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9D3" w:rsidRPr="00C949D3" w:rsidRDefault="00C949D3" w:rsidP="00C949D3">
      <w:pPr>
        <w:autoSpaceDE w:val="0"/>
        <w:autoSpaceDN w:val="0"/>
        <w:adjustRightInd w:val="0"/>
        <w:spacing w:after="0" w:line="240" w:lineRule="auto"/>
        <w:ind w:firstLine="567"/>
        <w:jc w:val="center"/>
        <w:rPr>
          <w:rFonts w:ascii="Times New Roman" w:eastAsia="Times New Roman" w:hAnsi="Times New Roman" w:cs="Times New Roman"/>
          <w:noProof/>
          <w:sz w:val="28"/>
          <w:szCs w:val="28"/>
          <w:highlight w:val="yellow"/>
          <w:lang w:eastAsia="ru-RU"/>
        </w:rPr>
      </w:pPr>
      <w:r w:rsidRPr="00C949D3">
        <w:rPr>
          <w:rFonts w:ascii="Times New Roman" w:eastAsia="Times New Roman" w:hAnsi="Times New Roman" w:cs="Times New Roman"/>
          <w:noProof/>
          <w:sz w:val="28"/>
          <w:szCs w:val="28"/>
          <w:lang w:eastAsia="ru-RU"/>
        </w:rPr>
        <w:t>Правительство Российской Федерации</w:t>
      </w:r>
    </w:p>
    <w:p w:rsidR="00C949D3" w:rsidRPr="00C949D3" w:rsidRDefault="00C949D3" w:rsidP="00C949D3">
      <w:pPr>
        <w:autoSpaceDE w:val="0"/>
        <w:autoSpaceDN w:val="0"/>
        <w:adjustRightInd w:val="0"/>
        <w:spacing w:after="0" w:line="240" w:lineRule="auto"/>
        <w:ind w:firstLine="567"/>
        <w:jc w:val="center"/>
        <w:rPr>
          <w:rFonts w:ascii="Times New Roman" w:eastAsia="Times New Roman" w:hAnsi="Times New Roman" w:cs="Times New Roman"/>
          <w:noProof/>
          <w:sz w:val="24"/>
          <w:szCs w:val="24"/>
          <w:lang w:eastAsia="ru-RU"/>
        </w:rPr>
      </w:pPr>
      <w:r w:rsidRPr="00C949D3">
        <w:rPr>
          <w:rFonts w:ascii="Times New Roman" w:eastAsia="Times New Roman" w:hAnsi="Times New Roman" w:cs="Times New Roman"/>
          <w:noProof/>
          <w:sz w:val="24"/>
          <w:szCs w:val="24"/>
          <w:lang w:eastAsia="ru-RU"/>
        </w:rPr>
        <w:t>Федеральное государственное автономное образовательное учреждение высшего профессионального образования</w:t>
      </w:r>
    </w:p>
    <w:p w:rsidR="00C949D3" w:rsidRPr="00C949D3" w:rsidRDefault="00C949D3" w:rsidP="00C949D3">
      <w:pPr>
        <w:autoSpaceDE w:val="0"/>
        <w:autoSpaceDN w:val="0"/>
        <w:adjustRightInd w:val="0"/>
        <w:spacing w:after="0" w:line="240" w:lineRule="auto"/>
        <w:ind w:firstLine="567"/>
        <w:jc w:val="center"/>
        <w:rPr>
          <w:rFonts w:ascii="Times New Roman" w:eastAsia="Times New Roman" w:hAnsi="Times New Roman" w:cs="Times New Roman"/>
          <w:noProof/>
          <w:sz w:val="28"/>
          <w:szCs w:val="28"/>
          <w:lang w:eastAsia="ru-RU"/>
        </w:rPr>
      </w:pPr>
      <w:r w:rsidRPr="00C949D3">
        <w:rPr>
          <w:rFonts w:ascii="Times New Roman" w:eastAsia="Times New Roman" w:hAnsi="Times New Roman" w:cs="Times New Roman"/>
          <w:noProof/>
          <w:sz w:val="28"/>
          <w:szCs w:val="28"/>
          <w:lang w:eastAsia="ru-RU"/>
        </w:rPr>
        <w:t>«Национальный исследовательский университет</w:t>
      </w:r>
    </w:p>
    <w:p w:rsidR="00C949D3" w:rsidRPr="00C949D3" w:rsidRDefault="00C949D3" w:rsidP="00C949D3">
      <w:pPr>
        <w:autoSpaceDE w:val="0"/>
        <w:autoSpaceDN w:val="0"/>
        <w:adjustRightInd w:val="0"/>
        <w:spacing w:after="0" w:line="240" w:lineRule="auto"/>
        <w:ind w:firstLine="567"/>
        <w:jc w:val="center"/>
        <w:rPr>
          <w:rFonts w:ascii="Times New Roman" w:eastAsia="Times New Roman" w:hAnsi="Times New Roman" w:cs="Times New Roman"/>
          <w:noProof/>
          <w:sz w:val="28"/>
          <w:szCs w:val="28"/>
          <w:lang w:eastAsia="ru-RU"/>
        </w:rPr>
      </w:pPr>
      <w:r w:rsidRPr="00C949D3">
        <w:rPr>
          <w:rFonts w:ascii="Times New Roman" w:eastAsia="Times New Roman" w:hAnsi="Times New Roman" w:cs="Times New Roman"/>
          <w:noProof/>
          <w:sz w:val="28"/>
          <w:szCs w:val="28"/>
          <w:lang w:eastAsia="ru-RU"/>
        </w:rPr>
        <w:t>«Высшая школа экономики»</w:t>
      </w:r>
    </w:p>
    <w:p w:rsidR="00C949D3" w:rsidRPr="00C949D3" w:rsidRDefault="00C949D3" w:rsidP="00C949D3">
      <w:pPr>
        <w:autoSpaceDE w:val="0"/>
        <w:autoSpaceDN w:val="0"/>
        <w:adjustRightInd w:val="0"/>
        <w:spacing w:after="0" w:line="240" w:lineRule="auto"/>
        <w:ind w:firstLine="567"/>
        <w:jc w:val="center"/>
        <w:rPr>
          <w:rFonts w:ascii="Times New Roman" w:eastAsia="Times New Roman" w:hAnsi="Times New Roman" w:cs="Times New Roman"/>
          <w:noProof/>
          <w:sz w:val="28"/>
          <w:szCs w:val="28"/>
          <w:lang w:eastAsia="ru-RU"/>
        </w:rPr>
      </w:pPr>
      <w:r w:rsidRPr="00C949D3">
        <w:rPr>
          <w:rFonts w:ascii="Times New Roman" w:eastAsia="Times New Roman" w:hAnsi="Times New Roman" w:cs="Times New Roman"/>
          <w:noProof/>
          <w:sz w:val="28"/>
          <w:szCs w:val="28"/>
          <w:lang w:eastAsia="ru-RU"/>
        </w:rPr>
        <w:t>Пермский филиал</w:t>
      </w:r>
    </w:p>
    <w:p w:rsidR="00C949D3" w:rsidRPr="00C949D3" w:rsidRDefault="00C949D3" w:rsidP="00C949D3">
      <w:pPr>
        <w:widowControl w:val="0"/>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C949D3" w:rsidRPr="00C949D3" w:rsidRDefault="00C949D3" w:rsidP="00C949D3">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C949D3">
        <w:rPr>
          <w:rFonts w:ascii="Times New Roman" w:eastAsia="Times New Roman" w:hAnsi="Times New Roman" w:cs="Times New Roman"/>
          <w:sz w:val="28"/>
          <w:szCs w:val="28"/>
          <w:lang w:eastAsia="ru-RU"/>
        </w:rPr>
        <w:t>Факультет менеджмента</w:t>
      </w:r>
    </w:p>
    <w:p w:rsidR="00C949D3" w:rsidRPr="00C949D3" w:rsidRDefault="00C949D3" w:rsidP="00C949D3">
      <w:pPr>
        <w:widowControl w:val="0"/>
        <w:autoSpaceDE w:val="0"/>
        <w:autoSpaceDN w:val="0"/>
        <w:adjustRightInd w:val="0"/>
        <w:spacing w:after="0" w:line="240" w:lineRule="auto"/>
        <w:ind w:firstLine="567"/>
        <w:jc w:val="center"/>
        <w:rPr>
          <w:rFonts w:ascii="Times New Roman" w:eastAsia="Times New Roman" w:hAnsi="Times New Roman" w:cs="Times New Roman"/>
          <w:lang w:eastAsia="ru-RU"/>
        </w:rPr>
      </w:pPr>
      <w:r w:rsidRPr="00C949D3">
        <w:rPr>
          <w:rFonts w:ascii="Times New Roman" w:eastAsia="Times New Roman" w:hAnsi="Times New Roman" w:cs="Times New Roman"/>
          <w:sz w:val="28"/>
          <w:szCs w:val="28"/>
          <w:lang w:eastAsia="ru-RU"/>
        </w:rPr>
        <w:t>Кафедра</w:t>
      </w:r>
      <w:r>
        <w:rPr>
          <w:rFonts w:ascii="Times New Roman" w:eastAsia="Times New Roman" w:hAnsi="Times New Roman" w:cs="Times New Roman"/>
          <w:sz w:val="28"/>
          <w:szCs w:val="28"/>
          <w:lang w:eastAsia="ru-RU"/>
        </w:rPr>
        <w:t xml:space="preserve"> общего менеджмента</w:t>
      </w:r>
    </w:p>
    <w:p w:rsidR="00C949D3" w:rsidRPr="00C949D3" w:rsidRDefault="00C949D3" w:rsidP="00C949D3">
      <w:pPr>
        <w:widowControl w:val="0"/>
        <w:autoSpaceDE w:val="0"/>
        <w:autoSpaceDN w:val="0"/>
        <w:adjustRightInd w:val="0"/>
        <w:spacing w:after="0" w:line="240" w:lineRule="auto"/>
        <w:ind w:firstLine="567"/>
        <w:jc w:val="center"/>
        <w:rPr>
          <w:rFonts w:ascii="Times New Roman" w:eastAsia="Times New Roman" w:hAnsi="Times New Roman" w:cs="Times New Roman"/>
          <w:lang w:eastAsia="ru-RU"/>
        </w:rPr>
      </w:pPr>
    </w:p>
    <w:p w:rsidR="00C949D3" w:rsidRPr="00C949D3" w:rsidRDefault="00C949D3" w:rsidP="00C949D3">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C949D3">
        <w:rPr>
          <w:rFonts w:ascii="Times New Roman" w:eastAsia="Times New Roman" w:hAnsi="Times New Roman" w:cs="Times New Roman"/>
          <w:sz w:val="28"/>
          <w:szCs w:val="28"/>
          <w:lang w:eastAsia="ru-RU"/>
        </w:rPr>
        <w:t>Допускаю к защите</w:t>
      </w:r>
    </w:p>
    <w:p w:rsidR="00C949D3" w:rsidRPr="00C949D3" w:rsidRDefault="00C949D3" w:rsidP="00C949D3">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C949D3">
        <w:rPr>
          <w:rFonts w:ascii="Times New Roman" w:eastAsia="Times New Roman" w:hAnsi="Times New Roman" w:cs="Times New Roman"/>
          <w:sz w:val="28"/>
          <w:szCs w:val="28"/>
          <w:lang w:eastAsia="ru-RU"/>
        </w:rPr>
        <w:t>Заведующий кафедрой</w:t>
      </w:r>
    </w:p>
    <w:p w:rsidR="00C949D3" w:rsidRPr="00C949D3" w:rsidRDefault="00C949D3" w:rsidP="00C949D3">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C949D3" w:rsidRPr="00C949D3" w:rsidRDefault="00C949D3" w:rsidP="00C949D3">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C949D3">
        <w:rPr>
          <w:rFonts w:ascii="Times New Roman" w:eastAsia="Times New Roman" w:hAnsi="Times New Roman" w:cs="Times New Roman"/>
          <w:sz w:val="28"/>
          <w:szCs w:val="28"/>
          <w:lang w:eastAsia="ru-RU"/>
        </w:rPr>
        <w:t>________________________________</w:t>
      </w:r>
    </w:p>
    <w:p w:rsidR="00C949D3" w:rsidRPr="00C949D3" w:rsidRDefault="00C949D3" w:rsidP="00C949D3">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lang w:eastAsia="ru-RU"/>
        </w:rPr>
      </w:pPr>
      <w:r w:rsidRPr="00C949D3">
        <w:rPr>
          <w:rFonts w:ascii="Times New Roman" w:eastAsia="Times New Roman" w:hAnsi="Times New Roman" w:cs="Times New Roman"/>
          <w:sz w:val="20"/>
          <w:szCs w:val="20"/>
          <w:lang w:eastAsia="ru-RU"/>
        </w:rPr>
        <w:t>ученая степень, ученое звание</w:t>
      </w:r>
    </w:p>
    <w:p w:rsidR="00C949D3" w:rsidRPr="00C949D3" w:rsidRDefault="00C949D3" w:rsidP="00C949D3">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C949D3">
        <w:rPr>
          <w:rFonts w:ascii="Times New Roman" w:eastAsia="Times New Roman" w:hAnsi="Times New Roman" w:cs="Times New Roman"/>
          <w:sz w:val="28"/>
          <w:szCs w:val="28"/>
          <w:lang w:eastAsia="ru-RU"/>
        </w:rPr>
        <w:t>«______» __________________20____</w:t>
      </w:r>
    </w:p>
    <w:p w:rsidR="00C949D3" w:rsidRDefault="00C949D3" w:rsidP="00C949D3">
      <w:pPr>
        <w:widowControl w:val="0"/>
        <w:autoSpaceDE w:val="0"/>
        <w:autoSpaceDN w:val="0"/>
        <w:adjustRightInd w:val="0"/>
        <w:spacing w:after="0" w:line="240" w:lineRule="auto"/>
        <w:ind w:firstLine="567"/>
        <w:jc w:val="right"/>
        <w:rPr>
          <w:rFonts w:ascii="Times New Roman" w:eastAsia="Times New Roman" w:hAnsi="Times New Roman" w:cs="Times New Roman"/>
          <w:b/>
          <w:bCs/>
          <w:sz w:val="32"/>
          <w:szCs w:val="32"/>
          <w:lang w:eastAsia="ru-RU"/>
        </w:rPr>
      </w:pPr>
    </w:p>
    <w:p w:rsidR="00C949D3" w:rsidRDefault="00C949D3" w:rsidP="00C949D3">
      <w:pPr>
        <w:widowControl w:val="0"/>
        <w:autoSpaceDE w:val="0"/>
        <w:autoSpaceDN w:val="0"/>
        <w:adjustRightInd w:val="0"/>
        <w:spacing w:after="0" w:line="240" w:lineRule="auto"/>
        <w:ind w:firstLine="567"/>
        <w:jc w:val="right"/>
        <w:rPr>
          <w:rFonts w:ascii="Times New Roman" w:eastAsia="Times New Roman" w:hAnsi="Times New Roman" w:cs="Times New Roman"/>
          <w:b/>
          <w:bCs/>
          <w:sz w:val="32"/>
          <w:szCs w:val="32"/>
          <w:lang w:eastAsia="ru-RU"/>
        </w:rPr>
      </w:pPr>
    </w:p>
    <w:p w:rsidR="00C949D3" w:rsidRPr="00C949D3" w:rsidRDefault="00C949D3" w:rsidP="00C949D3">
      <w:pPr>
        <w:widowControl w:val="0"/>
        <w:autoSpaceDE w:val="0"/>
        <w:autoSpaceDN w:val="0"/>
        <w:adjustRightInd w:val="0"/>
        <w:spacing w:after="0" w:line="240" w:lineRule="auto"/>
        <w:ind w:firstLine="567"/>
        <w:jc w:val="right"/>
        <w:rPr>
          <w:rFonts w:ascii="Times New Roman" w:eastAsia="Times New Roman" w:hAnsi="Times New Roman" w:cs="Times New Roman"/>
          <w:b/>
          <w:bCs/>
          <w:sz w:val="32"/>
          <w:szCs w:val="32"/>
          <w:lang w:eastAsia="ru-RU"/>
        </w:rPr>
      </w:pPr>
    </w:p>
    <w:p w:rsidR="00C949D3" w:rsidRPr="00C949D3" w:rsidRDefault="00C949D3" w:rsidP="00C949D3">
      <w:pPr>
        <w:widowControl w:val="0"/>
        <w:autoSpaceDE w:val="0"/>
        <w:autoSpaceDN w:val="0"/>
        <w:adjustRightInd w:val="0"/>
        <w:spacing w:before="240" w:after="240" w:line="240" w:lineRule="auto"/>
        <w:ind w:firstLine="567"/>
        <w:jc w:val="center"/>
        <w:rPr>
          <w:rFonts w:ascii="Times New Roman" w:eastAsia="Times New Roman" w:hAnsi="Times New Roman" w:cs="Times New Roman"/>
          <w:b/>
          <w:bCs/>
          <w:caps/>
          <w:sz w:val="28"/>
          <w:szCs w:val="28"/>
          <w:lang w:eastAsia="ru-RU"/>
        </w:rPr>
      </w:pPr>
      <w:r w:rsidRPr="00C949D3">
        <w:rPr>
          <w:rFonts w:ascii="Times New Roman" w:eastAsia="Times New Roman" w:hAnsi="Times New Roman" w:cs="Times New Roman"/>
          <w:b/>
          <w:bCs/>
          <w:caps/>
          <w:sz w:val="28"/>
          <w:szCs w:val="28"/>
          <w:lang w:eastAsia="ru-RU"/>
        </w:rPr>
        <w:t>ВЫПУСКНАЯ КВАЛИФИКАЦИОННАЯ РАБОТА</w:t>
      </w:r>
    </w:p>
    <w:p w:rsidR="00C949D3" w:rsidRDefault="00C949D3" w:rsidP="00C949D3">
      <w:pPr>
        <w:widowControl w:val="0"/>
        <w:autoSpaceDE w:val="0"/>
        <w:autoSpaceDN w:val="0"/>
        <w:adjustRightInd w:val="0"/>
        <w:spacing w:before="240" w:after="240" w:line="240" w:lineRule="auto"/>
        <w:ind w:firstLine="567"/>
        <w:jc w:val="center"/>
        <w:rPr>
          <w:rFonts w:ascii="Times New Roman" w:eastAsia="Times New Roman" w:hAnsi="Times New Roman" w:cs="Times New Roman"/>
          <w:b/>
          <w:caps/>
          <w:sz w:val="28"/>
          <w:szCs w:val="28"/>
          <w:lang w:eastAsia="ru-RU"/>
        </w:rPr>
      </w:pPr>
      <w:r w:rsidRPr="00C949D3">
        <w:rPr>
          <w:rFonts w:ascii="Times New Roman" w:eastAsia="Times New Roman" w:hAnsi="Times New Roman" w:cs="Times New Roman"/>
          <w:sz w:val="28"/>
          <w:szCs w:val="28"/>
          <w:lang w:eastAsia="ru-RU"/>
        </w:rPr>
        <w:t xml:space="preserve">на тему </w:t>
      </w:r>
      <w:r>
        <w:rPr>
          <w:rFonts w:ascii="Times New Roman" w:eastAsia="Times New Roman" w:hAnsi="Times New Roman" w:cs="Times New Roman"/>
          <w:b/>
          <w:caps/>
          <w:sz w:val="28"/>
          <w:szCs w:val="28"/>
          <w:lang w:eastAsia="ru-RU"/>
        </w:rPr>
        <w:t xml:space="preserve">Разработка программы лояльности на </w:t>
      </w:r>
      <w:r w:rsidR="00706F20">
        <w:rPr>
          <w:rFonts w:ascii="Times New Roman" w:eastAsia="Times New Roman" w:hAnsi="Times New Roman" w:cs="Times New Roman"/>
          <w:b/>
          <w:caps/>
          <w:sz w:val="28"/>
          <w:szCs w:val="28"/>
          <w:lang w:eastAsia="ru-RU"/>
        </w:rPr>
        <w:t>основе исследования</w:t>
      </w:r>
      <w:r>
        <w:rPr>
          <w:rFonts w:ascii="Times New Roman" w:eastAsia="Times New Roman" w:hAnsi="Times New Roman" w:cs="Times New Roman"/>
          <w:b/>
          <w:caps/>
          <w:sz w:val="28"/>
          <w:szCs w:val="28"/>
          <w:lang w:eastAsia="ru-RU"/>
        </w:rPr>
        <w:t xml:space="preserve"> потребительского поведения</w:t>
      </w:r>
    </w:p>
    <w:p w:rsidR="00C949D3" w:rsidRPr="00C949D3" w:rsidRDefault="00C949D3" w:rsidP="00C949D3">
      <w:pPr>
        <w:widowControl w:val="0"/>
        <w:autoSpaceDE w:val="0"/>
        <w:autoSpaceDN w:val="0"/>
        <w:adjustRightInd w:val="0"/>
        <w:spacing w:before="240" w:after="240" w:line="240" w:lineRule="auto"/>
        <w:ind w:firstLine="567"/>
        <w:jc w:val="center"/>
        <w:rPr>
          <w:rFonts w:ascii="Times New Roman" w:eastAsia="Times New Roman" w:hAnsi="Times New Roman" w:cs="Times New Roman"/>
          <w:b/>
          <w:bCs/>
          <w:sz w:val="28"/>
          <w:szCs w:val="28"/>
          <w:lang w:eastAsia="ru-RU"/>
        </w:rPr>
      </w:pPr>
    </w:p>
    <w:p w:rsidR="001E772D" w:rsidRPr="001E772D" w:rsidRDefault="00C949D3" w:rsidP="001E772D">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C949D3">
        <w:rPr>
          <w:rFonts w:ascii="Times New Roman" w:eastAsia="Times New Roman" w:hAnsi="Times New Roman" w:cs="Times New Roman"/>
          <w:sz w:val="28"/>
          <w:szCs w:val="28"/>
          <w:lang w:eastAsia="ru-RU"/>
        </w:rPr>
        <w:t xml:space="preserve">Студент группы </w:t>
      </w:r>
      <w:r w:rsidR="00D46D73">
        <w:rPr>
          <w:rFonts w:ascii="Times New Roman" w:eastAsia="Times New Roman" w:hAnsi="Times New Roman" w:cs="Times New Roman"/>
          <w:sz w:val="28"/>
          <w:szCs w:val="28"/>
          <w:lang w:eastAsia="ru-RU"/>
        </w:rPr>
        <w:t>м-09-мар</w:t>
      </w:r>
    </w:p>
    <w:p w:rsidR="00C949D3" w:rsidRPr="00C949D3" w:rsidRDefault="001E772D" w:rsidP="001E772D">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1E772D">
        <w:rPr>
          <w:rFonts w:ascii="Times New Roman" w:eastAsia="Times New Roman" w:hAnsi="Times New Roman" w:cs="Times New Roman"/>
          <w:sz w:val="28"/>
          <w:szCs w:val="28"/>
          <w:lang w:eastAsia="ru-RU"/>
        </w:rPr>
        <w:t xml:space="preserve">Иванова </w:t>
      </w:r>
      <w:r w:rsidR="00D46D73">
        <w:rPr>
          <w:rFonts w:ascii="Times New Roman" w:eastAsia="Times New Roman" w:hAnsi="Times New Roman" w:cs="Times New Roman"/>
          <w:sz w:val="28"/>
          <w:szCs w:val="28"/>
          <w:lang w:eastAsia="ru-RU"/>
        </w:rPr>
        <w:t>Дарья Алексеевна</w:t>
      </w:r>
    </w:p>
    <w:p w:rsidR="00C949D3" w:rsidRPr="00C949D3" w:rsidRDefault="00C949D3" w:rsidP="00C949D3">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C949D3">
        <w:rPr>
          <w:rFonts w:ascii="Times New Roman" w:eastAsia="Times New Roman" w:hAnsi="Times New Roman" w:cs="Times New Roman"/>
          <w:sz w:val="28"/>
          <w:szCs w:val="28"/>
          <w:lang w:eastAsia="ru-RU"/>
        </w:rPr>
        <w:t>________________________</w:t>
      </w:r>
    </w:p>
    <w:p w:rsidR="00C949D3" w:rsidRPr="00C949D3" w:rsidRDefault="00C949D3" w:rsidP="00C949D3">
      <w:pPr>
        <w:widowControl w:val="0"/>
        <w:autoSpaceDE w:val="0"/>
        <w:autoSpaceDN w:val="0"/>
        <w:adjustRightInd w:val="0"/>
        <w:spacing w:after="0" w:line="240" w:lineRule="auto"/>
        <w:ind w:firstLine="567"/>
        <w:jc w:val="right"/>
        <w:rPr>
          <w:rFonts w:ascii="Times New Roman" w:eastAsia="Times New Roman" w:hAnsi="Times New Roman" w:cs="Times New Roman"/>
          <w:bCs/>
          <w:sz w:val="28"/>
          <w:szCs w:val="20"/>
          <w:lang w:eastAsia="ru-RU"/>
        </w:rPr>
      </w:pPr>
      <w:r w:rsidRPr="00C949D3">
        <w:rPr>
          <w:rFonts w:ascii="Times New Roman" w:eastAsia="Times New Roman" w:hAnsi="Times New Roman" w:cs="Times New Roman"/>
          <w:bCs/>
          <w:sz w:val="28"/>
          <w:szCs w:val="20"/>
          <w:lang w:eastAsia="ru-RU"/>
        </w:rPr>
        <w:t>подпись</w:t>
      </w:r>
    </w:p>
    <w:p w:rsidR="00C949D3" w:rsidRDefault="00C949D3" w:rsidP="00C949D3">
      <w:pPr>
        <w:keepNext/>
        <w:widowControl w:val="0"/>
        <w:shd w:val="clear" w:color="auto" w:fill="FFFFFF"/>
        <w:autoSpaceDE w:val="0"/>
        <w:autoSpaceDN w:val="0"/>
        <w:adjustRightInd w:val="0"/>
        <w:spacing w:after="0" w:line="240" w:lineRule="auto"/>
        <w:ind w:firstLine="567"/>
        <w:jc w:val="right"/>
        <w:outlineLvl w:val="4"/>
        <w:rPr>
          <w:rFonts w:ascii="Times New Roman" w:eastAsia="Times New Roman" w:hAnsi="Times New Roman" w:cs="Times New Roman"/>
          <w:bCs/>
          <w:color w:val="000000"/>
          <w:spacing w:val="-3"/>
          <w:sz w:val="28"/>
          <w:szCs w:val="28"/>
          <w:lang w:eastAsia="ru-RU"/>
        </w:rPr>
      </w:pPr>
    </w:p>
    <w:p w:rsidR="00C949D3" w:rsidRPr="00C949D3" w:rsidRDefault="00C949D3" w:rsidP="00C949D3">
      <w:pPr>
        <w:keepNext/>
        <w:widowControl w:val="0"/>
        <w:shd w:val="clear" w:color="auto" w:fill="FFFFFF"/>
        <w:autoSpaceDE w:val="0"/>
        <w:autoSpaceDN w:val="0"/>
        <w:adjustRightInd w:val="0"/>
        <w:spacing w:after="0" w:line="240" w:lineRule="auto"/>
        <w:ind w:firstLine="567"/>
        <w:jc w:val="right"/>
        <w:outlineLvl w:val="4"/>
        <w:rPr>
          <w:rFonts w:ascii="Times New Roman" w:eastAsia="Times New Roman" w:hAnsi="Times New Roman" w:cs="Times New Roman"/>
          <w:bCs/>
          <w:color w:val="000000"/>
          <w:spacing w:val="-3"/>
          <w:sz w:val="28"/>
          <w:szCs w:val="28"/>
          <w:lang w:eastAsia="ru-RU"/>
        </w:rPr>
      </w:pPr>
    </w:p>
    <w:p w:rsidR="00C949D3" w:rsidRPr="00C949D3" w:rsidRDefault="00C949D3" w:rsidP="00C949D3">
      <w:pPr>
        <w:keepNext/>
        <w:widowControl w:val="0"/>
        <w:shd w:val="clear" w:color="auto" w:fill="FFFFFF"/>
        <w:autoSpaceDE w:val="0"/>
        <w:autoSpaceDN w:val="0"/>
        <w:adjustRightInd w:val="0"/>
        <w:spacing w:after="0" w:line="240" w:lineRule="auto"/>
        <w:ind w:firstLine="567"/>
        <w:jc w:val="right"/>
        <w:outlineLvl w:val="4"/>
        <w:rPr>
          <w:rFonts w:ascii="Times New Roman" w:eastAsia="Times New Roman" w:hAnsi="Times New Roman" w:cs="Times New Roman"/>
          <w:bCs/>
          <w:color w:val="000000"/>
          <w:spacing w:val="-3"/>
          <w:sz w:val="28"/>
          <w:szCs w:val="28"/>
          <w:lang w:eastAsia="ru-RU"/>
        </w:rPr>
      </w:pPr>
      <w:r w:rsidRPr="00C949D3">
        <w:rPr>
          <w:rFonts w:ascii="Times New Roman" w:eastAsia="Times New Roman" w:hAnsi="Times New Roman" w:cs="Times New Roman"/>
          <w:bCs/>
          <w:color w:val="000000"/>
          <w:spacing w:val="-3"/>
          <w:sz w:val="28"/>
          <w:szCs w:val="28"/>
          <w:lang w:eastAsia="ru-RU"/>
        </w:rPr>
        <w:t>Научный руководитель</w:t>
      </w:r>
    </w:p>
    <w:p w:rsidR="009613CA" w:rsidRPr="009613CA" w:rsidRDefault="009613CA" w:rsidP="009613CA">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9613CA">
        <w:rPr>
          <w:rFonts w:ascii="Times New Roman" w:eastAsia="Times New Roman" w:hAnsi="Times New Roman" w:cs="Times New Roman"/>
          <w:sz w:val="28"/>
          <w:szCs w:val="28"/>
          <w:lang w:eastAsia="ru-RU"/>
        </w:rPr>
        <w:t>доцент кафедры общего менеджмента</w:t>
      </w:r>
    </w:p>
    <w:p w:rsidR="009613CA" w:rsidRDefault="009613CA" w:rsidP="009613CA">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9613CA">
        <w:rPr>
          <w:rFonts w:ascii="Times New Roman" w:eastAsia="Times New Roman" w:hAnsi="Times New Roman" w:cs="Times New Roman"/>
          <w:sz w:val="28"/>
          <w:szCs w:val="28"/>
          <w:lang w:eastAsia="ru-RU"/>
        </w:rPr>
        <w:t>Папушина Юлия Олеговна</w:t>
      </w:r>
    </w:p>
    <w:p w:rsidR="00C949D3" w:rsidRPr="00C949D3" w:rsidRDefault="00C949D3" w:rsidP="009613CA">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C949D3">
        <w:rPr>
          <w:rFonts w:ascii="Times New Roman" w:eastAsia="Times New Roman" w:hAnsi="Times New Roman" w:cs="Times New Roman"/>
          <w:sz w:val="28"/>
          <w:szCs w:val="28"/>
          <w:lang w:eastAsia="ru-RU"/>
        </w:rPr>
        <w:t>________________________</w:t>
      </w:r>
    </w:p>
    <w:p w:rsidR="00C949D3" w:rsidRPr="00C949D3" w:rsidRDefault="00C949D3" w:rsidP="00C949D3">
      <w:pPr>
        <w:widowControl w:val="0"/>
        <w:autoSpaceDE w:val="0"/>
        <w:autoSpaceDN w:val="0"/>
        <w:adjustRightInd w:val="0"/>
        <w:spacing w:after="0" w:line="240" w:lineRule="auto"/>
        <w:ind w:firstLine="567"/>
        <w:jc w:val="right"/>
        <w:rPr>
          <w:rFonts w:ascii="Times New Roman" w:eastAsia="Times New Roman" w:hAnsi="Times New Roman" w:cs="Times New Roman"/>
          <w:bCs/>
          <w:sz w:val="28"/>
          <w:szCs w:val="20"/>
          <w:lang w:eastAsia="ru-RU"/>
        </w:rPr>
      </w:pPr>
      <w:r w:rsidRPr="00C949D3">
        <w:rPr>
          <w:rFonts w:ascii="Times New Roman" w:eastAsia="Times New Roman" w:hAnsi="Times New Roman" w:cs="Times New Roman"/>
          <w:bCs/>
          <w:sz w:val="28"/>
          <w:szCs w:val="20"/>
          <w:lang w:eastAsia="ru-RU"/>
        </w:rPr>
        <w:t>подпись</w:t>
      </w:r>
    </w:p>
    <w:p w:rsidR="00C949D3" w:rsidRPr="00C949D3" w:rsidRDefault="00C949D3" w:rsidP="00C949D3">
      <w:pPr>
        <w:widowControl w:val="0"/>
        <w:shd w:val="clear" w:color="auto" w:fill="FFFFFF"/>
        <w:autoSpaceDE w:val="0"/>
        <w:autoSpaceDN w:val="0"/>
        <w:adjustRightInd w:val="0"/>
        <w:spacing w:after="0" w:line="240" w:lineRule="auto"/>
        <w:ind w:firstLine="567"/>
        <w:jc w:val="right"/>
        <w:rPr>
          <w:rFonts w:ascii="Times New Roman" w:eastAsia="Times New Roman" w:hAnsi="Times New Roman" w:cs="Times New Roman"/>
          <w:b/>
          <w:bCs/>
          <w:sz w:val="20"/>
          <w:szCs w:val="20"/>
          <w:lang w:eastAsia="ru-RU"/>
        </w:rPr>
      </w:pPr>
    </w:p>
    <w:p w:rsidR="00C949D3" w:rsidRDefault="00C949D3" w:rsidP="00C949D3">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p>
    <w:p w:rsidR="00C949D3" w:rsidRDefault="00C949D3" w:rsidP="00C949D3">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p>
    <w:p w:rsidR="00C949D3" w:rsidRDefault="00C949D3" w:rsidP="00C949D3">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p>
    <w:p w:rsidR="00C949D3" w:rsidRPr="00C949D3" w:rsidRDefault="00C949D3" w:rsidP="00C949D3">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p>
    <w:p w:rsidR="00C949D3" w:rsidRPr="00C949D3" w:rsidRDefault="00C949D3" w:rsidP="00C949D3">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p>
    <w:p w:rsidR="00C949D3" w:rsidRPr="00C949D3" w:rsidRDefault="00C949D3" w:rsidP="00C949D3">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C949D3">
        <w:rPr>
          <w:rFonts w:ascii="Times New Roman" w:eastAsia="Times New Roman" w:hAnsi="Times New Roman" w:cs="Times New Roman"/>
          <w:sz w:val="28"/>
          <w:szCs w:val="28"/>
          <w:lang w:eastAsia="ru-RU"/>
        </w:rPr>
        <w:t xml:space="preserve">Пермь </w:t>
      </w:r>
      <w:r w:rsidR="00D46D73">
        <w:rPr>
          <w:rFonts w:ascii="Times New Roman" w:eastAsia="Times New Roman" w:hAnsi="Times New Roman" w:cs="Times New Roman"/>
          <w:sz w:val="28"/>
          <w:szCs w:val="28"/>
          <w:lang w:eastAsia="ru-RU"/>
        </w:rPr>
        <w:t>2013</w:t>
      </w:r>
    </w:p>
    <w:sdt>
      <w:sdtPr>
        <w:rPr>
          <w:rFonts w:asciiTheme="minorHAnsi" w:eastAsiaTheme="minorHAnsi" w:hAnsiTheme="minorHAnsi" w:cstheme="minorBidi"/>
          <w:b w:val="0"/>
          <w:bCs w:val="0"/>
          <w:color w:val="auto"/>
          <w:sz w:val="22"/>
          <w:szCs w:val="22"/>
          <w:lang w:eastAsia="en-US"/>
        </w:rPr>
        <w:id w:val="1501611933"/>
        <w:docPartObj>
          <w:docPartGallery w:val="Table of Contents"/>
          <w:docPartUnique/>
        </w:docPartObj>
      </w:sdtPr>
      <w:sdtEndPr/>
      <w:sdtContent>
        <w:p w:rsidR="009613CA" w:rsidRDefault="009613CA">
          <w:pPr>
            <w:pStyle w:val="af4"/>
          </w:pPr>
          <w:r>
            <w:t>Оглавление</w:t>
          </w:r>
        </w:p>
        <w:p w:rsidR="00220EB0" w:rsidRDefault="00220EB0" w:rsidP="00220EB0">
          <w:pPr>
            <w:rPr>
              <w:lang w:eastAsia="ru-RU"/>
            </w:rPr>
          </w:pPr>
        </w:p>
        <w:p w:rsidR="00220EB0" w:rsidRPr="00220EB0" w:rsidRDefault="00220EB0" w:rsidP="00220EB0">
          <w:pPr>
            <w:rPr>
              <w:lang w:eastAsia="ru-RU"/>
            </w:rPr>
          </w:pPr>
        </w:p>
        <w:p w:rsidR="009613CA" w:rsidRPr="00220EB0" w:rsidRDefault="009613CA" w:rsidP="00220EB0">
          <w:pPr>
            <w:pStyle w:val="11"/>
            <w:tabs>
              <w:tab w:val="right" w:leader="dot" w:pos="9345"/>
            </w:tabs>
            <w:spacing w:line="360" w:lineRule="auto"/>
            <w:jc w:val="both"/>
            <w:rPr>
              <w:rFonts w:ascii="Times New Roman" w:hAnsi="Times New Roman" w:cs="Times New Roman"/>
              <w:noProof/>
              <w:sz w:val="28"/>
              <w:szCs w:val="28"/>
            </w:rPr>
          </w:pPr>
          <w:r w:rsidRPr="00220EB0">
            <w:rPr>
              <w:rFonts w:ascii="Times New Roman" w:hAnsi="Times New Roman" w:cs="Times New Roman"/>
              <w:sz w:val="28"/>
              <w:szCs w:val="28"/>
            </w:rPr>
            <w:fldChar w:fldCharType="begin"/>
          </w:r>
          <w:r w:rsidRPr="00220EB0">
            <w:rPr>
              <w:rFonts w:ascii="Times New Roman" w:hAnsi="Times New Roman" w:cs="Times New Roman"/>
              <w:sz w:val="28"/>
              <w:szCs w:val="28"/>
            </w:rPr>
            <w:instrText xml:space="preserve"> TOC \o "1-3" \h \z \u </w:instrText>
          </w:r>
          <w:r w:rsidRPr="00220EB0">
            <w:rPr>
              <w:rFonts w:ascii="Times New Roman" w:hAnsi="Times New Roman" w:cs="Times New Roman"/>
              <w:sz w:val="28"/>
              <w:szCs w:val="28"/>
            </w:rPr>
            <w:fldChar w:fldCharType="separate"/>
          </w:r>
          <w:hyperlink w:anchor="_Toc356568237" w:history="1">
            <w:r w:rsidRPr="00220EB0">
              <w:rPr>
                <w:rStyle w:val="af1"/>
                <w:rFonts w:ascii="Times New Roman" w:hAnsi="Times New Roman" w:cs="Times New Roman"/>
                <w:noProof/>
                <w:sz w:val="28"/>
                <w:szCs w:val="28"/>
              </w:rPr>
              <w:t>Введение</w:t>
            </w:r>
            <w:r w:rsidRPr="00220EB0">
              <w:rPr>
                <w:rFonts w:ascii="Times New Roman" w:hAnsi="Times New Roman" w:cs="Times New Roman"/>
                <w:noProof/>
                <w:webHidden/>
                <w:sz w:val="28"/>
                <w:szCs w:val="28"/>
              </w:rPr>
              <w:tab/>
            </w:r>
            <w:r w:rsidRPr="00220EB0">
              <w:rPr>
                <w:rFonts w:ascii="Times New Roman" w:hAnsi="Times New Roman" w:cs="Times New Roman"/>
                <w:noProof/>
                <w:webHidden/>
                <w:sz w:val="28"/>
                <w:szCs w:val="28"/>
              </w:rPr>
              <w:fldChar w:fldCharType="begin"/>
            </w:r>
            <w:r w:rsidRPr="00220EB0">
              <w:rPr>
                <w:rFonts w:ascii="Times New Roman" w:hAnsi="Times New Roman" w:cs="Times New Roman"/>
                <w:noProof/>
                <w:webHidden/>
                <w:sz w:val="28"/>
                <w:szCs w:val="28"/>
              </w:rPr>
              <w:instrText xml:space="preserve"> PAGEREF _Toc356568237 \h </w:instrText>
            </w:r>
            <w:r w:rsidRPr="00220EB0">
              <w:rPr>
                <w:rFonts w:ascii="Times New Roman" w:hAnsi="Times New Roman" w:cs="Times New Roman"/>
                <w:noProof/>
                <w:webHidden/>
                <w:sz w:val="28"/>
                <w:szCs w:val="28"/>
              </w:rPr>
            </w:r>
            <w:r w:rsidRPr="00220EB0">
              <w:rPr>
                <w:rFonts w:ascii="Times New Roman" w:hAnsi="Times New Roman" w:cs="Times New Roman"/>
                <w:noProof/>
                <w:webHidden/>
                <w:sz w:val="28"/>
                <w:szCs w:val="28"/>
              </w:rPr>
              <w:fldChar w:fldCharType="separate"/>
            </w:r>
            <w:r w:rsidR="00220EB0">
              <w:rPr>
                <w:rFonts w:ascii="Times New Roman" w:hAnsi="Times New Roman" w:cs="Times New Roman"/>
                <w:noProof/>
                <w:webHidden/>
                <w:sz w:val="28"/>
                <w:szCs w:val="28"/>
              </w:rPr>
              <w:t>3</w:t>
            </w:r>
            <w:r w:rsidRPr="00220EB0">
              <w:rPr>
                <w:rFonts w:ascii="Times New Roman" w:hAnsi="Times New Roman" w:cs="Times New Roman"/>
                <w:noProof/>
                <w:webHidden/>
                <w:sz w:val="28"/>
                <w:szCs w:val="28"/>
              </w:rPr>
              <w:fldChar w:fldCharType="end"/>
            </w:r>
          </w:hyperlink>
        </w:p>
        <w:p w:rsidR="009613CA" w:rsidRPr="00220EB0" w:rsidRDefault="00C5209B" w:rsidP="00220EB0">
          <w:pPr>
            <w:pStyle w:val="11"/>
            <w:tabs>
              <w:tab w:val="right" w:leader="dot" w:pos="9345"/>
            </w:tabs>
            <w:spacing w:line="360" w:lineRule="auto"/>
            <w:jc w:val="both"/>
            <w:rPr>
              <w:rFonts w:ascii="Times New Roman" w:hAnsi="Times New Roman" w:cs="Times New Roman"/>
              <w:noProof/>
              <w:sz w:val="28"/>
              <w:szCs w:val="28"/>
            </w:rPr>
          </w:pPr>
          <w:hyperlink w:anchor="_Toc356568238" w:history="1">
            <w:r w:rsidR="009613CA" w:rsidRPr="00220EB0">
              <w:rPr>
                <w:rStyle w:val="af1"/>
                <w:rFonts w:ascii="Times New Roman" w:hAnsi="Times New Roman" w:cs="Times New Roman"/>
                <w:noProof/>
                <w:sz w:val="28"/>
                <w:szCs w:val="28"/>
              </w:rPr>
              <w:t>Глава 1. Теоретико-методологические основы разработки программы лояльности на основе исследования потребительского поведения</w:t>
            </w:r>
            <w:r w:rsidR="009613CA" w:rsidRPr="00220EB0">
              <w:rPr>
                <w:rFonts w:ascii="Times New Roman" w:hAnsi="Times New Roman" w:cs="Times New Roman"/>
                <w:noProof/>
                <w:webHidden/>
                <w:sz w:val="28"/>
                <w:szCs w:val="28"/>
              </w:rPr>
              <w:tab/>
            </w:r>
            <w:r w:rsidR="009613CA" w:rsidRPr="00220EB0">
              <w:rPr>
                <w:rFonts w:ascii="Times New Roman" w:hAnsi="Times New Roman" w:cs="Times New Roman"/>
                <w:noProof/>
                <w:webHidden/>
                <w:sz w:val="28"/>
                <w:szCs w:val="28"/>
              </w:rPr>
              <w:fldChar w:fldCharType="begin"/>
            </w:r>
            <w:r w:rsidR="009613CA" w:rsidRPr="00220EB0">
              <w:rPr>
                <w:rFonts w:ascii="Times New Roman" w:hAnsi="Times New Roman" w:cs="Times New Roman"/>
                <w:noProof/>
                <w:webHidden/>
                <w:sz w:val="28"/>
                <w:szCs w:val="28"/>
              </w:rPr>
              <w:instrText xml:space="preserve"> PAGEREF _Toc356568238 \h </w:instrText>
            </w:r>
            <w:r w:rsidR="009613CA" w:rsidRPr="00220EB0">
              <w:rPr>
                <w:rFonts w:ascii="Times New Roman" w:hAnsi="Times New Roman" w:cs="Times New Roman"/>
                <w:noProof/>
                <w:webHidden/>
                <w:sz w:val="28"/>
                <w:szCs w:val="28"/>
              </w:rPr>
            </w:r>
            <w:r w:rsidR="009613CA" w:rsidRPr="00220EB0">
              <w:rPr>
                <w:rFonts w:ascii="Times New Roman" w:hAnsi="Times New Roman" w:cs="Times New Roman"/>
                <w:noProof/>
                <w:webHidden/>
                <w:sz w:val="28"/>
                <w:szCs w:val="28"/>
              </w:rPr>
              <w:fldChar w:fldCharType="separate"/>
            </w:r>
            <w:r w:rsidR="00220EB0">
              <w:rPr>
                <w:rFonts w:ascii="Times New Roman" w:hAnsi="Times New Roman" w:cs="Times New Roman"/>
                <w:noProof/>
                <w:webHidden/>
                <w:sz w:val="28"/>
                <w:szCs w:val="28"/>
              </w:rPr>
              <w:t>6</w:t>
            </w:r>
            <w:r w:rsidR="009613CA" w:rsidRPr="00220EB0">
              <w:rPr>
                <w:rFonts w:ascii="Times New Roman" w:hAnsi="Times New Roman" w:cs="Times New Roman"/>
                <w:noProof/>
                <w:webHidden/>
                <w:sz w:val="28"/>
                <w:szCs w:val="28"/>
              </w:rPr>
              <w:fldChar w:fldCharType="end"/>
            </w:r>
          </w:hyperlink>
        </w:p>
        <w:p w:rsidR="009613CA" w:rsidRPr="00220EB0" w:rsidRDefault="00C5209B" w:rsidP="00220EB0">
          <w:pPr>
            <w:pStyle w:val="21"/>
            <w:jc w:val="both"/>
            <w:rPr>
              <w:rFonts w:ascii="Times New Roman" w:hAnsi="Times New Roman" w:cs="Times New Roman"/>
              <w:noProof/>
              <w:sz w:val="28"/>
              <w:szCs w:val="28"/>
            </w:rPr>
          </w:pPr>
          <w:hyperlink w:anchor="_Toc356568239" w:history="1">
            <w:r w:rsidR="009613CA" w:rsidRPr="00220EB0">
              <w:rPr>
                <w:rStyle w:val="af1"/>
                <w:rFonts w:ascii="Times New Roman" w:hAnsi="Times New Roman" w:cs="Times New Roman"/>
                <w:noProof/>
                <w:sz w:val="28"/>
                <w:szCs w:val="28"/>
              </w:rPr>
              <w:t>1.1 Понятие и виды лояльности</w:t>
            </w:r>
            <w:r w:rsidR="009613CA" w:rsidRPr="00220EB0">
              <w:rPr>
                <w:rFonts w:ascii="Times New Roman" w:hAnsi="Times New Roman" w:cs="Times New Roman"/>
                <w:noProof/>
                <w:webHidden/>
                <w:sz w:val="28"/>
                <w:szCs w:val="28"/>
              </w:rPr>
              <w:tab/>
            </w:r>
            <w:r w:rsidR="009613CA" w:rsidRPr="00220EB0">
              <w:rPr>
                <w:rFonts w:ascii="Times New Roman" w:hAnsi="Times New Roman" w:cs="Times New Roman"/>
                <w:noProof/>
                <w:webHidden/>
                <w:sz w:val="28"/>
                <w:szCs w:val="28"/>
              </w:rPr>
              <w:fldChar w:fldCharType="begin"/>
            </w:r>
            <w:r w:rsidR="009613CA" w:rsidRPr="00220EB0">
              <w:rPr>
                <w:rFonts w:ascii="Times New Roman" w:hAnsi="Times New Roman" w:cs="Times New Roman"/>
                <w:noProof/>
                <w:webHidden/>
                <w:sz w:val="28"/>
                <w:szCs w:val="28"/>
              </w:rPr>
              <w:instrText xml:space="preserve"> PAGEREF _Toc356568239 \h </w:instrText>
            </w:r>
            <w:r w:rsidR="009613CA" w:rsidRPr="00220EB0">
              <w:rPr>
                <w:rFonts w:ascii="Times New Roman" w:hAnsi="Times New Roman" w:cs="Times New Roman"/>
                <w:noProof/>
                <w:webHidden/>
                <w:sz w:val="28"/>
                <w:szCs w:val="28"/>
              </w:rPr>
            </w:r>
            <w:r w:rsidR="009613CA" w:rsidRPr="00220EB0">
              <w:rPr>
                <w:rFonts w:ascii="Times New Roman" w:hAnsi="Times New Roman" w:cs="Times New Roman"/>
                <w:noProof/>
                <w:webHidden/>
                <w:sz w:val="28"/>
                <w:szCs w:val="28"/>
              </w:rPr>
              <w:fldChar w:fldCharType="separate"/>
            </w:r>
            <w:r w:rsidR="00220EB0">
              <w:rPr>
                <w:rFonts w:ascii="Times New Roman" w:hAnsi="Times New Roman" w:cs="Times New Roman"/>
                <w:noProof/>
                <w:webHidden/>
                <w:sz w:val="28"/>
                <w:szCs w:val="28"/>
              </w:rPr>
              <w:t>6</w:t>
            </w:r>
            <w:r w:rsidR="009613CA" w:rsidRPr="00220EB0">
              <w:rPr>
                <w:rFonts w:ascii="Times New Roman" w:hAnsi="Times New Roman" w:cs="Times New Roman"/>
                <w:noProof/>
                <w:webHidden/>
                <w:sz w:val="28"/>
                <w:szCs w:val="28"/>
              </w:rPr>
              <w:fldChar w:fldCharType="end"/>
            </w:r>
          </w:hyperlink>
        </w:p>
        <w:p w:rsidR="009613CA" w:rsidRPr="00220EB0" w:rsidRDefault="00C5209B" w:rsidP="00220EB0">
          <w:pPr>
            <w:pStyle w:val="21"/>
            <w:jc w:val="both"/>
            <w:rPr>
              <w:rFonts w:ascii="Times New Roman" w:hAnsi="Times New Roman" w:cs="Times New Roman"/>
              <w:noProof/>
              <w:sz w:val="28"/>
              <w:szCs w:val="28"/>
            </w:rPr>
          </w:pPr>
          <w:hyperlink w:anchor="_Toc356568240" w:history="1">
            <w:r w:rsidR="009613CA" w:rsidRPr="00220EB0">
              <w:rPr>
                <w:rStyle w:val="af1"/>
                <w:rFonts w:ascii="Times New Roman" w:hAnsi="Times New Roman" w:cs="Times New Roman"/>
                <w:noProof/>
                <w:sz w:val="28"/>
                <w:szCs w:val="28"/>
              </w:rPr>
              <w:t>1.2 Программы лояльности и виды программ лояльности</w:t>
            </w:r>
            <w:r w:rsidR="009613CA" w:rsidRPr="00220EB0">
              <w:rPr>
                <w:rFonts w:ascii="Times New Roman" w:hAnsi="Times New Roman" w:cs="Times New Roman"/>
                <w:noProof/>
                <w:webHidden/>
                <w:sz w:val="28"/>
                <w:szCs w:val="28"/>
              </w:rPr>
              <w:tab/>
            </w:r>
            <w:r w:rsidR="009613CA" w:rsidRPr="00220EB0">
              <w:rPr>
                <w:rFonts w:ascii="Times New Roman" w:hAnsi="Times New Roman" w:cs="Times New Roman"/>
                <w:noProof/>
                <w:webHidden/>
                <w:sz w:val="28"/>
                <w:szCs w:val="28"/>
              </w:rPr>
              <w:fldChar w:fldCharType="begin"/>
            </w:r>
            <w:r w:rsidR="009613CA" w:rsidRPr="00220EB0">
              <w:rPr>
                <w:rFonts w:ascii="Times New Roman" w:hAnsi="Times New Roman" w:cs="Times New Roman"/>
                <w:noProof/>
                <w:webHidden/>
                <w:sz w:val="28"/>
                <w:szCs w:val="28"/>
              </w:rPr>
              <w:instrText xml:space="preserve"> PAGEREF _Toc356568240 \h </w:instrText>
            </w:r>
            <w:r w:rsidR="009613CA" w:rsidRPr="00220EB0">
              <w:rPr>
                <w:rFonts w:ascii="Times New Roman" w:hAnsi="Times New Roman" w:cs="Times New Roman"/>
                <w:noProof/>
                <w:webHidden/>
                <w:sz w:val="28"/>
                <w:szCs w:val="28"/>
              </w:rPr>
            </w:r>
            <w:r w:rsidR="009613CA" w:rsidRPr="00220EB0">
              <w:rPr>
                <w:rFonts w:ascii="Times New Roman" w:hAnsi="Times New Roman" w:cs="Times New Roman"/>
                <w:noProof/>
                <w:webHidden/>
                <w:sz w:val="28"/>
                <w:szCs w:val="28"/>
              </w:rPr>
              <w:fldChar w:fldCharType="separate"/>
            </w:r>
            <w:r w:rsidR="00220EB0">
              <w:rPr>
                <w:rFonts w:ascii="Times New Roman" w:hAnsi="Times New Roman" w:cs="Times New Roman"/>
                <w:noProof/>
                <w:webHidden/>
                <w:sz w:val="28"/>
                <w:szCs w:val="28"/>
              </w:rPr>
              <w:t>16</w:t>
            </w:r>
            <w:r w:rsidR="009613CA" w:rsidRPr="00220EB0">
              <w:rPr>
                <w:rFonts w:ascii="Times New Roman" w:hAnsi="Times New Roman" w:cs="Times New Roman"/>
                <w:noProof/>
                <w:webHidden/>
                <w:sz w:val="28"/>
                <w:szCs w:val="28"/>
              </w:rPr>
              <w:fldChar w:fldCharType="end"/>
            </w:r>
          </w:hyperlink>
        </w:p>
        <w:p w:rsidR="009613CA" w:rsidRPr="00220EB0" w:rsidRDefault="00C5209B" w:rsidP="00220EB0">
          <w:pPr>
            <w:pStyle w:val="21"/>
            <w:jc w:val="both"/>
            <w:rPr>
              <w:rFonts w:ascii="Times New Roman" w:hAnsi="Times New Roman" w:cs="Times New Roman"/>
              <w:noProof/>
              <w:sz w:val="28"/>
              <w:szCs w:val="28"/>
            </w:rPr>
          </w:pPr>
          <w:hyperlink w:anchor="_Toc356568241" w:history="1">
            <w:r w:rsidR="009613CA" w:rsidRPr="00220EB0">
              <w:rPr>
                <w:rStyle w:val="af1"/>
                <w:rFonts w:ascii="Times New Roman" w:hAnsi="Times New Roman" w:cs="Times New Roman"/>
                <w:noProof/>
                <w:sz w:val="28"/>
                <w:szCs w:val="28"/>
              </w:rPr>
              <w:t>1.3 Этапы разработки и оценка эффективности программ лояльности</w:t>
            </w:r>
            <w:r w:rsidR="009613CA" w:rsidRPr="00220EB0">
              <w:rPr>
                <w:rFonts w:ascii="Times New Roman" w:hAnsi="Times New Roman" w:cs="Times New Roman"/>
                <w:noProof/>
                <w:webHidden/>
                <w:sz w:val="28"/>
                <w:szCs w:val="28"/>
              </w:rPr>
              <w:tab/>
            </w:r>
            <w:r w:rsidR="009613CA" w:rsidRPr="00220EB0">
              <w:rPr>
                <w:rFonts w:ascii="Times New Roman" w:hAnsi="Times New Roman" w:cs="Times New Roman"/>
                <w:noProof/>
                <w:webHidden/>
                <w:sz w:val="28"/>
                <w:szCs w:val="28"/>
              </w:rPr>
              <w:fldChar w:fldCharType="begin"/>
            </w:r>
            <w:r w:rsidR="009613CA" w:rsidRPr="00220EB0">
              <w:rPr>
                <w:rFonts w:ascii="Times New Roman" w:hAnsi="Times New Roman" w:cs="Times New Roman"/>
                <w:noProof/>
                <w:webHidden/>
                <w:sz w:val="28"/>
                <w:szCs w:val="28"/>
              </w:rPr>
              <w:instrText xml:space="preserve"> PAGEREF _Toc356568241 \h </w:instrText>
            </w:r>
            <w:r w:rsidR="009613CA" w:rsidRPr="00220EB0">
              <w:rPr>
                <w:rFonts w:ascii="Times New Roman" w:hAnsi="Times New Roman" w:cs="Times New Roman"/>
                <w:noProof/>
                <w:webHidden/>
                <w:sz w:val="28"/>
                <w:szCs w:val="28"/>
              </w:rPr>
            </w:r>
            <w:r w:rsidR="009613CA" w:rsidRPr="00220EB0">
              <w:rPr>
                <w:rFonts w:ascii="Times New Roman" w:hAnsi="Times New Roman" w:cs="Times New Roman"/>
                <w:noProof/>
                <w:webHidden/>
                <w:sz w:val="28"/>
                <w:szCs w:val="28"/>
              </w:rPr>
              <w:fldChar w:fldCharType="separate"/>
            </w:r>
            <w:r w:rsidR="00220EB0">
              <w:rPr>
                <w:rFonts w:ascii="Times New Roman" w:hAnsi="Times New Roman" w:cs="Times New Roman"/>
                <w:noProof/>
                <w:webHidden/>
                <w:sz w:val="28"/>
                <w:szCs w:val="28"/>
              </w:rPr>
              <w:t>28</w:t>
            </w:r>
            <w:r w:rsidR="009613CA" w:rsidRPr="00220EB0">
              <w:rPr>
                <w:rFonts w:ascii="Times New Roman" w:hAnsi="Times New Roman" w:cs="Times New Roman"/>
                <w:noProof/>
                <w:webHidden/>
                <w:sz w:val="28"/>
                <w:szCs w:val="28"/>
              </w:rPr>
              <w:fldChar w:fldCharType="end"/>
            </w:r>
          </w:hyperlink>
        </w:p>
        <w:p w:rsidR="009613CA" w:rsidRPr="00220EB0" w:rsidRDefault="00C5209B" w:rsidP="00220EB0">
          <w:pPr>
            <w:pStyle w:val="11"/>
            <w:tabs>
              <w:tab w:val="right" w:leader="dot" w:pos="9345"/>
            </w:tabs>
            <w:spacing w:line="360" w:lineRule="auto"/>
            <w:jc w:val="both"/>
            <w:rPr>
              <w:rFonts w:ascii="Times New Roman" w:hAnsi="Times New Roman" w:cs="Times New Roman"/>
              <w:noProof/>
              <w:sz w:val="28"/>
              <w:szCs w:val="28"/>
            </w:rPr>
          </w:pPr>
          <w:hyperlink w:anchor="_Toc356568242" w:history="1">
            <w:r w:rsidR="009613CA" w:rsidRPr="00220EB0">
              <w:rPr>
                <w:rStyle w:val="af1"/>
                <w:rFonts w:ascii="Times New Roman" w:hAnsi="Times New Roman" w:cs="Times New Roman"/>
                <w:noProof/>
                <w:sz w:val="28"/>
                <w:szCs w:val="28"/>
              </w:rPr>
              <w:t>Глава 2. Разработка программы лояльности для фирменных магазинов «Пермские конфеты»</w:t>
            </w:r>
            <w:r w:rsidR="009613CA" w:rsidRPr="00220EB0">
              <w:rPr>
                <w:rFonts w:ascii="Times New Roman" w:hAnsi="Times New Roman" w:cs="Times New Roman"/>
                <w:noProof/>
                <w:webHidden/>
                <w:sz w:val="28"/>
                <w:szCs w:val="28"/>
              </w:rPr>
              <w:tab/>
            </w:r>
            <w:r w:rsidR="009613CA" w:rsidRPr="00220EB0">
              <w:rPr>
                <w:rFonts w:ascii="Times New Roman" w:hAnsi="Times New Roman" w:cs="Times New Roman"/>
                <w:noProof/>
                <w:webHidden/>
                <w:sz w:val="28"/>
                <w:szCs w:val="28"/>
              </w:rPr>
              <w:fldChar w:fldCharType="begin"/>
            </w:r>
            <w:r w:rsidR="009613CA" w:rsidRPr="00220EB0">
              <w:rPr>
                <w:rFonts w:ascii="Times New Roman" w:hAnsi="Times New Roman" w:cs="Times New Roman"/>
                <w:noProof/>
                <w:webHidden/>
                <w:sz w:val="28"/>
                <w:szCs w:val="28"/>
              </w:rPr>
              <w:instrText xml:space="preserve"> PAGEREF _Toc356568242 \h </w:instrText>
            </w:r>
            <w:r w:rsidR="009613CA" w:rsidRPr="00220EB0">
              <w:rPr>
                <w:rFonts w:ascii="Times New Roman" w:hAnsi="Times New Roman" w:cs="Times New Roman"/>
                <w:noProof/>
                <w:webHidden/>
                <w:sz w:val="28"/>
                <w:szCs w:val="28"/>
              </w:rPr>
            </w:r>
            <w:r w:rsidR="009613CA" w:rsidRPr="00220EB0">
              <w:rPr>
                <w:rFonts w:ascii="Times New Roman" w:hAnsi="Times New Roman" w:cs="Times New Roman"/>
                <w:noProof/>
                <w:webHidden/>
                <w:sz w:val="28"/>
                <w:szCs w:val="28"/>
              </w:rPr>
              <w:fldChar w:fldCharType="separate"/>
            </w:r>
            <w:r w:rsidR="00220EB0">
              <w:rPr>
                <w:rFonts w:ascii="Times New Roman" w:hAnsi="Times New Roman" w:cs="Times New Roman"/>
                <w:noProof/>
                <w:webHidden/>
                <w:sz w:val="28"/>
                <w:szCs w:val="28"/>
              </w:rPr>
              <w:t>32</w:t>
            </w:r>
            <w:r w:rsidR="009613CA" w:rsidRPr="00220EB0">
              <w:rPr>
                <w:rFonts w:ascii="Times New Roman" w:hAnsi="Times New Roman" w:cs="Times New Roman"/>
                <w:noProof/>
                <w:webHidden/>
                <w:sz w:val="28"/>
                <w:szCs w:val="28"/>
              </w:rPr>
              <w:fldChar w:fldCharType="end"/>
            </w:r>
          </w:hyperlink>
        </w:p>
        <w:p w:rsidR="009613CA" w:rsidRPr="00220EB0" w:rsidRDefault="00C5209B" w:rsidP="00220EB0">
          <w:pPr>
            <w:pStyle w:val="21"/>
            <w:jc w:val="both"/>
            <w:rPr>
              <w:rFonts w:ascii="Times New Roman" w:hAnsi="Times New Roman" w:cs="Times New Roman"/>
              <w:noProof/>
              <w:sz w:val="28"/>
              <w:szCs w:val="28"/>
            </w:rPr>
          </w:pPr>
          <w:hyperlink w:anchor="_Toc356568243" w:history="1">
            <w:r w:rsidR="009613CA" w:rsidRPr="00220EB0">
              <w:rPr>
                <w:rStyle w:val="af1"/>
                <w:rFonts w:ascii="Times New Roman" w:hAnsi="Times New Roman" w:cs="Times New Roman"/>
                <w:noProof/>
                <w:sz w:val="28"/>
                <w:szCs w:val="28"/>
              </w:rPr>
              <w:t>2.1 Методические основы исследования поведения покупателей фирменной сети «Пермские конфеты»</w:t>
            </w:r>
            <w:r w:rsidR="009613CA" w:rsidRPr="00220EB0">
              <w:rPr>
                <w:rFonts w:ascii="Times New Roman" w:hAnsi="Times New Roman" w:cs="Times New Roman"/>
                <w:noProof/>
                <w:webHidden/>
                <w:sz w:val="28"/>
                <w:szCs w:val="28"/>
              </w:rPr>
              <w:tab/>
            </w:r>
            <w:r w:rsidR="009613CA" w:rsidRPr="00220EB0">
              <w:rPr>
                <w:rFonts w:ascii="Times New Roman" w:hAnsi="Times New Roman" w:cs="Times New Roman"/>
                <w:noProof/>
                <w:webHidden/>
                <w:sz w:val="28"/>
                <w:szCs w:val="28"/>
              </w:rPr>
              <w:fldChar w:fldCharType="begin"/>
            </w:r>
            <w:r w:rsidR="009613CA" w:rsidRPr="00220EB0">
              <w:rPr>
                <w:rFonts w:ascii="Times New Roman" w:hAnsi="Times New Roman" w:cs="Times New Roman"/>
                <w:noProof/>
                <w:webHidden/>
                <w:sz w:val="28"/>
                <w:szCs w:val="28"/>
              </w:rPr>
              <w:instrText xml:space="preserve"> PAGEREF _Toc356568243 \h </w:instrText>
            </w:r>
            <w:r w:rsidR="009613CA" w:rsidRPr="00220EB0">
              <w:rPr>
                <w:rFonts w:ascii="Times New Roman" w:hAnsi="Times New Roman" w:cs="Times New Roman"/>
                <w:noProof/>
                <w:webHidden/>
                <w:sz w:val="28"/>
                <w:szCs w:val="28"/>
              </w:rPr>
            </w:r>
            <w:r w:rsidR="009613CA" w:rsidRPr="00220EB0">
              <w:rPr>
                <w:rFonts w:ascii="Times New Roman" w:hAnsi="Times New Roman" w:cs="Times New Roman"/>
                <w:noProof/>
                <w:webHidden/>
                <w:sz w:val="28"/>
                <w:szCs w:val="28"/>
              </w:rPr>
              <w:fldChar w:fldCharType="separate"/>
            </w:r>
            <w:r w:rsidR="00220EB0">
              <w:rPr>
                <w:rFonts w:ascii="Times New Roman" w:hAnsi="Times New Roman" w:cs="Times New Roman"/>
                <w:noProof/>
                <w:webHidden/>
                <w:sz w:val="28"/>
                <w:szCs w:val="28"/>
              </w:rPr>
              <w:t>32</w:t>
            </w:r>
            <w:r w:rsidR="009613CA" w:rsidRPr="00220EB0">
              <w:rPr>
                <w:rFonts w:ascii="Times New Roman" w:hAnsi="Times New Roman" w:cs="Times New Roman"/>
                <w:noProof/>
                <w:webHidden/>
                <w:sz w:val="28"/>
                <w:szCs w:val="28"/>
              </w:rPr>
              <w:fldChar w:fldCharType="end"/>
            </w:r>
          </w:hyperlink>
        </w:p>
        <w:p w:rsidR="009613CA" w:rsidRPr="00220EB0" w:rsidRDefault="00C5209B" w:rsidP="00220EB0">
          <w:pPr>
            <w:pStyle w:val="21"/>
            <w:jc w:val="both"/>
            <w:rPr>
              <w:rFonts w:ascii="Times New Roman" w:hAnsi="Times New Roman" w:cs="Times New Roman"/>
              <w:noProof/>
              <w:sz w:val="28"/>
              <w:szCs w:val="28"/>
            </w:rPr>
          </w:pPr>
          <w:hyperlink w:anchor="_Toc356568244" w:history="1">
            <w:r w:rsidR="009613CA" w:rsidRPr="00220EB0">
              <w:rPr>
                <w:rStyle w:val="af1"/>
                <w:rFonts w:ascii="Times New Roman" w:hAnsi="Times New Roman" w:cs="Times New Roman"/>
                <w:noProof/>
                <w:sz w:val="28"/>
                <w:szCs w:val="28"/>
              </w:rPr>
              <w:t>2.2 Исследование поведения и уровня лояльности потребителей фирменных магазинов ОАО «Кондитерская фабрика «Пермская»</w:t>
            </w:r>
            <w:r w:rsidR="009613CA" w:rsidRPr="00220EB0">
              <w:rPr>
                <w:rFonts w:ascii="Times New Roman" w:hAnsi="Times New Roman" w:cs="Times New Roman"/>
                <w:noProof/>
                <w:webHidden/>
                <w:sz w:val="28"/>
                <w:szCs w:val="28"/>
              </w:rPr>
              <w:tab/>
            </w:r>
            <w:r w:rsidR="009613CA" w:rsidRPr="00220EB0">
              <w:rPr>
                <w:rFonts w:ascii="Times New Roman" w:hAnsi="Times New Roman" w:cs="Times New Roman"/>
                <w:noProof/>
                <w:webHidden/>
                <w:sz w:val="28"/>
                <w:szCs w:val="28"/>
              </w:rPr>
              <w:fldChar w:fldCharType="begin"/>
            </w:r>
            <w:r w:rsidR="009613CA" w:rsidRPr="00220EB0">
              <w:rPr>
                <w:rFonts w:ascii="Times New Roman" w:hAnsi="Times New Roman" w:cs="Times New Roman"/>
                <w:noProof/>
                <w:webHidden/>
                <w:sz w:val="28"/>
                <w:szCs w:val="28"/>
              </w:rPr>
              <w:instrText xml:space="preserve"> PAGEREF _Toc356568244 \h </w:instrText>
            </w:r>
            <w:r w:rsidR="009613CA" w:rsidRPr="00220EB0">
              <w:rPr>
                <w:rFonts w:ascii="Times New Roman" w:hAnsi="Times New Roman" w:cs="Times New Roman"/>
                <w:noProof/>
                <w:webHidden/>
                <w:sz w:val="28"/>
                <w:szCs w:val="28"/>
              </w:rPr>
            </w:r>
            <w:r w:rsidR="009613CA" w:rsidRPr="00220EB0">
              <w:rPr>
                <w:rFonts w:ascii="Times New Roman" w:hAnsi="Times New Roman" w:cs="Times New Roman"/>
                <w:noProof/>
                <w:webHidden/>
                <w:sz w:val="28"/>
                <w:szCs w:val="28"/>
              </w:rPr>
              <w:fldChar w:fldCharType="separate"/>
            </w:r>
            <w:r w:rsidR="00220EB0">
              <w:rPr>
                <w:rFonts w:ascii="Times New Roman" w:hAnsi="Times New Roman" w:cs="Times New Roman"/>
                <w:noProof/>
                <w:webHidden/>
                <w:sz w:val="28"/>
                <w:szCs w:val="28"/>
              </w:rPr>
              <w:t>37</w:t>
            </w:r>
            <w:r w:rsidR="009613CA" w:rsidRPr="00220EB0">
              <w:rPr>
                <w:rFonts w:ascii="Times New Roman" w:hAnsi="Times New Roman" w:cs="Times New Roman"/>
                <w:noProof/>
                <w:webHidden/>
                <w:sz w:val="28"/>
                <w:szCs w:val="28"/>
              </w:rPr>
              <w:fldChar w:fldCharType="end"/>
            </w:r>
          </w:hyperlink>
        </w:p>
        <w:p w:rsidR="009613CA" w:rsidRPr="00220EB0" w:rsidRDefault="00C5209B" w:rsidP="00220EB0">
          <w:pPr>
            <w:pStyle w:val="21"/>
            <w:jc w:val="both"/>
            <w:rPr>
              <w:rFonts w:ascii="Times New Roman" w:hAnsi="Times New Roman" w:cs="Times New Roman"/>
              <w:noProof/>
              <w:sz w:val="28"/>
              <w:szCs w:val="28"/>
            </w:rPr>
          </w:pPr>
          <w:hyperlink w:anchor="_Toc356568245" w:history="1">
            <w:r w:rsidR="009613CA" w:rsidRPr="00220EB0">
              <w:rPr>
                <w:rStyle w:val="af1"/>
                <w:rFonts w:ascii="Times New Roman" w:hAnsi="Times New Roman" w:cs="Times New Roman"/>
                <w:noProof/>
                <w:sz w:val="28"/>
                <w:szCs w:val="28"/>
              </w:rPr>
              <w:t>2.3 Рекомендации по разработке программы лояльности для фирменной розницы ОАО «Кондитерская фабрика «Пермская»</w:t>
            </w:r>
            <w:r w:rsidR="009613CA" w:rsidRPr="00220EB0">
              <w:rPr>
                <w:rFonts w:ascii="Times New Roman" w:hAnsi="Times New Roman" w:cs="Times New Roman"/>
                <w:noProof/>
                <w:webHidden/>
                <w:sz w:val="28"/>
                <w:szCs w:val="28"/>
              </w:rPr>
              <w:tab/>
            </w:r>
            <w:r w:rsidR="009613CA" w:rsidRPr="00220EB0">
              <w:rPr>
                <w:rFonts w:ascii="Times New Roman" w:hAnsi="Times New Roman" w:cs="Times New Roman"/>
                <w:noProof/>
                <w:webHidden/>
                <w:sz w:val="28"/>
                <w:szCs w:val="28"/>
              </w:rPr>
              <w:fldChar w:fldCharType="begin"/>
            </w:r>
            <w:r w:rsidR="009613CA" w:rsidRPr="00220EB0">
              <w:rPr>
                <w:rFonts w:ascii="Times New Roman" w:hAnsi="Times New Roman" w:cs="Times New Roman"/>
                <w:noProof/>
                <w:webHidden/>
                <w:sz w:val="28"/>
                <w:szCs w:val="28"/>
              </w:rPr>
              <w:instrText xml:space="preserve"> PAGEREF _Toc356568245 \h </w:instrText>
            </w:r>
            <w:r w:rsidR="009613CA" w:rsidRPr="00220EB0">
              <w:rPr>
                <w:rFonts w:ascii="Times New Roman" w:hAnsi="Times New Roman" w:cs="Times New Roman"/>
                <w:noProof/>
                <w:webHidden/>
                <w:sz w:val="28"/>
                <w:szCs w:val="28"/>
              </w:rPr>
            </w:r>
            <w:r w:rsidR="009613CA" w:rsidRPr="00220EB0">
              <w:rPr>
                <w:rFonts w:ascii="Times New Roman" w:hAnsi="Times New Roman" w:cs="Times New Roman"/>
                <w:noProof/>
                <w:webHidden/>
                <w:sz w:val="28"/>
                <w:szCs w:val="28"/>
              </w:rPr>
              <w:fldChar w:fldCharType="separate"/>
            </w:r>
            <w:r w:rsidR="00220EB0">
              <w:rPr>
                <w:rFonts w:ascii="Times New Roman" w:hAnsi="Times New Roman" w:cs="Times New Roman"/>
                <w:noProof/>
                <w:webHidden/>
                <w:sz w:val="28"/>
                <w:szCs w:val="28"/>
              </w:rPr>
              <w:t>55</w:t>
            </w:r>
            <w:r w:rsidR="009613CA" w:rsidRPr="00220EB0">
              <w:rPr>
                <w:rFonts w:ascii="Times New Roman" w:hAnsi="Times New Roman" w:cs="Times New Roman"/>
                <w:noProof/>
                <w:webHidden/>
                <w:sz w:val="28"/>
                <w:szCs w:val="28"/>
              </w:rPr>
              <w:fldChar w:fldCharType="end"/>
            </w:r>
          </w:hyperlink>
        </w:p>
        <w:p w:rsidR="009613CA" w:rsidRPr="00220EB0" w:rsidRDefault="00C5209B" w:rsidP="00220EB0">
          <w:pPr>
            <w:pStyle w:val="11"/>
            <w:tabs>
              <w:tab w:val="right" w:leader="dot" w:pos="9345"/>
            </w:tabs>
            <w:spacing w:line="360" w:lineRule="auto"/>
            <w:jc w:val="both"/>
            <w:rPr>
              <w:rFonts w:ascii="Times New Roman" w:hAnsi="Times New Roman" w:cs="Times New Roman"/>
              <w:noProof/>
              <w:sz w:val="28"/>
              <w:szCs w:val="28"/>
            </w:rPr>
          </w:pPr>
          <w:hyperlink w:anchor="_Toc356568246" w:history="1">
            <w:r w:rsidR="009613CA" w:rsidRPr="00220EB0">
              <w:rPr>
                <w:rStyle w:val="af1"/>
                <w:rFonts w:ascii="Times New Roman" w:hAnsi="Times New Roman" w:cs="Times New Roman"/>
                <w:noProof/>
                <w:sz w:val="28"/>
                <w:szCs w:val="28"/>
              </w:rPr>
              <w:t>Заключение</w:t>
            </w:r>
            <w:r w:rsidR="009613CA" w:rsidRPr="00220EB0">
              <w:rPr>
                <w:rFonts w:ascii="Times New Roman" w:hAnsi="Times New Roman" w:cs="Times New Roman"/>
                <w:noProof/>
                <w:webHidden/>
                <w:sz w:val="28"/>
                <w:szCs w:val="28"/>
              </w:rPr>
              <w:tab/>
            </w:r>
            <w:r w:rsidR="009613CA" w:rsidRPr="00220EB0">
              <w:rPr>
                <w:rFonts w:ascii="Times New Roman" w:hAnsi="Times New Roman" w:cs="Times New Roman"/>
                <w:noProof/>
                <w:webHidden/>
                <w:sz w:val="28"/>
                <w:szCs w:val="28"/>
              </w:rPr>
              <w:fldChar w:fldCharType="begin"/>
            </w:r>
            <w:r w:rsidR="009613CA" w:rsidRPr="00220EB0">
              <w:rPr>
                <w:rFonts w:ascii="Times New Roman" w:hAnsi="Times New Roman" w:cs="Times New Roman"/>
                <w:noProof/>
                <w:webHidden/>
                <w:sz w:val="28"/>
                <w:szCs w:val="28"/>
              </w:rPr>
              <w:instrText xml:space="preserve"> PAGEREF _Toc356568246 \h </w:instrText>
            </w:r>
            <w:r w:rsidR="009613CA" w:rsidRPr="00220EB0">
              <w:rPr>
                <w:rFonts w:ascii="Times New Roman" w:hAnsi="Times New Roman" w:cs="Times New Roman"/>
                <w:noProof/>
                <w:webHidden/>
                <w:sz w:val="28"/>
                <w:szCs w:val="28"/>
              </w:rPr>
            </w:r>
            <w:r w:rsidR="009613CA" w:rsidRPr="00220EB0">
              <w:rPr>
                <w:rFonts w:ascii="Times New Roman" w:hAnsi="Times New Roman" w:cs="Times New Roman"/>
                <w:noProof/>
                <w:webHidden/>
                <w:sz w:val="28"/>
                <w:szCs w:val="28"/>
              </w:rPr>
              <w:fldChar w:fldCharType="separate"/>
            </w:r>
            <w:r w:rsidR="00220EB0">
              <w:rPr>
                <w:rFonts w:ascii="Times New Roman" w:hAnsi="Times New Roman" w:cs="Times New Roman"/>
                <w:noProof/>
                <w:webHidden/>
                <w:sz w:val="28"/>
                <w:szCs w:val="28"/>
              </w:rPr>
              <w:t>64</w:t>
            </w:r>
            <w:r w:rsidR="009613CA" w:rsidRPr="00220EB0">
              <w:rPr>
                <w:rFonts w:ascii="Times New Roman" w:hAnsi="Times New Roman" w:cs="Times New Roman"/>
                <w:noProof/>
                <w:webHidden/>
                <w:sz w:val="28"/>
                <w:szCs w:val="28"/>
              </w:rPr>
              <w:fldChar w:fldCharType="end"/>
            </w:r>
          </w:hyperlink>
        </w:p>
        <w:p w:rsidR="009613CA" w:rsidRPr="00220EB0" w:rsidRDefault="00C5209B" w:rsidP="00220EB0">
          <w:pPr>
            <w:pStyle w:val="11"/>
            <w:tabs>
              <w:tab w:val="right" w:leader="dot" w:pos="9345"/>
            </w:tabs>
            <w:spacing w:line="360" w:lineRule="auto"/>
            <w:jc w:val="both"/>
            <w:rPr>
              <w:rFonts w:ascii="Times New Roman" w:hAnsi="Times New Roman" w:cs="Times New Roman"/>
              <w:noProof/>
              <w:sz w:val="28"/>
              <w:szCs w:val="28"/>
            </w:rPr>
          </w:pPr>
          <w:hyperlink w:anchor="_Toc356568247" w:history="1">
            <w:r w:rsidR="009613CA" w:rsidRPr="00220EB0">
              <w:rPr>
                <w:rStyle w:val="af1"/>
                <w:rFonts w:ascii="Times New Roman" w:hAnsi="Times New Roman" w:cs="Times New Roman"/>
                <w:noProof/>
                <w:sz w:val="28"/>
                <w:szCs w:val="28"/>
              </w:rPr>
              <w:t>Список литературы</w:t>
            </w:r>
            <w:r w:rsidR="009613CA" w:rsidRPr="00220EB0">
              <w:rPr>
                <w:rFonts w:ascii="Times New Roman" w:hAnsi="Times New Roman" w:cs="Times New Roman"/>
                <w:noProof/>
                <w:webHidden/>
                <w:sz w:val="28"/>
                <w:szCs w:val="28"/>
              </w:rPr>
              <w:tab/>
            </w:r>
            <w:r w:rsidR="009613CA" w:rsidRPr="00220EB0">
              <w:rPr>
                <w:rFonts w:ascii="Times New Roman" w:hAnsi="Times New Roman" w:cs="Times New Roman"/>
                <w:noProof/>
                <w:webHidden/>
                <w:sz w:val="28"/>
                <w:szCs w:val="28"/>
              </w:rPr>
              <w:fldChar w:fldCharType="begin"/>
            </w:r>
            <w:r w:rsidR="009613CA" w:rsidRPr="00220EB0">
              <w:rPr>
                <w:rFonts w:ascii="Times New Roman" w:hAnsi="Times New Roman" w:cs="Times New Roman"/>
                <w:noProof/>
                <w:webHidden/>
                <w:sz w:val="28"/>
                <w:szCs w:val="28"/>
              </w:rPr>
              <w:instrText xml:space="preserve"> PAGEREF _Toc356568247 \h </w:instrText>
            </w:r>
            <w:r w:rsidR="009613CA" w:rsidRPr="00220EB0">
              <w:rPr>
                <w:rFonts w:ascii="Times New Roman" w:hAnsi="Times New Roman" w:cs="Times New Roman"/>
                <w:noProof/>
                <w:webHidden/>
                <w:sz w:val="28"/>
                <w:szCs w:val="28"/>
              </w:rPr>
            </w:r>
            <w:r w:rsidR="009613CA" w:rsidRPr="00220EB0">
              <w:rPr>
                <w:rFonts w:ascii="Times New Roman" w:hAnsi="Times New Roman" w:cs="Times New Roman"/>
                <w:noProof/>
                <w:webHidden/>
                <w:sz w:val="28"/>
                <w:szCs w:val="28"/>
              </w:rPr>
              <w:fldChar w:fldCharType="separate"/>
            </w:r>
            <w:r w:rsidR="00220EB0">
              <w:rPr>
                <w:rFonts w:ascii="Times New Roman" w:hAnsi="Times New Roman" w:cs="Times New Roman"/>
                <w:noProof/>
                <w:webHidden/>
                <w:sz w:val="28"/>
                <w:szCs w:val="28"/>
              </w:rPr>
              <w:t>66</w:t>
            </w:r>
            <w:r w:rsidR="009613CA" w:rsidRPr="00220EB0">
              <w:rPr>
                <w:rFonts w:ascii="Times New Roman" w:hAnsi="Times New Roman" w:cs="Times New Roman"/>
                <w:noProof/>
                <w:webHidden/>
                <w:sz w:val="28"/>
                <w:szCs w:val="28"/>
              </w:rPr>
              <w:fldChar w:fldCharType="end"/>
            </w:r>
          </w:hyperlink>
        </w:p>
        <w:p w:rsidR="009613CA" w:rsidRPr="00220EB0" w:rsidRDefault="00C5209B" w:rsidP="00220EB0">
          <w:pPr>
            <w:pStyle w:val="11"/>
            <w:tabs>
              <w:tab w:val="right" w:leader="dot" w:pos="9345"/>
            </w:tabs>
            <w:spacing w:line="360" w:lineRule="auto"/>
            <w:jc w:val="both"/>
            <w:rPr>
              <w:rFonts w:ascii="Times New Roman" w:hAnsi="Times New Roman" w:cs="Times New Roman"/>
              <w:noProof/>
              <w:sz w:val="28"/>
              <w:szCs w:val="28"/>
            </w:rPr>
          </w:pPr>
          <w:hyperlink w:anchor="_Toc356568248" w:history="1">
            <w:r w:rsidR="001D2E49" w:rsidRPr="00220EB0">
              <w:rPr>
                <w:rStyle w:val="af1"/>
                <w:rFonts w:ascii="Times New Roman" w:hAnsi="Times New Roman" w:cs="Times New Roman"/>
                <w:noProof/>
                <w:sz w:val="28"/>
                <w:szCs w:val="28"/>
              </w:rPr>
              <w:t>Приложения</w:t>
            </w:r>
            <w:r w:rsidR="009613CA" w:rsidRPr="00220EB0">
              <w:rPr>
                <w:rFonts w:ascii="Times New Roman" w:hAnsi="Times New Roman" w:cs="Times New Roman"/>
                <w:noProof/>
                <w:webHidden/>
                <w:sz w:val="28"/>
                <w:szCs w:val="28"/>
              </w:rPr>
              <w:tab/>
            </w:r>
            <w:r w:rsidR="009613CA" w:rsidRPr="00220EB0">
              <w:rPr>
                <w:rFonts w:ascii="Times New Roman" w:hAnsi="Times New Roman" w:cs="Times New Roman"/>
                <w:noProof/>
                <w:webHidden/>
                <w:sz w:val="28"/>
                <w:szCs w:val="28"/>
              </w:rPr>
              <w:fldChar w:fldCharType="begin"/>
            </w:r>
            <w:r w:rsidR="009613CA" w:rsidRPr="00220EB0">
              <w:rPr>
                <w:rFonts w:ascii="Times New Roman" w:hAnsi="Times New Roman" w:cs="Times New Roman"/>
                <w:noProof/>
                <w:webHidden/>
                <w:sz w:val="28"/>
                <w:szCs w:val="28"/>
              </w:rPr>
              <w:instrText xml:space="preserve"> PAGEREF _Toc356568248 \h </w:instrText>
            </w:r>
            <w:r w:rsidR="009613CA" w:rsidRPr="00220EB0">
              <w:rPr>
                <w:rFonts w:ascii="Times New Roman" w:hAnsi="Times New Roman" w:cs="Times New Roman"/>
                <w:noProof/>
                <w:webHidden/>
                <w:sz w:val="28"/>
                <w:szCs w:val="28"/>
              </w:rPr>
            </w:r>
            <w:r w:rsidR="009613CA" w:rsidRPr="00220EB0">
              <w:rPr>
                <w:rFonts w:ascii="Times New Roman" w:hAnsi="Times New Roman" w:cs="Times New Roman"/>
                <w:noProof/>
                <w:webHidden/>
                <w:sz w:val="28"/>
                <w:szCs w:val="28"/>
              </w:rPr>
              <w:fldChar w:fldCharType="separate"/>
            </w:r>
            <w:r w:rsidR="00220EB0">
              <w:rPr>
                <w:rFonts w:ascii="Times New Roman" w:hAnsi="Times New Roman" w:cs="Times New Roman"/>
                <w:noProof/>
                <w:webHidden/>
                <w:sz w:val="28"/>
                <w:szCs w:val="28"/>
              </w:rPr>
              <w:t>68</w:t>
            </w:r>
            <w:r w:rsidR="009613CA" w:rsidRPr="00220EB0">
              <w:rPr>
                <w:rFonts w:ascii="Times New Roman" w:hAnsi="Times New Roman" w:cs="Times New Roman"/>
                <w:noProof/>
                <w:webHidden/>
                <w:sz w:val="28"/>
                <w:szCs w:val="28"/>
              </w:rPr>
              <w:fldChar w:fldCharType="end"/>
            </w:r>
          </w:hyperlink>
        </w:p>
        <w:p w:rsidR="009613CA" w:rsidRDefault="009613CA" w:rsidP="00220EB0">
          <w:pPr>
            <w:spacing w:line="360" w:lineRule="auto"/>
            <w:jc w:val="both"/>
          </w:pPr>
          <w:r w:rsidRPr="00220EB0">
            <w:rPr>
              <w:rFonts w:ascii="Times New Roman" w:hAnsi="Times New Roman" w:cs="Times New Roman"/>
              <w:b/>
              <w:bCs/>
              <w:sz w:val="28"/>
              <w:szCs w:val="28"/>
            </w:rPr>
            <w:fldChar w:fldCharType="end"/>
          </w:r>
        </w:p>
      </w:sdtContent>
    </w:sdt>
    <w:p w:rsidR="009613CA" w:rsidRDefault="009613CA" w:rsidP="00C949D3">
      <w:pPr>
        <w:pStyle w:val="1"/>
      </w:pPr>
    </w:p>
    <w:p w:rsidR="0075548A" w:rsidRDefault="0075548A">
      <w:pPr>
        <w:rPr>
          <w:rFonts w:asciiTheme="majorHAnsi" w:eastAsiaTheme="majorEastAsia" w:hAnsiTheme="majorHAnsi" w:cstheme="majorBidi"/>
          <w:b/>
          <w:bCs/>
          <w:color w:val="365F91" w:themeColor="accent1" w:themeShade="BF"/>
          <w:sz w:val="28"/>
          <w:szCs w:val="28"/>
        </w:rPr>
      </w:pPr>
      <w:bookmarkStart w:id="0" w:name="_Toc356568237"/>
      <w:r>
        <w:br w:type="page"/>
      </w:r>
    </w:p>
    <w:p w:rsidR="00C949D3" w:rsidRDefault="00C949D3" w:rsidP="00C5209B">
      <w:pPr>
        <w:pStyle w:val="1"/>
        <w:spacing w:line="240" w:lineRule="auto"/>
      </w:pPr>
      <w:r>
        <w:lastRenderedPageBreak/>
        <w:t>Введение</w:t>
      </w:r>
      <w:bookmarkEnd w:id="0"/>
    </w:p>
    <w:p w:rsidR="00D67084" w:rsidRDefault="00D67084" w:rsidP="00C5209B">
      <w:pPr>
        <w:spacing w:line="240" w:lineRule="auto"/>
      </w:pPr>
    </w:p>
    <w:p w:rsidR="00C5209B" w:rsidRPr="00D67084" w:rsidRDefault="00C5209B" w:rsidP="00C5209B">
      <w:pPr>
        <w:spacing w:line="240" w:lineRule="auto"/>
      </w:pPr>
    </w:p>
    <w:p w:rsidR="00C949D3" w:rsidRDefault="00C949D3" w:rsidP="00C5209B">
      <w:pPr>
        <w:spacing w:line="240" w:lineRule="auto"/>
        <w:contextualSpacing/>
        <w:jc w:val="both"/>
        <w:rPr>
          <w:rFonts w:ascii="Times New Roman" w:hAnsi="Times New Roman"/>
          <w:sz w:val="28"/>
        </w:rPr>
      </w:pPr>
      <w:r>
        <w:tab/>
      </w:r>
    </w:p>
    <w:p w:rsidR="00C949D3" w:rsidRDefault="00C949D3" w:rsidP="00C949D3">
      <w:pPr>
        <w:spacing w:line="360" w:lineRule="auto"/>
        <w:contextualSpacing/>
        <w:jc w:val="both"/>
        <w:rPr>
          <w:rFonts w:ascii="Times New Roman" w:hAnsi="Times New Roman"/>
          <w:sz w:val="28"/>
        </w:rPr>
      </w:pPr>
      <w:r>
        <w:rPr>
          <w:rFonts w:ascii="Times New Roman" w:hAnsi="Times New Roman"/>
          <w:sz w:val="28"/>
        </w:rPr>
        <w:tab/>
      </w:r>
      <w:r w:rsidRPr="00672E96">
        <w:rPr>
          <w:rFonts w:ascii="Times New Roman" w:hAnsi="Times New Roman"/>
          <w:sz w:val="28"/>
        </w:rPr>
        <w:t>Согласно мнению экспертов, ассортимент кондитерских изделий в Перми – один из самых разнообразных в России. При этом пермский кондитерский рынок  еще и оч</w:t>
      </w:r>
      <w:r w:rsidR="00784D77">
        <w:rPr>
          <w:rFonts w:ascii="Times New Roman" w:hAnsi="Times New Roman"/>
          <w:sz w:val="28"/>
        </w:rPr>
        <w:t>ень насыщен. Практически вся не</w:t>
      </w:r>
      <w:r w:rsidR="00784D77" w:rsidRPr="00672E96">
        <w:rPr>
          <w:rFonts w:ascii="Times New Roman" w:hAnsi="Times New Roman"/>
          <w:sz w:val="28"/>
        </w:rPr>
        <w:t xml:space="preserve"> мучная</w:t>
      </w:r>
      <w:r w:rsidRPr="00672E96">
        <w:rPr>
          <w:rFonts w:ascii="Times New Roman" w:hAnsi="Times New Roman"/>
          <w:sz w:val="28"/>
        </w:rPr>
        <w:t xml:space="preserve"> продукция </w:t>
      </w:r>
      <w:r>
        <w:rPr>
          <w:rFonts w:ascii="Times New Roman" w:hAnsi="Times New Roman"/>
          <w:sz w:val="28"/>
        </w:rPr>
        <w:t xml:space="preserve">в Перми </w:t>
      </w:r>
      <w:r w:rsidRPr="00672E96">
        <w:rPr>
          <w:rFonts w:ascii="Times New Roman" w:hAnsi="Times New Roman"/>
          <w:sz w:val="28"/>
        </w:rPr>
        <w:t xml:space="preserve">представлена </w:t>
      </w:r>
      <w:r>
        <w:rPr>
          <w:rFonts w:ascii="Times New Roman" w:hAnsi="Times New Roman"/>
          <w:sz w:val="28"/>
        </w:rPr>
        <w:t>«Пермской»</w:t>
      </w:r>
      <w:r w:rsidRPr="00672E96">
        <w:rPr>
          <w:rFonts w:ascii="Times New Roman" w:hAnsi="Times New Roman"/>
          <w:sz w:val="28"/>
        </w:rPr>
        <w:t xml:space="preserve"> </w:t>
      </w:r>
      <w:r>
        <w:rPr>
          <w:rFonts w:ascii="Times New Roman" w:hAnsi="Times New Roman"/>
          <w:sz w:val="28"/>
        </w:rPr>
        <w:t>и «Камской»</w:t>
      </w:r>
      <w:r w:rsidR="00784D77">
        <w:rPr>
          <w:rFonts w:ascii="Times New Roman" w:hAnsi="Times New Roman"/>
          <w:sz w:val="28"/>
        </w:rPr>
        <w:t xml:space="preserve"> кондитерскими</w:t>
      </w:r>
      <w:r>
        <w:rPr>
          <w:rFonts w:ascii="Times New Roman" w:hAnsi="Times New Roman"/>
          <w:sz w:val="28"/>
        </w:rPr>
        <w:t xml:space="preserve"> </w:t>
      </w:r>
      <w:r w:rsidRPr="00672E96">
        <w:rPr>
          <w:rFonts w:ascii="Times New Roman" w:hAnsi="Times New Roman"/>
          <w:sz w:val="28"/>
        </w:rPr>
        <w:t>фабриками и сильными федеральными и иностранными брендами</w:t>
      </w:r>
      <w:r>
        <w:rPr>
          <w:rFonts w:ascii="Times New Roman" w:hAnsi="Times New Roman"/>
          <w:sz w:val="28"/>
        </w:rPr>
        <w:t xml:space="preserve"> (</w:t>
      </w:r>
      <w:r w:rsidRPr="00672E96">
        <w:rPr>
          <w:rFonts w:ascii="Times New Roman" w:hAnsi="Times New Roman"/>
          <w:sz w:val="28"/>
        </w:rPr>
        <w:t>«Нест</w:t>
      </w:r>
      <w:r>
        <w:rPr>
          <w:rFonts w:ascii="Times New Roman" w:hAnsi="Times New Roman"/>
          <w:sz w:val="28"/>
        </w:rPr>
        <w:t>ле», «Марс»,</w:t>
      </w:r>
      <w:r w:rsidRPr="00672E96">
        <w:rPr>
          <w:rFonts w:ascii="Times New Roman" w:hAnsi="Times New Roman"/>
          <w:sz w:val="28"/>
        </w:rPr>
        <w:t xml:space="preserve"> «Сладко» и другие</w:t>
      </w:r>
      <w:r>
        <w:rPr>
          <w:rFonts w:ascii="Times New Roman" w:hAnsi="Times New Roman"/>
          <w:sz w:val="28"/>
        </w:rPr>
        <w:t>). Перечисленные</w:t>
      </w:r>
      <w:r w:rsidRPr="00672E96">
        <w:rPr>
          <w:rFonts w:ascii="Times New Roman" w:hAnsi="Times New Roman"/>
          <w:sz w:val="28"/>
        </w:rPr>
        <w:t xml:space="preserve"> крупные производители занимают свыше 90  % рынка</w:t>
      </w:r>
      <w:r w:rsidRPr="00526905">
        <w:rPr>
          <w:rFonts w:ascii="Times New Roman" w:hAnsi="Times New Roman"/>
          <w:sz w:val="28"/>
        </w:rPr>
        <w:t xml:space="preserve"> </w:t>
      </w:r>
      <w:r w:rsidR="00784D77">
        <w:rPr>
          <w:rFonts w:ascii="Times New Roman" w:hAnsi="Times New Roman"/>
          <w:sz w:val="28"/>
        </w:rPr>
        <w:t xml:space="preserve">не мучных кондитерских изделий </w:t>
      </w:r>
      <w:r w:rsidR="00DE66B0">
        <w:rPr>
          <w:rFonts w:ascii="Times New Roman" w:hAnsi="Times New Roman"/>
          <w:sz w:val="28"/>
        </w:rPr>
        <w:t>[</w:t>
      </w:r>
      <w:r w:rsidR="00784D77">
        <w:rPr>
          <w:rFonts w:ascii="Times New Roman" w:hAnsi="Times New Roman"/>
          <w:sz w:val="28"/>
        </w:rPr>
        <w:t>16</w:t>
      </w:r>
      <w:r w:rsidRPr="0038285B">
        <w:rPr>
          <w:rFonts w:ascii="Times New Roman" w:hAnsi="Times New Roman"/>
          <w:sz w:val="28"/>
        </w:rPr>
        <w:t>]</w:t>
      </w:r>
      <w:r w:rsidRPr="00672E96">
        <w:rPr>
          <w:rFonts w:ascii="Times New Roman" w:hAnsi="Times New Roman"/>
          <w:sz w:val="28"/>
        </w:rPr>
        <w:t xml:space="preserve">. </w:t>
      </w:r>
    </w:p>
    <w:p w:rsidR="00784D77" w:rsidRDefault="00784D77" w:rsidP="00C949D3">
      <w:pPr>
        <w:spacing w:line="360" w:lineRule="auto"/>
        <w:contextualSpacing/>
        <w:jc w:val="both"/>
        <w:rPr>
          <w:rFonts w:ascii="Times New Roman" w:hAnsi="Times New Roman"/>
          <w:sz w:val="28"/>
        </w:rPr>
      </w:pPr>
      <w:r>
        <w:rPr>
          <w:rFonts w:ascii="Times New Roman" w:hAnsi="Times New Roman"/>
          <w:sz w:val="28"/>
        </w:rPr>
        <w:tab/>
        <w:t>Данное исследование основано на примере деятельности сети магазинов «Пермские конфеты» как фирменной сети Кондитерской фабрики «Пермская».</w:t>
      </w:r>
    </w:p>
    <w:p w:rsidR="00D67084" w:rsidRDefault="00C949D3" w:rsidP="00C949D3">
      <w:pPr>
        <w:spacing w:line="360" w:lineRule="auto"/>
        <w:contextualSpacing/>
        <w:jc w:val="both"/>
        <w:rPr>
          <w:rFonts w:ascii="Times New Roman" w:hAnsi="Times New Roman"/>
          <w:sz w:val="28"/>
        </w:rPr>
      </w:pPr>
      <w:r>
        <w:rPr>
          <w:rFonts w:ascii="Times New Roman" w:hAnsi="Times New Roman"/>
          <w:sz w:val="28"/>
        </w:rPr>
        <w:tab/>
        <w:t xml:space="preserve">Кондитерская фабрика «Пермская» имеет собственную фирменную сеть магазинов в городе. Это приводит к необходимости вести конкурентную борьбу не только с производителями кондитерских изделий, но и с различными каналами сбыта (сетевые магазины, отдельно стоящие магазины «у дома», другие специализированные фирменные магазины, рынки). Кондитерская фабрика «Пермская» поставляет свою продукцию не только в фирменные магазины, но и в большинство сетевых магазинов. </w:t>
      </w:r>
      <w:r w:rsidR="00C804BE">
        <w:rPr>
          <w:rFonts w:ascii="Times New Roman" w:hAnsi="Times New Roman"/>
          <w:sz w:val="28"/>
        </w:rPr>
        <w:t xml:space="preserve">Кроме того, по данным компании в течение последнего полугодия в фирменной рознице наблюдался значительный отток покупателей. Отсюда следует, что </w:t>
      </w:r>
      <w:r w:rsidR="00D67084">
        <w:rPr>
          <w:rFonts w:ascii="Times New Roman" w:hAnsi="Times New Roman"/>
          <w:sz w:val="28"/>
        </w:rPr>
        <w:t xml:space="preserve"> фирменная розница</w:t>
      </w:r>
      <w:r>
        <w:rPr>
          <w:rFonts w:ascii="Times New Roman" w:hAnsi="Times New Roman"/>
          <w:sz w:val="28"/>
        </w:rPr>
        <w:t xml:space="preserve"> фабрики име</w:t>
      </w:r>
      <w:r w:rsidR="00D67084">
        <w:rPr>
          <w:rFonts w:ascii="Times New Roman" w:hAnsi="Times New Roman"/>
          <w:sz w:val="28"/>
        </w:rPr>
        <w:t>ет</w:t>
      </w:r>
      <w:r>
        <w:rPr>
          <w:rFonts w:ascii="Times New Roman" w:hAnsi="Times New Roman"/>
          <w:sz w:val="28"/>
        </w:rPr>
        <w:t xml:space="preserve"> серьезные проблемы с лояльностью потребителей, что делает ее очень чувствительной к действиям конкурентов (в основном ценовая конкуренция со стороны сетевых магазинов). </w:t>
      </w:r>
      <w:r w:rsidR="00C804BE">
        <w:rPr>
          <w:rFonts w:ascii="Times New Roman" w:hAnsi="Times New Roman"/>
          <w:sz w:val="28"/>
        </w:rPr>
        <w:t>Для того чтобы с</w:t>
      </w:r>
      <w:r w:rsidR="00CE71DC">
        <w:rPr>
          <w:rFonts w:ascii="Times New Roman" w:hAnsi="Times New Roman"/>
          <w:sz w:val="28"/>
        </w:rPr>
        <w:t>ократить</w:t>
      </w:r>
      <w:r w:rsidR="00C804BE">
        <w:rPr>
          <w:rFonts w:ascii="Times New Roman" w:hAnsi="Times New Roman"/>
          <w:sz w:val="28"/>
        </w:rPr>
        <w:t xml:space="preserve"> отток покупателей и </w:t>
      </w:r>
      <w:r w:rsidR="00CE71DC">
        <w:rPr>
          <w:rFonts w:ascii="Times New Roman" w:hAnsi="Times New Roman"/>
          <w:sz w:val="28"/>
        </w:rPr>
        <w:t>успешно конкурировать на рынке компании необходимо повысить текущий уровень лояльности потребителей.</w:t>
      </w:r>
    </w:p>
    <w:p w:rsidR="00C949D3" w:rsidRDefault="00C949D3" w:rsidP="00C949D3">
      <w:pPr>
        <w:spacing w:line="360" w:lineRule="auto"/>
        <w:contextualSpacing/>
        <w:jc w:val="both"/>
        <w:rPr>
          <w:rFonts w:ascii="Times New Roman" w:hAnsi="Times New Roman"/>
          <w:sz w:val="28"/>
        </w:rPr>
      </w:pPr>
      <w:r>
        <w:rPr>
          <w:rFonts w:ascii="Times New Roman" w:hAnsi="Times New Roman"/>
          <w:sz w:val="28"/>
        </w:rPr>
        <w:tab/>
        <w:t>Стремление к усилению лоял</w:t>
      </w:r>
      <w:r w:rsidR="00784D77">
        <w:rPr>
          <w:rFonts w:ascii="Times New Roman" w:hAnsi="Times New Roman"/>
          <w:sz w:val="28"/>
        </w:rPr>
        <w:t>ьности потребителей связано так</w:t>
      </w:r>
      <w:r>
        <w:rPr>
          <w:rFonts w:ascii="Times New Roman" w:hAnsi="Times New Roman"/>
          <w:sz w:val="28"/>
        </w:rPr>
        <w:t xml:space="preserve">же с тем, что издержки удержания старого покупателя ниже, чем издержки на </w:t>
      </w:r>
      <w:r>
        <w:rPr>
          <w:rFonts w:ascii="Times New Roman" w:hAnsi="Times New Roman"/>
          <w:sz w:val="28"/>
        </w:rPr>
        <w:lastRenderedPageBreak/>
        <w:t xml:space="preserve">привлечение нового; </w:t>
      </w:r>
      <w:r w:rsidR="00784D77">
        <w:rPr>
          <w:rFonts w:ascii="Times New Roman" w:hAnsi="Times New Roman"/>
          <w:sz w:val="28"/>
        </w:rPr>
        <w:t>лояльные</w:t>
      </w:r>
      <w:r>
        <w:rPr>
          <w:rFonts w:ascii="Times New Roman" w:hAnsi="Times New Roman"/>
          <w:sz w:val="28"/>
        </w:rPr>
        <w:t xml:space="preserve"> покупатели не стесняются рекомендовать бред своим друзьям и родственникам, что создает определенные преимущества для компании </w:t>
      </w:r>
      <w:r w:rsidR="00DE66B0">
        <w:rPr>
          <w:rFonts w:ascii="Times New Roman" w:hAnsi="Times New Roman"/>
          <w:sz w:val="28"/>
        </w:rPr>
        <w:t>(</w:t>
      </w:r>
      <w:r w:rsidR="00DE66B0" w:rsidRPr="00DE66B0">
        <w:rPr>
          <w:rFonts w:ascii="Times New Roman" w:hAnsi="Times New Roman"/>
          <w:sz w:val="28"/>
        </w:rPr>
        <w:t>Reichheld</w:t>
      </w:r>
      <w:r w:rsidR="00DE66B0">
        <w:rPr>
          <w:rFonts w:ascii="Times New Roman" w:hAnsi="Times New Roman"/>
          <w:sz w:val="28"/>
        </w:rPr>
        <w:t>, 2003)</w:t>
      </w:r>
      <w:r>
        <w:rPr>
          <w:rFonts w:ascii="Times New Roman" w:hAnsi="Times New Roman"/>
          <w:sz w:val="28"/>
        </w:rPr>
        <w:t xml:space="preserve">. Кроме того, лояльность делает потребителей нечувствительными к действиям конкурентов. </w:t>
      </w:r>
      <w:r w:rsidR="00D67084">
        <w:rPr>
          <w:rFonts w:ascii="Times New Roman" w:hAnsi="Times New Roman"/>
          <w:sz w:val="28"/>
        </w:rPr>
        <w:t>В связи с этим, исследование, посвященное разработке маркетингового инструментария по формированию и управлению лояльностью покупателей</w:t>
      </w:r>
      <w:r w:rsidR="00A618CB">
        <w:rPr>
          <w:rFonts w:ascii="Times New Roman" w:hAnsi="Times New Roman"/>
          <w:sz w:val="28"/>
        </w:rPr>
        <w:t>, приобретает особую актуальность.</w:t>
      </w:r>
      <w:r w:rsidR="00D67084">
        <w:rPr>
          <w:rFonts w:ascii="Times New Roman" w:hAnsi="Times New Roman"/>
          <w:sz w:val="28"/>
        </w:rPr>
        <w:t xml:space="preserve">  </w:t>
      </w:r>
      <w:r>
        <w:rPr>
          <w:rFonts w:ascii="Times New Roman" w:hAnsi="Times New Roman"/>
          <w:sz w:val="28"/>
        </w:rPr>
        <w:t xml:space="preserve">Для развития и управления лояльностью потребителей </w:t>
      </w:r>
      <w:r w:rsidR="00CE71DC">
        <w:rPr>
          <w:rFonts w:ascii="Times New Roman" w:hAnsi="Times New Roman"/>
          <w:sz w:val="28"/>
        </w:rPr>
        <w:t xml:space="preserve">будет </w:t>
      </w:r>
      <w:r>
        <w:rPr>
          <w:rFonts w:ascii="Times New Roman" w:hAnsi="Times New Roman"/>
          <w:sz w:val="28"/>
        </w:rPr>
        <w:t>разработана программа лояльности. Однако прежде чем разрабатывать определенную программу лояльности необходимо измерить текущий уровень лояльности покупателей, а также выявить</w:t>
      </w:r>
      <w:r w:rsidR="00EA0DD7">
        <w:rPr>
          <w:rFonts w:ascii="Times New Roman" w:hAnsi="Times New Roman"/>
          <w:sz w:val="28"/>
        </w:rPr>
        <w:t xml:space="preserve"> особенности потребительского поведения у покупателей, демонстрирующих различную степень лояльности к фирменным магазинам «Пермские конфеты».</w:t>
      </w:r>
    </w:p>
    <w:p w:rsidR="005362BB" w:rsidRDefault="005362BB" w:rsidP="00F14F9F">
      <w:pPr>
        <w:spacing w:line="360" w:lineRule="auto"/>
        <w:contextualSpacing/>
        <w:jc w:val="both"/>
        <w:rPr>
          <w:rFonts w:ascii="Times New Roman" w:hAnsi="Times New Roman"/>
          <w:sz w:val="28"/>
        </w:rPr>
      </w:pPr>
      <w:r>
        <w:rPr>
          <w:rFonts w:ascii="Times New Roman" w:hAnsi="Times New Roman"/>
          <w:sz w:val="28"/>
        </w:rPr>
        <w:tab/>
        <w:t>В научной литературе представлено значительное количество работ на тему лояльности потребителей</w:t>
      </w:r>
      <w:r w:rsidR="00A618CB">
        <w:rPr>
          <w:rFonts w:ascii="Times New Roman" w:hAnsi="Times New Roman"/>
          <w:sz w:val="28"/>
        </w:rPr>
        <w:t xml:space="preserve">. Однако проблеме разработки и реализации программ лояльности </w:t>
      </w:r>
      <w:r w:rsidR="00F14F9F">
        <w:rPr>
          <w:rFonts w:ascii="Times New Roman" w:hAnsi="Times New Roman"/>
          <w:sz w:val="28"/>
        </w:rPr>
        <w:t xml:space="preserve">применительно к сетевым фирменным магазинам уделяется недостаточное внимание. В связи с этим возникает необходимость проведения исследования поведения потребителей в  данной области. </w:t>
      </w:r>
    </w:p>
    <w:p w:rsidR="002529DE" w:rsidRDefault="00C949D3" w:rsidP="00F14F9F">
      <w:pPr>
        <w:spacing w:line="360" w:lineRule="auto"/>
        <w:contextualSpacing/>
        <w:jc w:val="both"/>
        <w:rPr>
          <w:rFonts w:ascii="Times New Roman" w:hAnsi="Times New Roman"/>
          <w:sz w:val="28"/>
          <w:szCs w:val="28"/>
        </w:rPr>
      </w:pPr>
      <w:r w:rsidRPr="00160C30">
        <w:rPr>
          <w:rFonts w:ascii="Times New Roman" w:hAnsi="Times New Roman"/>
          <w:sz w:val="28"/>
        </w:rPr>
        <w:tab/>
        <w:t xml:space="preserve">Таким образом, цель </w:t>
      </w:r>
      <w:r w:rsidR="002529DE">
        <w:rPr>
          <w:rFonts w:ascii="Times New Roman" w:hAnsi="Times New Roman"/>
          <w:sz w:val="28"/>
        </w:rPr>
        <w:t>выпускной квалификационной работы</w:t>
      </w:r>
      <w:r w:rsidRPr="00160C30">
        <w:rPr>
          <w:rFonts w:ascii="Times New Roman" w:hAnsi="Times New Roman"/>
          <w:sz w:val="28"/>
        </w:rPr>
        <w:t xml:space="preserve"> заключается в том, чтобы </w:t>
      </w:r>
      <w:r w:rsidR="002529DE">
        <w:rPr>
          <w:rFonts w:ascii="Times New Roman" w:hAnsi="Times New Roman"/>
          <w:sz w:val="28"/>
        </w:rPr>
        <w:t xml:space="preserve">разработать программу лояльности для потребителей фирменных магазинов </w:t>
      </w:r>
      <w:r w:rsidRPr="00160C30">
        <w:rPr>
          <w:rFonts w:ascii="Times New Roman" w:hAnsi="Times New Roman"/>
          <w:sz w:val="28"/>
        </w:rPr>
        <w:t>«Пермск</w:t>
      </w:r>
      <w:r>
        <w:rPr>
          <w:rFonts w:ascii="Times New Roman" w:hAnsi="Times New Roman"/>
          <w:sz w:val="28"/>
        </w:rPr>
        <w:t>ие конфеты</w:t>
      </w:r>
      <w:r w:rsidRPr="00160C30">
        <w:rPr>
          <w:rFonts w:ascii="Times New Roman" w:hAnsi="Times New Roman"/>
          <w:sz w:val="28"/>
        </w:rPr>
        <w:t xml:space="preserve">». </w:t>
      </w:r>
      <w:r w:rsidR="002529DE" w:rsidRPr="00AE60B2">
        <w:rPr>
          <w:rStyle w:val="af3"/>
          <w:rFonts w:ascii="Times New Roman" w:eastAsia="Calibri" w:hAnsi="Times New Roman"/>
          <w:sz w:val="28"/>
          <w:szCs w:val="28"/>
        </w:rPr>
        <w:t xml:space="preserve">Для достижения поставленной цели необходимо решение следующих </w:t>
      </w:r>
      <w:r w:rsidR="002529DE" w:rsidRPr="009F3C5C">
        <w:rPr>
          <w:rStyle w:val="af3"/>
          <w:rFonts w:ascii="Times New Roman" w:eastAsia="Calibri" w:hAnsi="Times New Roman"/>
          <w:sz w:val="28"/>
          <w:szCs w:val="28"/>
        </w:rPr>
        <w:t>задач</w:t>
      </w:r>
      <w:r w:rsidR="002529DE" w:rsidRPr="009F3C5C">
        <w:rPr>
          <w:rFonts w:ascii="Times New Roman" w:hAnsi="Times New Roman"/>
          <w:sz w:val="28"/>
          <w:szCs w:val="28"/>
        </w:rPr>
        <w:t>:</w:t>
      </w:r>
    </w:p>
    <w:p w:rsidR="002529DE" w:rsidRDefault="009613CA" w:rsidP="002529DE">
      <w:pPr>
        <w:spacing w:line="360" w:lineRule="auto"/>
        <w:contextualSpacing/>
        <w:jc w:val="both"/>
        <w:rPr>
          <w:rFonts w:ascii="Times New Roman" w:hAnsi="Times New Roman"/>
          <w:sz w:val="28"/>
          <w:szCs w:val="28"/>
        </w:rPr>
      </w:pPr>
      <w:r>
        <w:rPr>
          <w:rFonts w:ascii="Times New Roman" w:hAnsi="Times New Roman"/>
          <w:sz w:val="28"/>
          <w:szCs w:val="28"/>
        </w:rPr>
        <w:tab/>
      </w:r>
      <w:r w:rsidR="002529DE">
        <w:rPr>
          <w:rFonts w:ascii="Times New Roman" w:hAnsi="Times New Roman"/>
          <w:sz w:val="28"/>
          <w:szCs w:val="28"/>
        </w:rPr>
        <w:t>1. Дать определение понятия «лояльность по</w:t>
      </w:r>
      <w:r w:rsidR="00706F20">
        <w:rPr>
          <w:rFonts w:ascii="Times New Roman" w:hAnsi="Times New Roman"/>
          <w:sz w:val="28"/>
          <w:szCs w:val="28"/>
        </w:rPr>
        <w:t>купателей</w:t>
      </w:r>
      <w:r w:rsidR="002529DE">
        <w:rPr>
          <w:rFonts w:ascii="Times New Roman" w:hAnsi="Times New Roman"/>
          <w:sz w:val="28"/>
          <w:szCs w:val="28"/>
        </w:rPr>
        <w:t>» и описать механизмы ее формирования</w:t>
      </w:r>
      <w:r w:rsidR="004D1746">
        <w:rPr>
          <w:rFonts w:ascii="Times New Roman" w:hAnsi="Times New Roman"/>
          <w:sz w:val="28"/>
          <w:szCs w:val="28"/>
        </w:rPr>
        <w:t>;</w:t>
      </w:r>
    </w:p>
    <w:p w:rsidR="002529DE" w:rsidRDefault="009613CA" w:rsidP="002529DE">
      <w:pPr>
        <w:spacing w:line="360" w:lineRule="auto"/>
        <w:contextualSpacing/>
        <w:jc w:val="both"/>
        <w:rPr>
          <w:rFonts w:ascii="Times New Roman" w:hAnsi="Times New Roman"/>
          <w:sz w:val="28"/>
          <w:szCs w:val="28"/>
        </w:rPr>
      </w:pPr>
      <w:r>
        <w:rPr>
          <w:rFonts w:ascii="Times New Roman" w:hAnsi="Times New Roman"/>
          <w:sz w:val="28"/>
          <w:szCs w:val="28"/>
        </w:rPr>
        <w:tab/>
      </w:r>
      <w:r w:rsidR="002529DE">
        <w:rPr>
          <w:rFonts w:ascii="Times New Roman" w:hAnsi="Times New Roman"/>
          <w:sz w:val="28"/>
          <w:szCs w:val="28"/>
        </w:rPr>
        <w:t xml:space="preserve">2. Рассмотреть </w:t>
      </w:r>
      <w:r w:rsidR="004D1746">
        <w:rPr>
          <w:rFonts w:ascii="Times New Roman" w:hAnsi="Times New Roman"/>
          <w:sz w:val="28"/>
          <w:szCs w:val="28"/>
        </w:rPr>
        <w:t xml:space="preserve">основные </w:t>
      </w:r>
      <w:r w:rsidR="002529DE">
        <w:rPr>
          <w:rFonts w:ascii="Times New Roman" w:hAnsi="Times New Roman"/>
          <w:sz w:val="28"/>
          <w:szCs w:val="28"/>
        </w:rPr>
        <w:t xml:space="preserve">подходы к </w:t>
      </w:r>
      <w:r w:rsidR="004D1746">
        <w:rPr>
          <w:rFonts w:ascii="Times New Roman" w:hAnsi="Times New Roman"/>
          <w:sz w:val="28"/>
          <w:szCs w:val="28"/>
        </w:rPr>
        <w:t>оценке уровня лояльности потребителей и выбрать подход, наиболее соответствующий анализируемому рынку;</w:t>
      </w:r>
    </w:p>
    <w:p w:rsidR="004D1746" w:rsidRDefault="009613CA" w:rsidP="002529DE">
      <w:pPr>
        <w:spacing w:line="360" w:lineRule="auto"/>
        <w:contextualSpacing/>
        <w:jc w:val="both"/>
        <w:rPr>
          <w:rFonts w:ascii="Times New Roman" w:hAnsi="Times New Roman"/>
          <w:sz w:val="28"/>
          <w:szCs w:val="28"/>
        </w:rPr>
      </w:pPr>
      <w:r>
        <w:rPr>
          <w:rFonts w:ascii="Times New Roman" w:hAnsi="Times New Roman"/>
          <w:sz w:val="28"/>
          <w:szCs w:val="28"/>
        </w:rPr>
        <w:tab/>
      </w:r>
      <w:r w:rsidR="004D1746">
        <w:rPr>
          <w:rFonts w:ascii="Times New Roman" w:hAnsi="Times New Roman"/>
          <w:sz w:val="28"/>
          <w:szCs w:val="28"/>
        </w:rPr>
        <w:t>3. Описать основные элементы программы лояльности;</w:t>
      </w:r>
    </w:p>
    <w:p w:rsidR="004D1746" w:rsidRDefault="009613CA" w:rsidP="002529DE">
      <w:pPr>
        <w:spacing w:line="360" w:lineRule="auto"/>
        <w:contextualSpacing/>
        <w:jc w:val="both"/>
        <w:rPr>
          <w:rFonts w:ascii="Times New Roman" w:hAnsi="Times New Roman"/>
          <w:sz w:val="28"/>
          <w:szCs w:val="28"/>
        </w:rPr>
      </w:pPr>
      <w:r>
        <w:rPr>
          <w:rFonts w:ascii="Times New Roman" w:hAnsi="Times New Roman"/>
          <w:sz w:val="28"/>
          <w:szCs w:val="28"/>
        </w:rPr>
        <w:tab/>
      </w:r>
      <w:r w:rsidR="004D1746">
        <w:rPr>
          <w:rFonts w:ascii="Times New Roman" w:hAnsi="Times New Roman"/>
          <w:sz w:val="28"/>
          <w:szCs w:val="28"/>
        </w:rPr>
        <w:t>4. Оценить уровень лояльности покупателей фирменной сети «Пермские конфеты»;</w:t>
      </w:r>
    </w:p>
    <w:p w:rsidR="004D1746" w:rsidRDefault="009613CA" w:rsidP="002529DE">
      <w:pPr>
        <w:spacing w:line="360" w:lineRule="auto"/>
        <w:contextualSpacing/>
        <w:jc w:val="both"/>
        <w:rPr>
          <w:rFonts w:ascii="Times New Roman" w:hAnsi="Times New Roman"/>
          <w:sz w:val="28"/>
          <w:szCs w:val="28"/>
        </w:rPr>
      </w:pPr>
      <w:r>
        <w:rPr>
          <w:rFonts w:ascii="Times New Roman" w:hAnsi="Times New Roman"/>
          <w:sz w:val="28"/>
          <w:szCs w:val="28"/>
        </w:rPr>
        <w:lastRenderedPageBreak/>
        <w:tab/>
      </w:r>
      <w:r w:rsidR="004D1746">
        <w:rPr>
          <w:rFonts w:ascii="Times New Roman" w:hAnsi="Times New Roman"/>
          <w:sz w:val="28"/>
          <w:szCs w:val="28"/>
        </w:rPr>
        <w:t>5. Разработать основные элементы программы лояльности для фирменной сети «Пермские конфеты».</w:t>
      </w:r>
    </w:p>
    <w:p w:rsidR="00A618CB" w:rsidRDefault="004D1746" w:rsidP="002529DE">
      <w:pPr>
        <w:spacing w:line="360" w:lineRule="auto"/>
        <w:contextualSpacing/>
        <w:jc w:val="both"/>
        <w:rPr>
          <w:rFonts w:ascii="Times New Roman" w:hAnsi="Times New Roman"/>
          <w:sz w:val="28"/>
          <w:szCs w:val="28"/>
        </w:rPr>
      </w:pPr>
      <w:r>
        <w:rPr>
          <w:rFonts w:ascii="Times New Roman" w:hAnsi="Times New Roman"/>
          <w:sz w:val="28"/>
          <w:szCs w:val="28"/>
        </w:rPr>
        <w:tab/>
        <w:t xml:space="preserve">Объектом </w:t>
      </w:r>
      <w:r w:rsidR="00706F20">
        <w:rPr>
          <w:rFonts w:ascii="Times New Roman" w:hAnsi="Times New Roman"/>
          <w:sz w:val="28"/>
          <w:szCs w:val="28"/>
        </w:rPr>
        <w:t xml:space="preserve">данного исследования является деятельность ОАО «Кондитерской фабрики «Пермская» по формированию лояльности покупателей к фирменной сети «Пермские конфеты». Предметом исследования является потребительское поведение, связанное с лояльностью к сети фирменных магазинов «Пермские конфеты». </w:t>
      </w:r>
    </w:p>
    <w:p w:rsidR="00A618CB" w:rsidRPr="00A618CB" w:rsidRDefault="00A618CB" w:rsidP="00A618CB">
      <w:pPr>
        <w:spacing w:line="360" w:lineRule="auto"/>
        <w:contextualSpacing/>
        <w:jc w:val="both"/>
        <w:rPr>
          <w:rFonts w:ascii="Times New Roman" w:hAnsi="Times New Roman"/>
          <w:sz w:val="28"/>
          <w:szCs w:val="28"/>
        </w:rPr>
      </w:pPr>
      <w:r>
        <w:rPr>
          <w:rFonts w:ascii="Times New Roman" w:hAnsi="Times New Roman"/>
          <w:sz w:val="28"/>
          <w:szCs w:val="28"/>
        </w:rPr>
        <w:tab/>
      </w:r>
      <w:r w:rsidR="00706F20">
        <w:rPr>
          <w:rFonts w:ascii="Times New Roman" w:hAnsi="Times New Roman"/>
          <w:sz w:val="28"/>
          <w:szCs w:val="28"/>
        </w:rPr>
        <w:t>Основным методом данного исследования является опрос потребителей в точках продаж.</w:t>
      </w:r>
      <w:r>
        <w:rPr>
          <w:rFonts w:ascii="Times New Roman" w:hAnsi="Times New Roman"/>
          <w:sz w:val="28"/>
          <w:szCs w:val="28"/>
        </w:rPr>
        <w:t xml:space="preserve"> </w:t>
      </w:r>
      <w:r w:rsidRPr="00D67084">
        <w:rPr>
          <w:rFonts w:ascii="Times New Roman" w:hAnsi="Times New Roman"/>
          <w:sz w:val="28"/>
        </w:rPr>
        <w:t xml:space="preserve">Практическая значимость </w:t>
      </w:r>
      <w:r>
        <w:rPr>
          <w:rFonts w:ascii="Times New Roman" w:hAnsi="Times New Roman"/>
          <w:sz w:val="28"/>
        </w:rPr>
        <w:t xml:space="preserve">исследования заключается в том, что предложенные </w:t>
      </w:r>
      <w:r w:rsidRPr="00D67084">
        <w:rPr>
          <w:rFonts w:ascii="Times New Roman" w:hAnsi="Times New Roman"/>
          <w:sz w:val="28"/>
        </w:rPr>
        <w:t>р</w:t>
      </w:r>
      <w:r>
        <w:rPr>
          <w:rFonts w:ascii="Times New Roman" w:hAnsi="Times New Roman"/>
          <w:sz w:val="28"/>
        </w:rPr>
        <w:t xml:space="preserve">екомендации могут стать основой для совершенствования текущего уровня </w:t>
      </w:r>
      <w:r w:rsidR="00784D77">
        <w:rPr>
          <w:rFonts w:ascii="Times New Roman" w:hAnsi="Times New Roman"/>
          <w:sz w:val="28"/>
        </w:rPr>
        <w:t xml:space="preserve">лояльности </w:t>
      </w:r>
      <w:r>
        <w:rPr>
          <w:rFonts w:ascii="Times New Roman" w:hAnsi="Times New Roman"/>
          <w:sz w:val="28"/>
        </w:rPr>
        <w:t>покупател</w:t>
      </w:r>
      <w:r w:rsidR="00784D77">
        <w:rPr>
          <w:rFonts w:ascii="Times New Roman" w:hAnsi="Times New Roman"/>
          <w:sz w:val="28"/>
        </w:rPr>
        <w:t>ей к</w:t>
      </w:r>
      <w:r>
        <w:rPr>
          <w:rFonts w:ascii="Times New Roman" w:hAnsi="Times New Roman"/>
          <w:sz w:val="28"/>
        </w:rPr>
        <w:t xml:space="preserve"> </w:t>
      </w:r>
      <w:r w:rsidR="00784D77">
        <w:rPr>
          <w:rFonts w:ascii="Times New Roman" w:hAnsi="Times New Roman"/>
          <w:sz w:val="28"/>
        </w:rPr>
        <w:t>фирменным магазинам</w:t>
      </w:r>
      <w:r>
        <w:rPr>
          <w:rFonts w:ascii="Times New Roman" w:hAnsi="Times New Roman"/>
          <w:sz w:val="28"/>
        </w:rPr>
        <w:t xml:space="preserve"> «Пермские конфеты». </w:t>
      </w:r>
    </w:p>
    <w:p w:rsidR="00706F20" w:rsidRDefault="00A618CB" w:rsidP="00706F20">
      <w:pPr>
        <w:spacing w:line="360" w:lineRule="auto"/>
        <w:contextualSpacing/>
        <w:jc w:val="both"/>
        <w:rPr>
          <w:rFonts w:ascii="Times New Roman" w:hAnsi="Times New Roman"/>
          <w:sz w:val="28"/>
        </w:rPr>
      </w:pPr>
      <w:r>
        <w:rPr>
          <w:rFonts w:ascii="Times New Roman" w:hAnsi="Times New Roman"/>
          <w:sz w:val="28"/>
        </w:rPr>
        <w:tab/>
      </w:r>
      <w:r w:rsidR="00706F20">
        <w:rPr>
          <w:rFonts w:ascii="Times New Roman" w:hAnsi="Times New Roman"/>
          <w:sz w:val="28"/>
        </w:rPr>
        <w:t>Работа состоит из двух частей. В первой части приведены общие теоретические основы лояльности</w:t>
      </w:r>
      <w:r>
        <w:rPr>
          <w:rFonts w:ascii="Times New Roman" w:hAnsi="Times New Roman"/>
          <w:sz w:val="28"/>
        </w:rPr>
        <w:t xml:space="preserve"> покупателей</w:t>
      </w:r>
      <w:r w:rsidR="00706F20">
        <w:rPr>
          <w:rFonts w:ascii="Times New Roman" w:hAnsi="Times New Roman"/>
          <w:sz w:val="28"/>
        </w:rPr>
        <w:t xml:space="preserve"> и программ лояльности. Вторая часть состоит из обоснования методологии исследования, краткой характеристики анализируемой компании, результатов исследования и соответствующих рекомендаций по разработке программы лояльности. </w:t>
      </w:r>
    </w:p>
    <w:p w:rsidR="00D67084" w:rsidRDefault="00D67084" w:rsidP="00706F20">
      <w:pPr>
        <w:spacing w:line="360" w:lineRule="auto"/>
        <w:contextualSpacing/>
        <w:jc w:val="both"/>
        <w:rPr>
          <w:rFonts w:ascii="Times New Roman" w:hAnsi="Times New Roman"/>
          <w:sz w:val="28"/>
        </w:rPr>
      </w:pPr>
    </w:p>
    <w:p w:rsidR="00D67084" w:rsidRDefault="00D67084" w:rsidP="00D67084">
      <w:pPr>
        <w:spacing w:line="360" w:lineRule="auto"/>
        <w:contextualSpacing/>
        <w:jc w:val="both"/>
        <w:rPr>
          <w:rFonts w:ascii="Times New Roman" w:hAnsi="Times New Roman"/>
          <w:sz w:val="28"/>
        </w:rPr>
      </w:pPr>
    </w:p>
    <w:p w:rsidR="00706F20" w:rsidRDefault="00706F20" w:rsidP="00C949D3">
      <w:pPr>
        <w:spacing w:line="360" w:lineRule="auto"/>
        <w:contextualSpacing/>
        <w:jc w:val="both"/>
        <w:rPr>
          <w:rFonts w:ascii="Times New Roman" w:hAnsi="Times New Roman"/>
          <w:sz w:val="28"/>
        </w:rPr>
      </w:pPr>
    </w:p>
    <w:p w:rsidR="00D67084" w:rsidRDefault="00D67084" w:rsidP="00D67084"/>
    <w:p w:rsidR="00C949D3" w:rsidRDefault="00C949D3" w:rsidP="00C949D3">
      <w:pPr>
        <w:pStyle w:val="1"/>
      </w:pPr>
    </w:p>
    <w:p w:rsidR="00C949D3" w:rsidRDefault="00C949D3"/>
    <w:p w:rsidR="00C949D3" w:rsidRDefault="00C949D3"/>
    <w:p w:rsidR="00C949D3" w:rsidRDefault="00C949D3"/>
    <w:p w:rsidR="00C949D3" w:rsidRDefault="00C949D3"/>
    <w:p w:rsidR="00C949D3" w:rsidRDefault="00C949D3"/>
    <w:p w:rsidR="00C949D3" w:rsidRDefault="00C949D3"/>
    <w:p w:rsidR="00C949D3" w:rsidRDefault="00C949D3">
      <w:pPr>
        <w:rPr>
          <w:rFonts w:asciiTheme="majorHAnsi" w:eastAsiaTheme="majorEastAsia" w:hAnsiTheme="majorHAnsi" w:cstheme="majorBidi"/>
          <w:b/>
          <w:bCs/>
          <w:color w:val="365F91" w:themeColor="accent1" w:themeShade="BF"/>
          <w:sz w:val="28"/>
          <w:szCs w:val="28"/>
        </w:rPr>
      </w:pPr>
    </w:p>
    <w:p w:rsidR="001500C8" w:rsidRPr="0018434F" w:rsidRDefault="001500C8" w:rsidP="0018434F">
      <w:pPr>
        <w:pStyle w:val="1"/>
        <w:spacing w:line="240" w:lineRule="auto"/>
        <w:jc w:val="center"/>
        <w:rPr>
          <w:rFonts w:ascii="Times New Roman" w:hAnsi="Times New Roman" w:cs="Times New Roman"/>
        </w:rPr>
      </w:pPr>
      <w:bookmarkStart w:id="1" w:name="_Toc356568238"/>
      <w:r>
        <w:lastRenderedPageBreak/>
        <w:t>Глава 1. Теоретико-методологические основы разработки программы лояльности на основе исследования потребительского поведения</w:t>
      </w:r>
      <w:bookmarkEnd w:id="1"/>
    </w:p>
    <w:p w:rsidR="0018434F" w:rsidRDefault="0018434F" w:rsidP="0018434F">
      <w:pPr>
        <w:spacing w:line="240" w:lineRule="auto"/>
      </w:pPr>
    </w:p>
    <w:p w:rsidR="00C5209B" w:rsidRPr="00682AD5" w:rsidRDefault="00C5209B" w:rsidP="0018434F">
      <w:pPr>
        <w:spacing w:line="240" w:lineRule="auto"/>
      </w:pPr>
    </w:p>
    <w:p w:rsidR="007A146D" w:rsidRPr="0018434F" w:rsidRDefault="00682AD5" w:rsidP="0067661E">
      <w:pPr>
        <w:pStyle w:val="2"/>
        <w:spacing w:line="240" w:lineRule="auto"/>
      </w:pPr>
      <w:r>
        <w:tab/>
      </w:r>
      <w:bookmarkStart w:id="2" w:name="_Toc356568239"/>
      <w:r w:rsidR="001500C8" w:rsidRPr="0018434F">
        <w:t xml:space="preserve">1.1 </w:t>
      </w:r>
      <w:r w:rsidR="007A146D" w:rsidRPr="0018434F">
        <w:t>Понятие и виды лояльности</w:t>
      </w:r>
      <w:bookmarkEnd w:id="2"/>
    </w:p>
    <w:p w:rsidR="0067661E" w:rsidRDefault="0067661E" w:rsidP="0067661E">
      <w:pPr>
        <w:spacing w:line="240" w:lineRule="auto"/>
      </w:pPr>
    </w:p>
    <w:p w:rsidR="00682AD5" w:rsidRDefault="00682AD5" w:rsidP="00C949D3">
      <w:pPr>
        <w:spacing w:line="240" w:lineRule="auto"/>
      </w:pPr>
    </w:p>
    <w:p w:rsidR="00C5209B" w:rsidRPr="00682AD5" w:rsidRDefault="00C5209B" w:rsidP="00C949D3">
      <w:pPr>
        <w:spacing w:line="240" w:lineRule="auto"/>
      </w:pPr>
    </w:p>
    <w:p w:rsidR="009915CE" w:rsidRDefault="009915CE" w:rsidP="00C949D3">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Понятие лояльность (от англ. </w:t>
      </w:r>
      <w:proofErr w:type="gramStart"/>
      <w:r>
        <w:rPr>
          <w:rFonts w:ascii="Times New Roman" w:hAnsi="Times New Roman" w:cs="Times New Roman"/>
          <w:sz w:val="28"/>
        </w:rPr>
        <w:t>верный</w:t>
      </w:r>
      <w:proofErr w:type="gramEnd"/>
      <w:r>
        <w:rPr>
          <w:rFonts w:ascii="Times New Roman" w:hAnsi="Times New Roman" w:cs="Times New Roman"/>
          <w:sz w:val="28"/>
        </w:rPr>
        <w:t xml:space="preserve">, преданный) уже давно используется как в научной литературе, так и в практической деятельности. </w:t>
      </w:r>
      <w:r w:rsidR="004C68F1">
        <w:rPr>
          <w:rFonts w:ascii="Times New Roman" w:hAnsi="Times New Roman" w:cs="Times New Roman"/>
          <w:sz w:val="28"/>
        </w:rPr>
        <w:t xml:space="preserve">Тем не менее, на данный момент </w:t>
      </w:r>
      <w:r>
        <w:rPr>
          <w:rFonts w:ascii="Times New Roman" w:hAnsi="Times New Roman" w:cs="Times New Roman"/>
          <w:sz w:val="28"/>
        </w:rPr>
        <w:t xml:space="preserve">не существует единого и общепринятого подхода к его трактовке. </w:t>
      </w:r>
    </w:p>
    <w:p w:rsidR="009915CE" w:rsidRDefault="00FA07D7" w:rsidP="009915CE">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1D25BA">
        <w:rPr>
          <w:rFonts w:ascii="Times New Roman" w:hAnsi="Times New Roman" w:cs="Times New Roman"/>
          <w:sz w:val="28"/>
        </w:rPr>
        <w:t xml:space="preserve">Авторы наиболее ранних работ, связанных с лояльностью, акцентируют внимание </w:t>
      </w:r>
      <w:r w:rsidR="00C051FC">
        <w:rPr>
          <w:rFonts w:ascii="Times New Roman" w:hAnsi="Times New Roman" w:cs="Times New Roman"/>
          <w:sz w:val="28"/>
        </w:rPr>
        <w:t xml:space="preserve">на </w:t>
      </w:r>
      <w:r w:rsidR="001D25BA">
        <w:rPr>
          <w:rFonts w:ascii="Times New Roman" w:hAnsi="Times New Roman" w:cs="Times New Roman"/>
          <w:sz w:val="28"/>
        </w:rPr>
        <w:t>поведенческой составляющей лояльности</w:t>
      </w:r>
      <w:r w:rsidR="00C051FC">
        <w:rPr>
          <w:rFonts w:ascii="Times New Roman" w:hAnsi="Times New Roman" w:cs="Times New Roman"/>
          <w:sz w:val="28"/>
        </w:rPr>
        <w:t xml:space="preserve"> </w:t>
      </w:r>
      <w:r w:rsidR="001D25BA">
        <w:rPr>
          <w:rFonts w:ascii="Times New Roman" w:hAnsi="Times New Roman" w:cs="Times New Roman"/>
          <w:sz w:val="28"/>
        </w:rPr>
        <w:t xml:space="preserve"> и прежде всего на совершении потребителем повторной покупки </w:t>
      </w:r>
      <w:r w:rsidR="00EE6E88">
        <w:rPr>
          <w:rFonts w:ascii="Times New Roman" w:hAnsi="Times New Roman" w:cs="Times New Roman"/>
          <w:sz w:val="28"/>
        </w:rPr>
        <w:t>(</w:t>
      </w:r>
      <w:r w:rsidR="00DE66B0">
        <w:rPr>
          <w:rFonts w:ascii="Times New Roman" w:hAnsi="Times New Roman" w:cs="Times New Roman"/>
          <w:sz w:val="28"/>
        </w:rPr>
        <w:t>О</w:t>
      </w:r>
      <w:r w:rsidR="001D25BA">
        <w:rPr>
          <w:rFonts w:ascii="Times New Roman" w:hAnsi="Times New Roman" w:cs="Times New Roman"/>
          <w:sz w:val="28"/>
        </w:rPr>
        <w:t>йнер</w:t>
      </w:r>
      <w:r w:rsidR="00DE66B0">
        <w:rPr>
          <w:rFonts w:ascii="Times New Roman" w:hAnsi="Times New Roman" w:cs="Times New Roman"/>
          <w:sz w:val="28"/>
        </w:rPr>
        <w:t>, 2013</w:t>
      </w:r>
      <w:r w:rsidR="00EE6E88">
        <w:rPr>
          <w:rFonts w:ascii="Times New Roman" w:hAnsi="Times New Roman" w:cs="Times New Roman"/>
          <w:sz w:val="28"/>
        </w:rPr>
        <w:t>)</w:t>
      </w:r>
      <w:r w:rsidR="001D25BA">
        <w:rPr>
          <w:rFonts w:ascii="Times New Roman" w:hAnsi="Times New Roman" w:cs="Times New Roman"/>
          <w:sz w:val="28"/>
        </w:rPr>
        <w:t xml:space="preserve">. </w:t>
      </w:r>
    </w:p>
    <w:p w:rsidR="00AE1667" w:rsidRDefault="00FA07D7" w:rsidP="009915CE">
      <w:pPr>
        <w:spacing w:line="360" w:lineRule="auto"/>
        <w:contextualSpacing/>
        <w:jc w:val="both"/>
        <w:rPr>
          <w:rFonts w:ascii="Times New Roman" w:hAnsi="Times New Roman" w:cs="Times New Roman"/>
          <w:sz w:val="28"/>
        </w:rPr>
      </w:pPr>
      <w:r>
        <w:rPr>
          <w:rFonts w:ascii="Times New Roman" w:hAnsi="Times New Roman" w:cs="Times New Roman"/>
          <w:sz w:val="28"/>
        </w:rPr>
        <w:tab/>
        <w:t>Поведенческая лояльность к бренду может быть определена как стремление клиента к повторным покупкам определённой торговой марки или предпочтение того же места обслуживания при повторном походе за покупками</w:t>
      </w:r>
      <w:r w:rsidR="00EE6E88">
        <w:rPr>
          <w:rFonts w:ascii="Times New Roman" w:hAnsi="Times New Roman" w:cs="Times New Roman"/>
          <w:sz w:val="28"/>
        </w:rPr>
        <w:t xml:space="preserve"> (</w:t>
      </w:r>
      <w:r w:rsidR="008B1643" w:rsidRPr="000E3F99">
        <w:rPr>
          <w:rFonts w:ascii="Times New Roman" w:hAnsi="Times New Roman"/>
          <w:sz w:val="28"/>
          <w:szCs w:val="28"/>
          <w:lang w:val="en-US"/>
        </w:rPr>
        <w:t>Back</w:t>
      </w:r>
      <w:r w:rsidR="008B1643">
        <w:rPr>
          <w:rFonts w:ascii="Times New Roman" w:hAnsi="Times New Roman"/>
          <w:sz w:val="28"/>
          <w:szCs w:val="28"/>
        </w:rPr>
        <w:t xml:space="preserve">, </w:t>
      </w:r>
      <w:r w:rsidR="008B1643" w:rsidRPr="000E3F99">
        <w:rPr>
          <w:rFonts w:ascii="Times New Roman" w:hAnsi="Times New Roman"/>
          <w:sz w:val="28"/>
          <w:szCs w:val="28"/>
          <w:lang w:val="en-US"/>
        </w:rPr>
        <w:t>Sara</w:t>
      </w:r>
      <w:r w:rsidR="008B1643">
        <w:rPr>
          <w:rFonts w:ascii="Times New Roman" w:hAnsi="Times New Roman" w:cs="Times New Roman"/>
          <w:sz w:val="28"/>
        </w:rPr>
        <w:t>, 2003; Дымш</w:t>
      </w:r>
      <w:r>
        <w:rPr>
          <w:rFonts w:ascii="Times New Roman" w:hAnsi="Times New Roman" w:cs="Times New Roman"/>
          <w:sz w:val="28"/>
        </w:rPr>
        <w:t>иц</w:t>
      </w:r>
      <w:r w:rsidR="008B1643">
        <w:rPr>
          <w:rFonts w:ascii="Times New Roman" w:hAnsi="Times New Roman" w:cs="Times New Roman"/>
          <w:sz w:val="28"/>
        </w:rPr>
        <w:t>, 2007</w:t>
      </w:r>
      <w:r w:rsidR="00EE6E88">
        <w:rPr>
          <w:rFonts w:ascii="Times New Roman" w:hAnsi="Times New Roman" w:cs="Times New Roman"/>
          <w:sz w:val="28"/>
        </w:rPr>
        <w:t>)</w:t>
      </w:r>
      <w:r>
        <w:rPr>
          <w:rFonts w:ascii="Times New Roman" w:hAnsi="Times New Roman" w:cs="Times New Roman"/>
          <w:sz w:val="28"/>
        </w:rPr>
        <w:t>.</w:t>
      </w:r>
      <w:r w:rsidRPr="00FA07D7">
        <w:rPr>
          <w:rFonts w:ascii="Times New Roman" w:hAnsi="Times New Roman" w:cs="Times New Roman"/>
          <w:sz w:val="28"/>
        </w:rPr>
        <w:t xml:space="preserve"> </w:t>
      </w:r>
      <w:r>
        <w:rPr>
          <w:rFonts w:ascii="Times New Roman" w:hAnsi="Times New Roman" w:cs="Times New Roman"/>
          <w:sz w:val="28"/>
        </w:rPr>
        <w:t>В данном случае мысли</w:t>
      </w:r>
      <w:r w:rsidR="00143A6A">
        <w:rPr>
          <w:rFonts w:ascii="Times New Roman" w:hAnsi="Times New Roman" w:cs="Times New Roman"/>
          <w:sz w:val="28"/>
        </w:rPr>
        <w:t>,</w:t>
      </w:r>
      <w:r>
        <w:rPr>
          <w:rFonts w:ascii="Times New Roman" w:hAnsi="Times New Roman" w:cs="Times New Roman"/>
          <w:sz w:val="28"/>
        </w:rPr>
        <w:t xml:space="preserve"> чувства и отношения вторичны, по сравнению с поведенческим аспектом. </w:t>
      </w:r>
    </w:p>
    <w:p w:rsidR="00C03F0B" w:rsidRDefault="00C03F0B" w:rsidP="009915CE">
      <w:pPr>
        <w:spacing w:line="360" w:lineRule="auto"/>
        <w:contextualSpacing/>
        <w:jc w:val="both"/>
        <w:rPr>
          <w:rFonts w:ascii="Times New Roman" w:hAnsi="Times New Roman" w:cs="Times New Roman"/>
          <w:sz w:val="28"/>
        </w:rPr>
      </w:pPr>
      <w:r>
        <w:rPr>
          <w:rFonts w:ascii="Times New Roman" w:hAnsi="Times New Roman" w:cs="Times New Roman"/>
          <w:sz w:val="28"/>
        </w:rPr>
        <w:tab/>
        <w:t>Данная точка зрения была распространенной в 1950-е и 1960-е гг. Однако данный подход также имеет достаточно сторонников среди современных научных деятелей и практиков, среди которых Байрон Шарп, Анна Шарп,</w:t>
      </w:r>
      <w:r w:rsidR="009D308B">
        <w:rPr>
          <w:rFonts w:ascii="Times New Roman" w:hAnsi="Times New Roman" w:cs="Times New Roman"/>
          <w:sz w:val="28"/>
        </w:rPr>
        <w:t xml:space="preserve"> Малкольм Райт, Уильям Нил, Дымш</w:t>
      </w:r>
      <w:r>
        <w:rPr>
          <w:rFonts w:ascii="Times New Roman" w:hAnsi="Times New Roman" w:cs="Times New Roman"/>
          <w:sz w:val="28"/>
        </w:rPr>
        <w:t>иц</w:t>
      </w:r>
      <w:r w:rsidR="00FE77B9">
        <w:rPr>
          <w:rFonts w:ascii="Times New Roman" w:hAnsi="Times New Roman" w:cs="Times New Roman"/>
          <w:sz w:val="28"/>
        </w:rPr>
        <w:t xml:space="preserve"> </w:t>
      </w:r>
      <w:r w:rsidR="00EE6E88">
        <w:rPr>
          <w:rFonts w:ascii="Times New Roman" w:hAnsi="Times New Roman" w:cs="Times New Roman"/>
          <w:sz w:val="28"/>
        </w:rPr>
        <w:t>(</w:t>
      </w:r>
      <w:r w:rsidR="008B1643">
        <w:rPr>
          <w:rFonts w:ascii="Times New Roman" w:hAnsi="Times New Roman" w:cs="Times New Roman"/>
          <w:sz w:val="28"/>
        </w:rPr>
        <w:t>Адлер, Турко, 2006</w:t>
      </w:r>
      <w:r w:rsidR="00EE6E88">
        <w:rPr>
          <w:rFonts w:ascii="Times New Roman" w:hAnsi="Times New Roman" w:cs="Times New Roman"/>
          <w:sz w:val="28"/>
        </w:rPr>
        <w:t>)</w:t>
      </w:r>
      <w:r>
        <w:rPr>
          <w:rFonts w:ascii="Times New Roman" w:hAnsi="Times New Roman" w:cs="Times New Roman"/>
          <w:sz w:val="28"/>
        </w:rPr>
        <w:t>.</w:t>
      </w:r>
    </w:p>
    <w:p w:rsidR="00C051FC" w:rsidRDefault="00C051FC" w:rsidP="009915CE">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AE1667">
        <w:rPr>
          <w:rFonts w:ascii="Times New Roman" w:hAnsi="Times New Roman" w:cs="Times New Roman"/>
          <w:sz w:val="28"/>
        </w:rPr>
        <w:t>Данный подход является популярным, поскольку непосредственно связан с экономической составляющей результатов компании</w:t>
      </w:r>
      <w:r w:rsidR="008B1643">
        <w:rPr>
          <w:rFonts w:ascii="Times New Roman" w:hAnsi="Times New Roman" w:cs="Times New Roman"/>
          <w:sz w:val="28"/>
        </w:rPr>
        <w:t xml:space="preserve">. </w:t>
      </w:r>
      <w:r w:rsidR="00AE1667">
        <w:rPr>
          <w:rFonts w:ascii="Times New Roman" w:hAnsi="Times New Roman" w:cs="Times New Roman"/>
          <w:sz w:val="28"/>
        </w:rPr>
        <w:t xml:space="preserve">Авторы, использующие данный подход основываются на том, что в качестве измеримых и контролируемых параметров потребительского поведения </w:t>
      </w:r>
      <w:r w:rsidR="00AE1667">
        <w:rPr>
          <w:rFonts w:ascii="Times New Roman" w:hAnsi="Times New Roman" w:cs="Times New Roman"/>
          <w:sz w:val="28"/>
        </w:rPr>
        <w:lastRenderedPageBreak/>
        <w:t xml:space="preserve">могут рассматриваться только </w:t>
      </w:r>
      <w:r w:rsidR="00F952F6">
        <w:rPr>
          <w:rFonts w:ascii="Times New Roman" w:hAnsi="Times New Roman" w:cs="Times New Roman"/>
          <w:sz w:val="28"/>
        </w:rPr>
        <w:t xml:space="preserve">потребительское поведение и определенные денежные суммы, потраченные повторно на тот же товар </w:t>
      </w:r>
      <w:r w:rsidR="009D308B">
        <w:rPr>
          <w:rFonts w:ascii="Times New Roman" w:hAnsi="Times New Roman" w:cs="Times New Roman"/>
          <w:sz w:val="28"/>
        </w:rPr>
        <w:t>(Дымшиц, 2007)</w:t>
      </w:r>
      <w:r w:rsidR="00F952F6">
        <w:rPr>
          <w:rFonts w:ascii="Times New Roman" w:hAnsi="Times New Roman" w:cs="Times New Roman"/>
          <w:sz w:val="28"/>
        </w:rPr>
        <w:t xml:space="preserve">. </w:t>
      </w:r>
    </w:p>
    <w:p w:rsidR="00FA07D7" w:rsidRDefault="008C4386" w:rsidP="009915CE">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EA17AD">
        <w:rPr>
          <w:rFonts w:ascii="Times New Roman" w:hAnsi="Times New Roman" w:cs="Times New Roman"/>
          <w:sz w:val="28"/>
        </w:rPr>
        <w:t xml:space="preserve">Наиболее распространенными </w:t>
      </w:r>
      <w:r w:rsidR="00682AD5">
        <w:rPr>
          <w:rFonts w:ascii="Times New Roman" w:hAnsi="Times New Roman" w:cs="Times New Roman"/>
          <w:sz w:val="28"/>
        </w:rPr>
        <w:t>параметрами</w:t>
      </w:r>
      <w:r w:rsidR="00EA17AD">
        <w:rPr>
          <w:rFonts w:ascii="Times New Roman" w:hAnsi="Times New Roman" w:cs="Times New Roman"/>
          <w:sz w:val="28"/>
        </w:rPr>
        <w:t xml:space="preserve"> измерения поведенческой лояльности являются:</w:t>
      </w:r>
      <w:r w:rsidR="00141EC6">
        <w:rPr>
          <w:rFonts w:ascii="Times New Roman" w:hAnsi="Times New Roman" w:cs="Times New Roman"/>
          <w:sz w:val="28"/>
        </w:rPr>
        <w:t xml:space="preserve"> </w:t>
      </w:r>
    </w:p>
    <w:p w:rsidR="00EA17AD" w:rsidRPr="00410117" w:rsidRDefault="00141EC6" w:rsidP="00141EC6">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535BF8">
        <w:rPr>
          <w:rFonts w:ascii="Times New Roman" w:hAnsi="Times New Roman" w:cs="Times New Roman"/>
          <w:sz w:val="28"/>
        </w:rPr>
        <w:t xml:space="preserve">Доля </w:t>
      </w:r>
      <w:r w:rsidR="006B59D9">
        <w:rPr>
          <w:rFonts w:ascii="Times New Roman" w:hAnsi="Times New Roman" w:cs="Times New Roman"/>
          <w:sz w:val="28"/>
        </w:rPr>
        <w:t>кошелька</w:t>
      </w:r>
      <w:r w:rsidR="00410117" w:rsidRPr="00410117">
        <w:rPr>
          <w:rFonts w:ascii="Times New Roman" w:hAnsi="Times New Roman" w:cs="Times New Roman"/>
          <w:sz w:val="28"/>
        </w:rPr>
        <w:t xml:space="preserve"> (</w:t>
      </w:r>
      <w:r w:rsidR="00410117">
        <w:rPr>
          <w:rFonts w:ascii="Times New Roman" w:hAnsi="Times New Roman" w:cs="Times New Roman"/>
          <w:sz w:val="28"/>
          <w:lang w:val="en-US"/>
        </w:rPr>
        <w:t>share</w:t>
      </w:r>
      <w:r w:rsidR="00410117" w:rsidRPr="00410117">
        <w:rPr>
          <w:rFonts w:ascii="Times New Roman" w:hAnsi="Times New Roman" w:cs="Times New Roman"/>
          <w:sz w:val="28"/>
        </w:rPr>
        <w:t xml:space="preserve"> </w:t>
      </w:r>
      <w:r w:rsidR="00410117">
        <w:rPr>
          <w:rFonts w:ascii="Times New Roman" w:hAnsi="Times New Roman" w:cs="Times New Roman"/>
          <w:sz w:val="28"/>
          <w:lang w:val="en-US"/>
        </w:rPr>
        <w:t>of</w:t>
      </w:r>
      <w:r w:rsidR="00410117" w:rsidRPr="00410117">
        <w:rPr>
          <w:rFonts w:ascii="Times New Roman" w:hAnsi="Times New Roman" w:cs="Times New Roman"/>
          <w:sz w:val="28"/>
        </w:rPr>
        <w:t xml:space="preserve"> </w:t>
      </w:r>
      <w:r w:rsidR="006B59D9">
        <w:rPr>
          <w:rFonts w:ascii="Times New Roman" w:hAnsi="Times New Roman" w:cs="Times New Roman"/>
          <w:sz w:val="28"/>
          <w:lang w:val="en-US"/>
        </w:rPr>
        <w:t>wallet</w:t>
      </w:r>
      <w:r w:rsidR="00410117" w:rsidRPr="00410117">
        <w:rPr>
          <w:rFonts w:ascii="Times New Roman" w:hAnsi="Times New Roman" w:cs="Times New Roman"/>
          <w:sz w:val="28"/>
        </w:rPr>
        <w:t>)</w:t>
      </w:r>
      <w:r w:rsidR="00535BF8">
        <w:rPr>
          <w:rFonts w:ascii="Times New Roman" w:hAnsi="Times New Roman" w:cs="Times New Roman"/>
          <w:sz w:val="28"/>
        </w:rPr>
        <w:t xml:space="preserve"> –</w:t>
      </w:r>
      <w:r w:rsidR="006B59D9" w:rsidRPr="006B59D9">
        <w:rPr>
          <w:rFonts w:ascii="Times New Roman" w:hAnsi="Times New Roman" w:cs="Times New Roman"/>
          <w:sz w:val="28"/>
        </w:rPr>
        <w:t xml:space="preserve"> </w:t>
      </w:r>
      <w:r w:rsidR="000B32CA">
        <w:rPr>
          <w:rFonts w:ascii="Times New Roman" w:hAnsi="Times New Roman" w:cs="Times New Roman"/>
          <w:sz w:val="28"/>
        </w:rPr>
        <w:t>относительная доля покупок определенного бренда</w:t>
      </w:r>
      <w:r w:rsidR="00535BF8">
        <w:rPr>
          <w:rFonts w:ascii="Times New Roman" w:hAnsi="Times New Roman" w:cs="Times New Roman"/>
          <w:sz w:val="28"/>
        </w:rPr>
        <w:t xml:space="preserve"> по сравнению с общим количеством покупок</w:t>
      </w:r>
      <w:r w:rsidR="006B59D9" w:rsidRPr="006B59D9">
        <w:rPr>
          <w:rFonts w:ascii="Times New Roman" w:hAnsi="Times New Roman" w:cs="Times New Roman"/>
          <w:sz w:val="28"/>
        </w:rPr>
        <w:t xml:space="preserve"> </w:t>
      </w:r>
      <w:r w:rsidR="006B59D9">
        <w:rPr>
          <w:rFonts w:ascii="Times New Roman" w:hAnsi="Times New Roman" w:cs="Times New Roman"/>
          <w:sz w:val="28"/>
        </w:rPr>
        <w:t>в данной товарной категории</w:t>
      </w:r>
      <w:r w:rsidR="00410117" w:rsidRPr="00410117">
        <w:rPr>
          <w:rFonts w:ascii="Times New Roman" w:hAnsi="Times New Roman" w:cs="Times New Roman"/>
          <w:sz w:val="28"/>
        </w:rPr>
        <w:t>;</w:t>
      </w:r>
    </w:p>
    <w:p w:rsidR="00FA07D7" w:rsidRPr="006B59D9" w:rsidRDefault="00141EC6" w:rsidP="00141EC6">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410117">
        <w:rPr>
          <w:rFonts w:ascii="Times New Roman" w:hAnsi="Times New Roman" w:cs="Times New Roman"/>
          <w:sz w:val="28"/>
        </w:rPr>
        <w:t>Доля</w:t>
      </w:r>
      <w:r w:rsidR="00410117" w:rsidRPr="00410117">
        <w:rPr>
          <w:rFonts w:ascii="Times New Roman" w:hAnsi="Times New Roman" w:cs="Times New Roman"/>
          <w:sz w:val="28"/>
        </w:rPr>
        <w:t xml:space="preserve"> </w:t>
      </w:r>
      <w:r w:rsidR="00410117">
        <w:rPr>
          <w:rFonts w:ascii="Times New Roman" w:hAnsi="Times New Roman" w:cs="Times New Roman"/>
          <w:sz w:val="28"/>
        </w:rPr>
        <w:t>посещений</w:t>
      </w:r>
      <w:r w:rsidR="00410117" w:rsidRPr="00410117">
        <w:rPr>
          <w:rFonts w:ascii="Times New Roman" w:hAnsi="Times New Roman" w:cs="Times New Roman"/>
          <w:sz w:val="28"/>
        </w:rPr>
        <w:t xml:space="preserve"> (</w:t>
      </w:r>
      <w:r w:rsidR="00410117">
        <w:rPr>
          <w:rFonts w:ascii="Times New Roman" w:hAnsi="Times New Roman" w:cs="Times New Roman"/>
          <w:sz w:val="28"/>
          <w:lang w:val="en-US"/>
        </w:rPr>
        <w:t>share</w:t>
      </w:r>
      <w:r w:rsidR="00410117" w:rsidRPr="00410117">
        <w:rPr>
          <w:rFonts w:ascii="Times New Roman" w:hAnsi="Times New Roman" w:cs="Times New Roman"/>
          <w:sz w:val="28"/>
        </w:rPr>
        <w:t xml:space="preserve"> </w:t>
      </w:r>
      <w:r w:rsidR="00410117">
        <w:rPr>
          <w:rFonts w:ascii="Times New Roman" w:hAnsi="Times New Roman" w:cs="Times New Roman"/>
          <w:sz w:val="28"/>
          <w:lang w:val="en-US"/>
        </w:rPr>
        <w:t>of</w:t>
      </w:r>
      <w:r w:rsidR="00410117" w:rsidRPr="00410117">
        <w:rPr>
          <w:rFonts w:ascii="Times New Roman" w:hAnsi="Times New Roman" w:cs="Times New Roman"/>
          <w:sz w:val="28"/>
        </w:rPr>
        <w:t xml:space="preserve"> </w:t>
      </w:r>
      <w:r w:rsidR="00410117">
        <w:rPr>
          <w:rFonts w:ascii="Times New Roman" w:hAnsi="Times New Roman" w:cs="Times New Roman"/>
          <w:sz w:val="28"/>
          <w:lang w:val="en-US"/>
        </w:rPr>
        <w:t>visits</w:t>
      </w:r>
      <w:r w:rsidR="00410117" w:rsidRPr="00410117">
        <w:rPr>
          <w:rFonts w:ascii="Times New Roman" w:hAnsi="Times New Roman" w:cs="Times New Roman"/>
          <w:sz w:val="28"/>
        </w:rPr>
        <w:t>)</w:t>
      </w:r>
      <w:r w:rsidR="00410117">
        <w:rPr>
          <w:rFonts w:ascii="Times New Roman" w:hAnsi="Times New Roman" w:cs="Times New Roman"/>
          <w:sz w:val="28"/>
        </w:rPr>
        <w:t xml:space="preserve"> –</w:t>
      </w:r>
      <w:r w:rsidR="006B59D9" w:rsidRPr="006B59D9">
        <w:rPr>
          <w:rFonts w:ascii="Times New Roman" w:hAnsi="Times New Roman" w:cs="Times New Roman"/>
          <w:sz w:val="28"/>
        </w:rPr>
        <w:t xml:space="preserve"> </w:t>
      </w:r>
      <w:r w:rsidR="00410117">
        <w:rPr>
          <w:rFonts w:ascii="Times New Roman" w:hAnsi="Times New Roman" w:cs="Times New Roman"/>
          <w:sz w:val="28"/>
        </w:rPr>
        <w:t>количество посещений определенного магазина по сравнению с общим количеством посещений магазинов;</w:t>
      </w:r>
    </w:p>
    <w:p w:rsidR="006B59D9" w:rsidRDefault="00141EC6" w:rsidP="00141EC6">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6B59D9">
        <w:rPr>
          <w:rFonts w:ascii="Times New Roman" w:hAnsi="Times New Roman" w:cs="Times New Roman"/>
          <w:sz w:val="28"/>
        </w:rPr>
        <w:t>Ценность</w:t>
      </w:r>
      <w:r w:rsidR="006B59D9" w:rsidRPr="006B59D9">
        <w:rPr>
          <w:rFonts w:ascii="Times New Roman" w:hAnsi="Times New Roman" w:cs="Times New Roman"/>
          <w:sz w:val="28"/>
        </w:rPr>
        <w:t xml:space="preserve"> </w:t>
      </w:r>
      <w:r w:rsidR="006B59D9">
        <w:rPr>
          <w:rFonts w:ascii="Times New Roman" w:hAnsi="Times New Roman" w:cs="Times New Roman"/>
          <w:sz w:val="28"/>
        </w:rPr>
        <w:t>клиента</w:t>
      </w:r>
      <w:r w:rsidR="006B59D9" w:rsidRPr="006B59D9">
        <w:rPr>
          <w:rFonts w:ascii="Times New Roman" w:hAnsi="Times New Roman" w:cs="Times New Roman"/>
          <w:sz w:val="28"/>
        </w:rPr>
        <w:t xml:space="preserve"> (</w:t>
      </w:r>
      <w:r w:rsidR="006B59D9">
        <w:rPr>
          <w:rFonts w:ascii="Times New Roman" w:hAnsi="Times New Roman" w:cs="Times New Roman"/>
          <w:sz w:val="28"/>
          <w:lang w:val="en-US"/>
        </w:rPr>
        <w:t>past</w:t>
      </w:r>
      <w:r w:rsidR="006B59D9" w:rsidRPr="006B59D9">
        <w:rPr>
          <w:rFonts w:ascii="Times New Roman" w:hAnsi="Times New Roman" w:cs="Times New Roman"/>
          <w:sz w:val="28"/>
        </w:rPr>
        <w:t xml:space="preserve"> </w:t>
      </w:r>
      <w:r w:rsidR="006B59D9">
        <w:rPr>
          <w:rFonts w:ascii="Times New Roman" w:hAnsi="Times New Roman" w:cs="Times New Roman"/>
          <w:sz w:val="28"/>
          <w:lang w:val="en-US"/>
        </w:rPr>
        <w:t>consumer</w:t>
      </w:r>
      <w:r w:rsidR="006B59D9" w:rsidRPr="006B59D9">
        <w:rPr>
          <w:rFonts w:ascii="Times New Roman" w:hAnsi="Times New Roman" w:cs="Times New Roman"/>
          <w:sz w:val="28"/>
        </w:rPr>
        <w:t xml:space="preserve"> </w:t>
      </w:r>
      <w:r w:rsidR="006B59D9">
        <w:rPr>
          <w:rFonts w:ascii="Times New Roman" w:hAnsi="Times New Roman" w:cs="Times New Roman"/>
          <w:sz w:val="28"/>
          <w:lang w:val="en-US"/>
        </w:rPr>
        <w:t>value</w:t>
      </w:r>
      <w:r w:rsidR="006B59D9" w:rsidRPr="006B59D9">
        <w:rPr>
          <w:rFonts w:ascii="Times New Roman" w:hAnsi="Times New Roman" w:cs="Times New Roman"/>
          <w:sz w:val="28"/>
        </w:rPr>
        <w:t xml:space="preserve">) – </w:t>
      </w:r>
      <w:r w:rsidR="006B59D9">
        <w:rPr>
          <w:rFonts w:ascii="Times New Roman" w:hAnsi="Times New Roman" w:cs="Times New Roman"/>
          <w:sz w:val="28"/>
        </w:rPr>
        <w:t>вклад клиента в прибыль компании.</w:t>
      </w:r>
    </w:p>
    <w:p w:rsidR="006B59D9" w:rsidRPr="005814B2" w:rsidRDefault="00141EC6" w:rsidP="00141EC6">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6B59D9">
        <w:rPr>
          <w:rFonts w:ascii="Times New Roman" w:hAnsi="Times New Roman" w:cs="Times New Roman"/>
          <w:sz w:val="28"/>
        </w:rPr>
        <w:t>Частота, длительность и денежная ценность взаимоотношений клиента с компанией (</w:t>
      </w:r>
      <w:r w:rsidR="006B59D9" w:rsidRPr="006B59D9">
        <w:rPr>
          <w:rFonts w:ascii="Times New Roman" w:hAnsi="Times New Roman" w:cs="Times New Roman"/>
          <w:sz w:val="28"/>
        </w:rPr>
        <w:t>recency, frequency</w:t>
      </w:r>
      <w:r w:rsidR="006B59D9">
        <w:rPr>
          <w:rFonts w:ascii="Times New Roman" w:hAnsi="Times New Roman" w:cs="Times New Roman"/>
          <w:sz w:val="28"/>
        </w:rPr>
        <w:t xml:space="preserve"> a</w:t>
      </w:r>
      <w:r w:rsidR="006B59D9">
        <w:rPr>
          <w:rFonts w:ascii="Times New Roman" w:hAnsi="Times New Roman" w:cs="Times New Roman"/>
          <w:sz w:val="28"/>
          <w:lang w:val="en-US"/>
        </w:rPr>
        <w:t>n</w:t>
      </w:r>
      <w:r w:rsidR="006B59D9">
        <w:rPr>
          <w:rFonts w:ascii="Times New Roman" w:hAnsi="Times New Roman" w:cs="Times New Roman"/>
          <w:sz w:val="28"/>
        </w:rPr>
        <w:t xml:space="preserve">d </w:t>
      </w:r>
      <w:r w:rsidR="006B59D9">
        <w:rPr>
          <w:rFonts w:ascii="Times New Roman" w:hAnsi="Times New Roman" w:cs="Times New Roman"/>
          <w:sz w:val="28"/>
          <w:lang w:val="en-US"/>
        </w:rPr>
        <w:t>m</w:t>
      </w:r>
      <w:r w:rsidR="006B59D9" w:rsidRPr="006B59D9">
        <w:rPr>
          <w:rFonts w:ascii="Times New Roman" w:hAnsi="Times New Roman" w:cs="Times New Roman"/>
          <w:sz w:val="28"/>
        </w:rPr>
        <w:t>onetary value</w:t>
      </w:r>
      <w:r w:rsidR="006B59D9">
        <w:rPr>
          <w:rFonts w:ascii="Times New Roman" w:hAnsi="Times New Roman" w:cs="Times New Roman"/>
          <w:sz w:val="28"/>
        </w:rPr>
        <w:t>)</w:t>
      </w:r>
      <w:r w:rsidR="006B59D9" w:rsidRPr="006B59D9">
        <w:rPr>
          <w:rFonts w:ascii="Times New Roman" w:hAnsi="Times New Roman" w:cs="Times New Roman"/>
          <w:sz w:val="28"/>
        </w:rPr>
        <w:t xml:space="preserve"> </w:t>
      </w:r>
      <w:r w:rsidR="006B59D9">
        <w:rPr>
          <w:rFonts w:ascii="Times New Roman" w:hAnsi="Times New Roman" w:cs="Times New Roman"/>
          <w:sz w:val="28"/>
        </w:rPr>
        <w:t>–</w:t>
      </w:r>
      <w:r w:rsidR="006B59D9" w:rsidRPr="006B59D9">
        <w:rPr>
          <w:rFonts w:ascii="Times New Roman" w:hAnsi="Times New Roman" w:cs="Times New Roman"/>
          <w:sz w:val="28"/>
        </w:rPr>
        <w:t xml:space="preserve"> </w:t>
      </w:r>
      <w:r w:rsidR="006B59D9">
        <w:rPr>
          <w:rFonts w:ascii="Times New Roman" w:hAnsi="Times New Roman" w:cs="Times New Roman"/>
          <w:sz w:val="28"/>
        </w:rPr>
        <w:t xml:space="preserve">мера того, как часто и на какую сумму клиент осуществляет покупки, а также  </w:t>
      </w:r>
      <w:r w:rsidR="00592606">
        <w:rPr>
          <w:rFonts w:ascii="Times New Roman" w:hAnsi="Times New Roman" w:cs="Times New Roman"/>
          <w:sz w:val="28"/>
        </w:rPr>
        <w:t>как давно была совершена последняя покупка</w:t>
      </w:r>
      <w:r w:rsidR="009D308B">
        <w:rPr>
          <w:rFonts w:ascii="Times New Roman" w:hAnsi="Times New Roman" w:cs="Times New Roman"/>
          <w:sz w:val="28"/>
        </w:rPr>
        <w:t xml:space="preserve"> (</w:t>
      </w:r>
      <w:r w:rsidR="009D308B">
        <w:rPr>
          <w:rFonts w:ascii="Times New Roman" w:hAnsi="Times New Roman" w:cs="Times New Roman"/>
          <w:sz w:val="28"/>
          <w:lang w:val="en-US"/>
        </w:rPr>
        <w:t>K</w:t>
      </w:r>
      <w:r w:rsidR="005814B2">
        <w:rPr>
          <w:rFonts w:ascii="Times New Roman" w:hAnsi="Times New Roman" w:cs="Times New Roman"/>
          <w:sz w:val="28"/>
          <w:lang w:val="en-US"/>
        </w:rPr>
        <w:t>umar</w:t>
      </w:r>
      <w:r w:rsidR="009D308B">
        <w:rPr>
          <w:rFonts w:ascii="Times New Roman" w:hAnsi="Times New Roman" w:cs="Times New Roman"/>
          <w:sz w:val="28"/>
        </w:rPr>
        <w:t xml:space="preserve">, </w:t>
      </w:r>
      <w:proofErr w:type="spellStart"/>
      <w:r w:rsidR="009D308B">
        <w:rPr>
          <w:rFonts w:ascii="Times New Roman" w:hAnsi="Times New Roman" w:cs="Times New Roman"/>
          <w:sz w:val="28"/>
        </w:rPr>
        <w:t>Shah</w:t>
      </w:r>
      <w:proofErr w:type="spellEnd"/>
      <w:r w:rsidR="009D308B">
        <w:rPr>
          <w:rFonts w:ascii="Times New Roman" w:hAnsi="Times New Roman" w:cs="Times New Roman"/>
          <w:sz w:val="28"/>
        </w:rPr>
        <w:t xml:space="preserve">, </w:t>
      </w:r>
      <w:r w:rsidR="009D308B" w:rsidRPr="009D308B">
        <w:rPr>
          <w:rFonts w:ascii="Times New Roman" w:hAnsi="Times New Roman" w:cs="Times New Roman"/>
          <w:sz w:val="28"/>
        </w:rPr>
        <w:t>2004)</w:t>
      </w:r>
      <w:r w:rsidR="005814B2" w:rsidRPr="005814B2">
        <w:rPr>
          <w:rFonts w:ascii="Times New Roman" w:hAnsi="Times New Roman" w:cs="Times New Roman"/>
          <w:sz w:val="28"/>
        </w:rPr>
        <w:t>;</w:t>
      </w:r>
    </w:p>
    <w:p w:rsidR="00783051" w:rsidRDefault="00141EC6" w:rsidP="00141EC6">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783051">
        <w:rPr>
          <w:rFonts w:ascii="Times New Roman" w:hAnsi="Times New Roman" w:cs="Times New Roman"/>
          <w:sz w:val="28"/>
        </w:rPr>
        <w:t>Уровень перекрестных продаж</w:t>
      </w:r>
      <w:r w:rsidR="009D308B">
        <w:rPr>
          <w:rFonts w:ascii="Times New Roman" w:hAnsi="Times New Roman" w:cs="Times New Roman"/>
          <w:sz w:val="28"/>
        </w:rPr>
        <w:t xml:space="preserve"> </w:t>
      </w:r>
      <w:r w:rsidR="009D308B" w:rsidRPr="00C5209B">
        <w:rPr>
          <w:rFonts w:ascii="Times New Roman" w:hAnsi="Times New Roman" w:cs="Times New Roman"/>
          <w:sz w:val="28"/>
        </w:rPr>
        <w:t>(</w:t>
      </w:r>
      <w:r w:rsidR="009D308B">
        <w:rPr>
          <w:rFonts w:ascii="Times New Roman" w:hAnsi="Times New Roman" w:cs="Times New Roman"/>
          <w:sz w:val="28"/>
        </w:rPr>
        <w:t>Ой</w:t>
      </w:r>
      <w:r w:rsidR="00783051">
        <w:rPr>
          <w:rFonts w:ascii="Times New Roman" w:hAnsi="Times New Roman" w:cs="Times New Roman"/>
          <w:sz w:val="28"/>
        </w:rPr>
        <w:t>нер</w:t>
      </w:r>
      <w:r w:rsidR="009D308B">
        <w:rPr>
          <w:rFonts w:ascii="Times New Roman" w:hAnsi="Times New Roman" w:cs="Times New Roman"/>
          <w:sz w:val="28"/>
        </w:rPr>
        <w:t>, 2013).</w:t>
      </w:r>
    </w:p>
    <w:p w:rsidR="00C60A83" w:rsidRDefault="00A43611" w:rsidP="007D6773">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783051">
        <w:rPr>
          <w:rFonts w:ascii="Times New Roman" w:hAnsi="Times New Roman" w:cs="Times New Roman"/>
          <w:sz w:val="28"/>
        </w:rPr>
        <w:t xml:space="preserve">Таким образом, существующие методики измерения </w:t>
      </w:r>
      <w:r w:rsidR="004A0D34">
        <w:rPr>
          <w:rFonts w:ascii="Times New Roman" w:hAnsi="Times New Roman" w:cs="Times New Roman"/>
          <w:sz w:val="28"/>
        </w:rPr>
        <w:t xml:space="preserve">позволяют точно определить </w:t>
      </w:r>
      <w:r w:rsidR="00A23B14">
        <w:rPr>
          <w:rFonts w:ascii="Times New Roman" w:hAnsi="Times New Roman" w:cs="Times New Roman"/>
          <w:sz w:val="28"/>
        </w:rPr>
        <w:t>уровень поведенческой лояльности</w:t>
      </w:r>
      <w:r w:rsidR="004A0D34">
        <w:rPr>
          <w:rFonts w:ascii="Times New Roman" w:hAnsi="Times New Roman" w:cs="Times New Roman"/>
          <w:sz w:val="28"/>
        </w:rPr>
        <w:t xml:space="preserve">. </w:t>
      </w:r>
    </w:p>
    <w:p w:rsidR="008D5B02" w:rsidRPr="008D5B02" w:rsidRDefault="004A0D34" w:rsidP="007D6773">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C03F0B">
        <w:rPr>
          <w:rFonts w:ascii="Times New Roman" w:hAnsi="Times New Roman" w:cs="Times New Roman"/>
          <w:sz w:val="28"/>
        </w:rPr>
        <w:t>Некоторые авторы</w:t>
      </w:r>
      <w:r w:rsidR="00C60A83" w:rsidRPr="008D5B02">
        <w:rPr>
          <w:rFonts w:ascii="Times New Roman" w:hAnsi="Times New Roman" w:cs="Times New Roman"/>
          <w:sz w:val="28"/>
        </w:rPr>
        <w:t xml:space="preserve"> </w:t>
      </w:r>
      <w:r w:rsidR="00C60A83">
        <w:rPr>
          <w:rFonts w:ascii="Times New Roman" w:hAnsi="Times New Roman" w:cs="Times New Roman"/>
          <w:sz w:val="28"/>
        </w:rPr>
        <w:t xml:space="preserve"> критиковали данный подход в силу того, что он не имеет концептуальной основы, и во внимание принимается только статистический результат определенного динамического процесса</w:t>
      </w:r>
      <w:r w:rsidR="009D308B">
        <w:rPr>
          <w:rFonts w:ascii="Times New Roman" w:hAnsi="Times New Roman" w:cs="Times New Roman"/>
          <w:sz w:val="28"/>
        </w:rPr>
        <w:t xml:space="preserve"> (</w:t>
      </w:r>
      <w:r w:rsidR="009D308B" w:rsidRPr="000E3F99">
        <w:rPr>
          <w:rFonts w:ascii="Times New Roman" w:hAnsi="Times New Roman"/>
          <w:sz w:val="28"/>
          <w:szCs w:val="28"/>
          <w:lang w:val="en-US"/>
        </w:rPr>
        <w:t>Dick</w:t>
      </w:r>
      <w:r w:rsidR="009D308B">
        <w:rPr>
          <w:rFonts w:ascii="Times New Roman" w:hAnsi="Times New Roman"/>
          <w:sz w:val="28"/>
          <w:szCs w:val="28"/>
        </w:rPr>
        <w:t xml:space="preserve">, </w:t>
      </w:r>
      <w:proofErr w:type="spellStart"/>
      <w:r w:rsidR="009D308B" w:rsidRPr="000E3F99">
        <w:rPr>
          <w:rFonts w:ascii="Times New Roman" w:hAnsi="Times New Roman"/>
          <w:sz w:val="28"/>
          <w:szCs w:val="28"/>
          <w:lang w:val="en-US"/>
        </w:rPr>
        <w:t>Basu</w:t>
      </w:r>
      <w:proofErr w:type="spellEnd"/>
      <w:r w:rsidR="009D308B">
        <w:rPr>
          <w:rFonts w:ascii="Times New Roman" w:hAnsi="Times New Roman"/>
          <w:sz w:val="28"/>
          <w:szCs w:val="28"/>
        </w:rPr>
        <w:t>, 2004</w:t>
      </w:r>
      <w:r w:rsidR="009D308B">
        <w:rPr>
          <w:rFonts w:ascii="Times New Roman" w:hAnsi="Times New Roman" w:cs="Times New Roman"/>
          <w:sz w:val="28"/>
        </w:rPr>
        <w:t>)</w:t>
      </w:r>
      <w:r w:rsidR="00C60A83">
        <w:rPr>
          <w:rFonts w:ascii="Times New Roman" w:hAnsi="Times New Roman" w:cs="Times New Roman"/>
          <w:sz w:val="28"/>
        </w:rPr>
        <w:t xml:space="preserve">. </w:t>
      </w:r>
      <w:r w:rsidR="008A0F2A">
        <w:rPr>
          <w:rFonts w:ascii="Times New Roman" w:hAnsi="Times New Roman" w:cs="Times New Roman"/>
          <w:sz w:val="28"/>
        </w:rPr>
        <w:t>Данный</w:t>
      </w:r>
      <w:r>
        <w:rPr>
          <w:rFonts w:ascii="Times New Roman" w:hAnsi="Times New Roman" w:cs="Times New Roman"/>
          <w:sz w:val="28"/>
        </w:rPr>
        <w:t xml:space="preserve"> подход к лояльности</w:t>
      </w:r>
      <w:r w:rsidR="008A0F2A">
        <w:rPr>
          <w:rFonts w:ascii="Times New Roman" w:hAnsi="Times New Roman" w:cs="Times New Roman"/>
          <w:sz w:val="28"/>
        </w:rPr>
        <w:t xml:space="preserve"> учитывает результат поведения покупателей, </w:t>
      </w:r>
      <w:r w:rsidR="00A23B14">
        <w:rPr>
          <w:rFonts w:ascii="Times New Roman" w:hAnsi="Times New Roman" w:cs="Times New Roman"/>
          <w:sz w:val="28"/>
        </w:rPr>
        <w:t xml:space="preserve">однако </w:t>
      </w:r>
      <w:r w:rsidR="00C60A83">
        <w:rPr>
          <w:rFonts w:ascii="Times New Roman" w:hAnsi="Times New Roman" w:cs="Times New Roman"/>
          <w:sz w:val="28"/>
        </w:rPr>
        <w:t>не позволяет выявить факторы, которые лежат в основе повторных покупок.</w:t>
      </w:r>
      <w:r w:rsidR="008A0F2A">
        <w:rPr>
          <w:rFonts w:ascii="Times New Roman" w:hAnsi="Times New Roman" w:cs="Times New Roman"/>
          <w:sz w:val="28"/>
        </w:rPr>
        <w:t xml:space="preserve"> </w:t>
      </w:r>
      <w:r>
        <w:rPr>
          <w:rFonts w:ascii="Times New Roman" w:hAnsi="Times New Roman" w:cs="Times New Roman"/>
          <w:sz w:val="28"/>
        </w:rPr>
        <w:t xml:space="preserve"> </w:t>
      </w:r>
      <w:r w:rsidR="008A0F2A">
        <w:rPr>
          <w:rFonts w:ascii="Times New Roman" w:hAnsi="Times New Roman" w:cs="Times New Roman"/>
          <w:sz w:val="28"/>
        </w:rPr>
        <w:t xml:space="preserve">Выявление мотивов покупки является необходимым, поскольку в противном случае в виду особых причин повторная покупка не будет являться показателем лояльности. Потребители могут совершать повторные покупки в силу потребительской привычки, удобства, низкого </w:t>
      </w:r>
      <w:r w:rsidR="008A0F2A">
        <w:rPr>
          <w:rFonts w:ascii="Times New Roman" w:hAnsi="Times New Roman" w:cs="Times New Roman"/>
          <w:sz w:val="28"/>
        </w:rPr>
        <w:lastRenderedPageBreak/>
        <w:t xml:space="preserve">уровня доходов, и так далее. Игнорирование истинных мотивов покупки </w:t>
      </w:r>
      <w:r w:rsidR="008A0F2A" w:rsidRPr="008A0F2A">
        <w:rPr>
          <w:rFonts w:ascii="Times New Roman" w:hAnsi="Times New Roman" w:cs="Times New Roman"/>
          <w:sz w:val="28"/>
        </w:rPr>
        <w:t xml:space="preserve"> </w:t>
      </w:r>
      <w:r w:rsidR="008A0F2A">
        <w:rPr>
          <w:rFonts w:ascii="Times New Roman" w:hAnsi="Times New Roman" w:cs="Times New Roman"/>
          <w:sz w:val="28"/>
        </w:rPr>
        <w:t>является</w:t>
      </w:r>
      <w:r w:rsidR="008A0F2A" w:rsidRPr="008A0F2A">
        <w:rPr>
          <w:rFonts w:ascii="Times New Roman" w:hAnsi="Times New Roman" w:cs="Times New Roman"/>
          <w:sz w:val="28"/>
        </w:rPr>
        <w:t xml:space="preserve"> </w:t>
      </w:r>
      <w:r w:rsidR="008A0F2A">
        <w:rPr>
          <w:rFonts w:ascii="Times New Roman" w:hAnsi="Times New Roman" w:cs="Times New Roman"/>
          <w:sz w:val="28"/>
        </w:rPr>
        <w:t>существенным</w:t>
      </w:r>
      <w:r w:rsidR="008A0F2A" w:rsidRPr="008A0F2A">
        <w:rPr>
          <w:rFonts w:ascii="Times New Roman" w:hAnsi="Times New Roman" w:cs="Times New Roman"/>
          <w:sz w:val="28"/>
        </w:rPr>
        <w:t xml:space="preserve"> </w:t>
      </w:r>
      <w:r w:rsidR="008A0F2A">
        <w:rPr>
          <w:rFonts w:ascii="Times New Roman" w:hAnsi="Times New Roman" w:cs="Times New Roman"/>
          <w:sz w:val="28"/>
        </w:rPr>
        <w:t>недостатком</w:t>
      </w:r>
      <w:r w:rsidR="008A0F2A" w:rsidRPr="008A0F2A">
        <w:rPr>
          <w:rFonts w:ascii="Times New Roman" w:hAnsi="Times New Roman" w:cs="Times New Roman"/>
          <w:sz w:val="28"/>
        </w:rPr>
        <w:t xml:space="preserve"> </w:t>
      </w:r>
      <w:r w:rsidR="008A0F2A">
        <w:rPr>
          <w:rFonts w:ascii="Times New Roman" w:hAnsi="Times New Roman" w:cs="Times New Roman"/>
          <w:sz w:val="28"/>
        </w:rPr>
        <w:t>поведенческого</w:t>
      </w:r>
      <w:r w:rsidR="008A0F2A" w:rsidRPr="008A0F2A">
        <w:rPr>
          <w:rFonts w:ascii="Times New Roman" w:hAnsi="Times New Roman" w:cs="Times New Roman"/>
          <w:sz w:val="28"/>
        </w:rPr>
        <w:t xml:space="preserve"> </w:t>
      </w:r>
      <w:r w:rsidR="008A0F2A">
        <w:rPr>
          <w:rFonts w:ascii="Times New Roman" w:hAnsi="Times New Roman" w:cs="Times New Roman"/>
          <w:sz w:val="28"/>
        </w:rPr>
        <w:t>подхода</w:t>
      </w:r>
      <w:r w:rsidR="00FE77B9">
        <w:rPr>
          <w:rFonts w:ascii="Times New Roman" w:hAnsi="Times New Roman" w:cs="Times New Roman"/>
          <w:sz w:val="28"/>
        </w:rPr>
        <w:t>, поскольку лишает его предсказывающей силы</w:t>
      </w:r>
      <w:r w:rsidR="009D308B">
        <w:rPr>
          <w:rFonts w:ascii="Times New Roman" w:hAnsi="Times New Roman" w:cs="Times New Roman"/>
          <w:sz w:val="28"/>
        </w:rPr>
        <w:t xml:space="preserve"> (Ойнер, 2013)</w:t>
      </w:r>
      <w:r w:rsidR="00FE77B9">
        <w:rPr>
          <w:rFonts w:ascii="Times New Roman" w:hAnsi="Times New Roman" w:cs="Times New Roman"/>
          <w:sz w:val="28"/>
        </w:rPr>
        <w:t>.</w:t>
      </w:r>
    </w:p>
    <w:p w:rsidR="00606B68" w:rsidRDefault="008A0F2A" w:rsidP="00DB4F36">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FC10A8">
        <w:rPr>
          <w:rFonts w:ascii="Times New Roman" w:hAnsi="Times New Roman" w:cs="Times New Roman"/>
          <w:sz w:val="28"/>
        </w:rPr>
        <w:t xml:space="preserve">Противоположным подходом к определению лояльности является подход, в основе которого лежит отношение потребителей к </w:t>
      </w:r>
      <w:r w:rsidR="00FE77B9">
        <w:rPr>
          <w:rFonts w:ascii="Times New Roman" w:hAnsi="Times New Roman" w:cs="Times New Roman"/>
          <w:sz w:val="28"/>
        </w:rPr>
        <w:t>продукту/фирме</w:t>
      </w:r>
      <w:r w:rsidR="009D308B">
        <w:rPr>
          <w:rFonts w:ascii="Times New Roman" w:hAnsi="Times New Roman" w:cs="Times New Roman"/>
          <w:sz w:val="28"/>
        </w:rPr>
        <w:t xml:space="preserve">. </w:t>
      </w:r>
      <w:r w:rsidR="00FC10A8">
        <w:rPr>
          <w:rFonts w:ascii="Times New Roman" w:hAnsi="Times New Roman" w:cs="Times New Roman"/>
          <w:sz w:val="28"/>
        </w:rPr>
        <w:t>Данный подход объясняет лояльность через предпочтения потребителей, сформировавшихся в процессе обобщения мнений и чувств относительно товара или его поставщика (или услуги).</w:t>
      </w:r>
      <w:r w:rsidR="001156A4">
        <w:rPr>
          <w:rFonts w:ascii="Times New Roman" w:hAnsi="Times New Roman" w:cs="Times New Roman"/>
          <w:sz w:val="28"/>
        </w:rPr>
        <w:t xml:space="preserve"> В этом случае лояльность может быть определена как характеристика потребителя, обеспечивающая его приверженность</w:t>
      </w:r>
      <w:r w:rsidR="00606B68">
        <w:rPr>
          <w:rFonts w:ascii="Times New Roman" w:hAnsi="Times New Roman" w:cs="Times New Roman"/>
          <w:sz w:val="28"/>
        </w:rPr>
        <w:t>, доверие</w:t>
      </w:r>
      <w:r w:rsidR="001156A4">
        <w:rPr>
          <w:rFonts w:ascii="Times New Roman" w:hAnsi="Times New Roman" w:cs="Times New Roman"/>
          <w:sz w:val="28"/>
        </w:rPr>
        <w:t xml:space="preserve"> и положительное отношение к бренду, продукту, услуге или к компании в целом </w:t>
      </w:r>
      <w:r w:rsidR="009D308B">
        <w:rPr>
          <w:rFonts w:ascii="Times New Roman" w:hAnsi="Times New Roman" w:cs="Times New Roman"/>
          <w:sz w:val="28"/>
        </w:rPr>
        <w:t>(Ойнер, 2013).</w:t>
      </w:r>
    </w:p>
    <w:p w:rsidR="001031C8" w:rsidRDefault="001031C8" w:rsidP="00783051">
      <w:pPr>
        <w:spacing w:line="360" w:lineRule="auto"/>
        <w:contextualSpacing/>
        <w:jc w:val="both"/>
        <w:rPr>
          <w:rFonts w:ascii="Times New Roman" w:hAnsi="Times New Roman" w:cs="Times New Roman"/>
          <w:sz w:val="28"/>
        </w:rPr>
      </w:pPr>
      <w:r>
        <w:rPr>
          <w:rFonts w:ascii="Times New Roman" w:hAnsi="Times New Roman" w:cs="Times New Roman"/>
          <w:sz w:val="28"/>
        </w:rPr>
        <w:tab/>
        <w:t>При измерении позитивного отношения во многих исследованиях принимается, что если потребитель настроен позитивно, он готов рекомендовать компанию своим друзьям и коллегам. Однако склонность рекомендовать также определяет уровень удовлетворенности  качеством продукта или сервиса</w:t>
      </w:r>
      <w:r w:rsidR="009D308B">
        <w:rPr>
          <w:rFonts w:ascii="Times New Roman" w:hAnsi="Times New Roman" w:cs="Times New Roman"/>
          <w:sz w:val="28"/>
        </w:rPr>
        <w:t xml:space="preserve"> (А</w:t>
      </w:r>
      <w:r>
        <w:rPr>
          <w:rFonts w:ascii="Times New Roman" w:hAnsi="Times New Roman" w:cs="Times New Roman"/>
          <w:sz w:val="28"/>
        </w:rPr>
        <w:t>длер</w:t>
      </w:r>
      <w:r w:rsidR="009D308B">
        <w:rPr>
          <w:rFonts w:ascii="Times New Roman" w:hAnsi="Times New Roman" w:cs="Times New Roman"/>
          <w:sz w:val="28"/>
        </w:rPr>
        <w:t>, Турко, 2006)</w:t>
      </w:r>
      <w:r>
        <w:rPr>
          <w:rFonts w:ascii="Times New Roman" w:hAnsi="Times New Roman" w:cs="Times New Roman"/>
          <w:sz w:val="28"/>
        </w:rPr>
        <w:t xml:space="preserve">. </w:t>
      </w:r>
    </w:p>
    <w:p w:rsidR="00263778" w:rsidRDefault="00787721" w:rsidP="00263778">
      <w:pPr>
        <w:spacing w:line="360" w:lineRule="auto"/>
        <w:contextualSpacing/>
        <w:jc w:val="both"/>
        <w:rPr>
          <w:rFonts w:ascii="Times New Roman" w:hAnsi="Times New Roman" w:cs="Times New Roman"/>
          <w:sz w:val="28"/>
        </w:rPr>
      </w:pPr>
      <w:r>
        <w:rPr>
          <w:rFonts w:ascii="Times New Roman" w:hAnsi="Times New Roman" w:cs="Times New Roman"/>
          <w:sz w:val="28"/>
        </w:rPr>
        <w:tab/>
        <w:t>Недостаток данного подхода заклю</w:t>
      </w:r>
      <w:r w:rsidR="003B6E4C">
        <w:rPr>
          <w:rFonts w:ascii="Times New Roman" w:hAnsi="Times New Roman" w:cs="Times New Roman"/>
          <w:sz w:val="28"/>
        </w:rPr>
        <w:t xml:space="preserve">чается в нечетком определении механизмов </w:t>
      </w:r>
      <w:r w:rsidR="00606B68">
        <w:rPr>
          <w:rFonts w:ascii="Times New Roman" w:hAnsi="Times New Roman" w:cs="Times New Roman"/>
          <w:sz w:val="28"/>
        </w:rPr>
        <w:t>влияния</w:t>
      </w:r>
      <w:r>
        <w:rPr>
          <w:rFonts w:ascii="Times New Roman" w:hAnsi="Times New Roman" w:cs="Times New Roman"/>
          <w:sz w:val="28"/>
        </w:rPr>
        <w:t xml:space="preserve"> </w:t>
      </w:r>
      <w:r w:rsidR="00606B68">
        <w:rPr>
          <w:rFonts w:ascii="Times New Roman" w:hAnsi="Times New Roman" w:cs="Times New Roman"/>
          <w:sz w:val="28"/>
        </w:rPr>
        <w:t>субъективных</w:t>
      </w:r>
      <w:r>
        <w:rPr>
          <w:rFonts w:ascii="Times New Roman" w:hAnsi="Times New Roman" w:cs="Times New Roman"/>
          <w:sz w:val="28"/>
        </w:rPr>
        <w:t xml:space="preserve"> </w:t>
      </w:r>
      <w:r w:rsidR="00606B68">
        <w:rPr>
          <w:rFonts w:ascii="Times New Roman" w:hAnsi="Times New Roman" w:cs="Times New Roman"/>
          <w:sz w:val="28"/>
        </w:rPr>
        <w:t>мнений на п</w:t>
      </w:r>
      <w:r w:rsidR="003B6E4C">
        <w:rPr>
          <w:rFonts w:ascii="Times New Roman" w:hAnsi="Times New Roman" w:cs="Times New Roman"/>
          <w:sz w:val="28"/>
        </w:rPr>
        <w:t>роцесс покупки. Так, например, высокий уровень воспринимаемой лояльности не всегда приводит к повторным покупкам. В связи с этим затруднительным является определение действительного уровня эмоцио</w:t>
      </w:r>
      <w:r w:rsidR="00FE77B9">
        <w:rPr>
          <w:rFonts w:ascii="Times New Roman" w:hAnsi="Times New Roman" w:cs="Times New Roman"/>
          <w:sz w:val="28"/>
        </w:rPr>
        <w:t>нальной лояльности потребителей</w:t>
      </w:r>
      <w:r w:rsidR="003B6E4C">
        <w:rPr>
          <w:rFonts w:ascii="Times New Roman" w:hAnsi="Times New Roman" w:cs="Times New Roman"/>
          <w:sz w:val="28"/>
        </w:rPr>
        <w:t xml:space="preserve"> </w:t>
      </w:r>
      <w:r w:rsidR="009D308B">
        <w:rPr>
          <w:rFonts w:ascii="Times New Roman" w:hAnsi="Times New Roman" w:cs="Times New Roman"/>
          <w:sz w:val="28"/>
        </w:rPr>
        <w:t>(Ойнер, 2013).</w:t>
      </w:r>
    </w:p>
    <w:p w:rsidR="009E2945" w:rsidRPr="00772397" w:rsidRDefault="00263778" w:rsidP="00263778">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9E2945">
        <w:rPr>
          <w:rFonts w:ascii="Times New Roman" w:hAnsi="Times New Roman" w:cs="Times New Roman"/>
          <w:sz w:val="28"/>
        </w:rPr>
        <w:t xml:space="preserve">Некоторые исследователи говорили о необходимости </w:t>
      </w:r>
      <w:r>
        <w:rPr>
          <w:rFonts w:ascii="Times New Roman" w:hAnsi="Times New Roman" w:cs="Times New Roman"/>
          <w:sz w:val="28"/>
        </w:rPr>
        <w:t xml:space="preserve">определения лояльности как совокупности </w:t>
      </w:r>
      <w:r w:rsidR="009E2945">
        <w:rPr>
          <w:rFonts w:ascii="Times New Roman" w:hAnsi="Times New Roman" w:cs="Times New Roman"/>
          <w:sz w:val="28"/>
        </w:rPr>
        <w:t>поведенческого</w:t>
      </w:r>
      <w:r w:rsidR="00FE77B9">
        <w:rPr>
          <w:rFonts w:ascii="Times New Roman" w:hAnsi="Times New Roman" w:cs="Times New Roman"/>
          <w:sz w:val="28"/>
        </w:rPr>
        <w:t xml:space="preserve"> аспекта</w:t>
      </w:r>
      <w:r w:rsidR="009E2945">
        <w:rPr>
          <w:rFonts w:ascii="Times New Roman" w:hAnsi="Times New Roman" w:cs="Times New Roman"/>
          <w:sz w:val="28"/>
        </w:rPr>
        <w:t xml:space="preserve"> и </w:t>
      </w:r>
      <w:r w:rsidR="00FE77B9">
        <w:rPr>
          <w:rFonts w:ascii="Times New Roman" w:hAnsi="Times New Roman" w:cs="Times New Roman"/>
          <w:sz w:val="28"/>
        </w:rPr>
        <w:t>отношения потребителя</w:t>
      </w:r>
      <w:r>
        <w:rPr>
          <w:rFonts w:ascii="Times New Roman" w:hAnsi="Times New Roman" w:cs="Times New Roman"/>
          <w:sz w:val="28"/>
        </w:rPr>
        <w:t xml:space="preserve"> </w:t>
      </w:r>
      <w:r w:rsidR="00FE77B9">
        <w:rPr>
          <w:rFonts w:ascii="Times New Roman" w:hAnsi="Times New Roman" w:cs="Times New Roman"/>
          <w:sz w:val="28"/>
        </w:rPr>
        <w:t>к продукту/фирме</w:t>
      </w:r>
      <w:r w:rsidR="00FE77B9" w:rsidRPr="00FE77B9">
        <w:rPr>
          <w:rFonts w:ascii="Times New Roman" w:hAnsi="Times New Roman" w:cs="Times New Roman"/>
          <w:sz w:val="28"/>
        </w:rPr>
        <w:t xml:space="preserve">. </w:t>
      </w:r>
      <w:r w:rsidR="00FE77B9">
        <w:rPr>
          <w:rFonts w:ascii="Times New Roman" w:hAnsi="Times New Roman" w:cs="Times New Roman"/>
          <w:sz w:val="28"/>
        </w:rPr>
        <w:t xml:space="preserve">В частности данную точку зрения отстаивают </w:t>
      </w:r>
      <w:proofErr w:type="gramStart"/>
      <w:r w:rsidR="00FE77B9">
        <w:rPr>
          <w:rFonts w:ascii="Times New Roman" w:hAnsi="Times New Roman" w:cs="Times New Roman"/>
          <w:sz w:val="28"/>
        </w:rPr>
        <w:t>Дик</w:t>
      </w:r>
      <w:proofErr w:type="gramEnd"/>
      <w:r w:rsidR="00FE77B9">
        <w:rPr>
          <w:rFonts w:ascii="Times New Roman" w:hAnsi="Times New Roman" w:cs="Times New Roman"/>
          <w:sz w:val="28"/>
        </w:rPr>
        <w:t xml:space="preserve"> и Базу </w:t>
      </w:r>
      <w:r w:rsidR="009D308B" w:rsidRPr="009D308B">
        <w:rPr>
          <w:rFonts w:ascii="Times New Roman" w:hAnsi="Times New Roman" w:cs="Times New Roman"/>
          <w:sz w:val="28"/>
        </w:rPr>
        <w:t>(</w:t>
      </w:r>
      <w:r w:rsidR="009D308B" w:rsidRPr="000E3F99">
        <w:rPr>
          <w:rFonts w:ascii="Times New Roman" w:hAnsi="Times New Roman"/>
          <w:sz w:val="28"/>
          <w:szCs w:val="28"/>
          <w:lang w:val="en-US"/>
        </w:rPr>
        <w:t>Dick</w:t>
      </w:r>
      <w:r w:rsidR="009D308B">
        <w:rPr>
          <w:rFonts w:ascii="Times New Roman" w:hAnsi="Times New Roman"/>
          <w:sz w:val="28"/>
          <w:szCs w:val="28"/>
        </w:rPr>
        <w:t xml:space="preserve">, </w:t>
      </w:r>
      <w:proofErr w:type="spellStart"/>
      <w:r w:rsidR="009D308B" w:rsidRPr="000E3F99">
        <w:rPr>
          <w:rFonts w:ascii="Times New Roman" w:hAnsi="Times New Roman"/>
          <w:sz w:val="28"/>
          <w:szCs w:val="28"/>
          <w:lang w:val="en-US"/>
        </w:rPr>
        <w:t>Basu</w:t>
      </w:r>
      <w:proofErr w:type="spellEnd"/>
      <w:r w:rsidR="009D308B">
        <w:rPr>
          <w:rFonts w:ascii="Times New Roman" w:hAnsi="Times New Roman"/>
          <w:sz w:val="28"/>
          <w:szCs w:val="28"/>
        </w:rPr>
        <w:t>, 2004</w:t>
      </w:r>
      <w:r w:rsidR="009D308B" w:rsidRPr="009D308B">
        <w:rPr>
          <w:rFonts w:ascii="Times New Roman" w:hAnsi="Times New Roman" w:cs="Times New Roman"/>
          <w:sz w:val="28"/>
        </w:rPr>
        <w:t>)</w:t>
      </w:r>
      <w:r w:rsidR="00FE77B9">
        <w:rPr>
          <w:rFonts w:ascii="Times New Roman" w:hAnsi="Times New Roman" w:cs="Times New Roman"/>
          <w:sz w:val="28"/>
        </w:rPr>
        <w:t>,</w:t>
      </w:r>
      <w:r w:rsidR="00FE77B9" w:rsidRPr="00FE77B9">
        <w:rPr>
          <w:rFonts w:ascii="Times New Roman" w:hAnsi="Times New Roman" w:cs="Times New Roman"/>
          <w:sz w:val="28"/>
        </w:rPr>
        <w:t xml:space="preserve"> </w:t>
      </w:r>
      <w:proofErr w:type="spellStart"/>
      <w:r w:rsidR="00FE77B9">
        <w:rPr>
          <w:rFonts w:ascii="Times New Roman" w:hAnsi="Times New Roman" w:cs="Times New Roman"/>
          <w:sz w:val="28"/>
        </w:rPr>
        <w:t>Дэй</w:t>
      </w:r>
      <w:proofErr w:type="spellEnd"/>
      <w:r w:rsidR="009D308B">
        <w:rPr>
          <w:rFonts w:ascii="Times New Roman" w:hAnsi="Times New Roman" w:cs="Times New Roman"/>
          <w:sz w:val="28"/>
        </w:rPr>
        <w:t xml:space="preserve"> (</w:t>
      </w:r>
      <w:r w:rsidR="009D308B">
        <w:rPr>
          <w:rFonts w:ascii="Times New Roman" w:hAnsi="Times New Roman" w:cs="Times New Roman"/>
          <w:sz w:val="28"/>
          <w:lang w:val="en-US"/>
        </w:rPr>
        <w:t>Day</w:t>
      </w:r>
      <w:r w:rsidR="009D308B" w:rsidRPr="009D308B">
        <w:rPr>
          <w:rFonts w:ascii="Times New Roman" w:hAnsi="Times New Roman" w:cs="Times New Roman"/>
          <w:sz w:val="28"/>
        </w:rPr>
        <w:t>, 1969</w:t>
      </w:r>
      <w:r w:rsidR="009D308B">
        <w:rPr>
          <w:rFonts w:ascii="Times New Roman" w:hAnsi="Times New Roman" w:cs="Times New Roman"/>
          <w:sz w:val="28"/>
        </w:rPr>
        <w:t>)</w:t>
      </w:r>
      <w:r w:rsidR="00FE77B9" w:rsidRPr="00FE77B9">
        <w:rPr>
          <w:rFonts w:ascii="Times New Roman" w:hAnsi="Times New Roman" w:cs="Times New Roman"/>
          <w:sz w:val="28"/>
        </w:rPr>
        <w:t>.</w:t>
      </w:r>
      <w:r>
        <w:rPr>
          <w:rFonts w:ascii="Times New Roman" w:hAnsi="Times New Roman" w:cs="Times New Roman"/>
          <w:sz w:val="28"/>
        </w:rPr>
        <w:t xml:space="preserve"> Данное комплексное понимание лояльности представляет собой комбинацию двух ранее указанных подходов: эмоционального и поведенческого</w:t>
      </w:r>
      <w:r w:rsidR="009101C9" w:rsidRPr="009101C9">
        <w:rPr>
          <w:rFonts w:ascii="Times New Roman" w:hAnsi="Times New Roman" w:cs="Times New Roman"/>
          <w:sz w:val="28"/>
        </w:rPr>
        <w:t xml:space="preserve"> </w:t>
      </w:r>
      <w:r w:rsidR="00772397">
        <w:rPr>
          <w:rFonts w:ascii="Times New Roman" w:hAnsi="Times New Roman" w:cs="Times New Roman"/>
          <w:sz w:val="28"/>
        </w:rPr>
        <w:t xml:space="preserve">(Шальнова, 2009). </w:t>
      </w:r>
      <w:r>
        <w:rPr>
          <w:rFonts w:ascii="Times New Roman" w:hAnsi="Times New Roman" w:cs="Times New Roman"/>
          <w:sz w:val="28"/>
        </w:rPr>
        <w:t xml:space="preserve">Как утверждали </w:t>
      </w:r>
      <w:r w:rsidR="00A23B14">
        <w:rPr>
          <w:rFonts w:ascii="Times New Roman" w:hAnsi="Times New Roman" w:cs="Times New Roman"/>
          <w:sz w:val="28"/>
        </w:rPr>
        <w:t>Якоби и Кайнер</w:t>
      </w:r>
      <w:r w:rsidR="003C60DD">
        <w:rPr>
          <w:rFonts w:ascii="Times New Roman" w:hAnsi="Times New Roman" w:cs="Times New Roman"/>
          <w:sz w:val="28"/>
        </w:rPr>
        <w:t xml:space="preserve">, лояльность представляет собой устойчивую модель поведения по отношению к одной или нескольким </w:t>
      </w:r>
      <w:r w:rsidR="003C60DD">
        <w:rPr>
          <w:rFonts w:ascii="Times New Roman" w:hAnsi="Times New Roman" w:cs="Times New Roman"/>
          <w:sz w:val="28"/>
        </w:rPr>
        <w:lastRenderedPageBreak/>
        <w:t>альтернативам, основанную на предубеждении и возникающую в результате определенных психологических процессов</w:t>
      </w:r>
      <w:r w:rsidR="009101C9">
        <w:rPr>
          <w:rFonts w:ascii="Times New Roman" w:hAnsi="Times New Roman" w:cs="Times New Roman"/>
          <w:sz w:val="28"/>
        </w:rPr>
        <w:t>. Г</w:t>
      </w:r>
      <w:r w:rsidR="009101C9" w:rsidRPr="009101C9">
        <w:rPr>
          <w:rFonts w:ascii="Times New Roman" w:hAnsi="Times New Roman" w:cs="Times New Roman"/>
          <w:sz w:val="28"/>
        </w:rPr>
        <w:t>лубокое понимание</w:t>
      </w:r>
      <w:r w:rsidR="009101C9">
        <w:rPr>
          <w:rFonts w:ascii="Times New Roman" w:hAnsi="Times New Roman" w:cs="Times New Roman"/>
          <w:sz w:val="28"/>
        </w:rPr>
        <w:t xml:space="preserve"> взаимосвязи между эмоциональной и поведенческой лояльностью</w:t>
      </w:r>
      <w:r w:rsidR="009101C9" w:rsidRPr="009101C9">
        <w:rPr>
          <w:rFonts w:ascii="Times New Roman" w:hAnsi="Times New Roman" w:cs="Times New Roman"/>
          <w:sz w:val="28"/>
        </w:rPr>
        <w:t xml:space="preserve"> дает возможность разработать эффективные</w:t>
      </w:r>
      <w:r w:rsidR="009101C9">
        <w:rPr>
          <w:rFonts w:ascii="Times New Roman" w:hAnsi="Times New Roman" w:cs="Times New Roman"/>
          <w:sz w:val="28"/>
        </w:rPr>
        <w:t xml:space="preserve"> методики измерения лояльности </w:t>
      </w:r>
      <w:r w:rsidR="00772397">
        <w:rPr>
          <w:rFonts w:ascii="Times New Roman" w:hAnsi="Times New Roman" w:cs="Times New Roman"/>
          <w:sz w:val="28"/>
        </w:rPr>
        <w:t>(</w:t>
      </w:r>
      <w:r w:rsidR="00772397" w:rsidRPr="000E3F99">
        <w:rPr>
          <w:rFonts w:ascii="Times New Roman" w:hAnsi="Times New Roman"/>
          <w:sz w:val="28"/>
          <w:szCs w:val="28"/>
          <w:lang w:val="en-US"/>
        </w:rPr>
        <w:t>Back</w:t>
      </w:r>
      <w:r w:rsidR="00772397" w:rsidRPr="00772397">
        <w:rPr>
          <w:rFonts w:ascii="Times New Roman" w:hAnsi="Times New Roman"/>
          <w:sz w:val="28"/>
          <w:szCs w:val="28"/>
        </w:rPr>
        <w:t xml:space="preserve">, </w:t>
      </w:r>
      <w:r w:rsidR="00772397" w:rsidRPr="000E3F99">
        <w:rPr>
          <w:rFonts w:ascii="Times New Roman" w:hAnsi="Times New Roman"/>
          <w:sz w:val="28"/>
          <w:szCs w:val="28"/>
          <w:lang w:val="en-US"/>
        </w:rPr>
        <w:t>Sara</w:t>
      </w:r>
      <w:r w:rsidR="00772397">
        <w:rPr>
          <w:rFonts w:ascii="Times New Roman" w:hAnsi="Times New Roman"/>
          <w:sz w:val="28"/>
          <w:szCs w:val="28"/>
        </w:rPr>
        <w:t>, 2003).</w:t>
      </w:r>
    </w:p>
    <w:p w:rsidR="007A146D" w:rsidRDefault="00596AFE" w:rsidP="00263778">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В модели, предложенной Диком и Базу, лояльность описывается как двумерная конструкция, включающая в себя  как особое эмоциональное отношение, так и повторные покупки. </w:t>
      </w:r>
      <w:r w:rsidR="00830D3A">
        <w:rPr>
          <w:rFonts w:ascii="Times New Roman" w:hAnsi="Times New Roman" w:cs="Times New Roman"/>
          <w:sz w:val="28"/>
        </w:rPr>
        <w:t>По</w:t>
      </w:r>
      <w:r w:rsidR="00830D3A" w:rsidRPr="00830D3A">
        <w:rPr>
          <w:rFonts w:ascii="Times New Roman" w:hAnsi="Times New Roman" w:cs="Times New Roman"/>
          <w:sz w:val="28"/>
        </w:rPr>
        <w:t xml:space="preserve"> связи поведенческой лояльности и лояльности, основанной на отношениях, </w:t>
      </w:r>
      <w:proofErr w:type="gramStart"/>
      <w:r w:rsidR="00830D3A" w:rsidRPr="00830D3A">
        <w:rPr>
          <w:rFonts w:ascii="Times New Roman" w:hAnsi="Times New Roman" w:cs="Times New Roman"/>
          <w:sz w:val="28"/>
        </w:rPr>
        <w:t>Дик</w:t>
      </w:r>
      <w:proofErr w:type="gramEnd"/>
      <w:r w:rsidR="00830D3A" w:rsidRPr="00830D3A">
        <w:rPr>
          <w:rFonts w:ascii="Times New Roman" w:hAnsi="Times New Roman" w:cs="Times New Roman"/>
          <w:sz w:val="28"/>
        </w:rPr>
        <w:t xml:space="preserve"> и Базу разделяют всех потребителей на 4 категории.</w:t>
      </w:r>
      <w:r w:rsidR="002E0A17">
        <w:rPr>
          <w:rFonts w:ascii="Times New Roman" w:hAnsi="Times New Roman" w:cs="Times New Roman"/>
          <w:sz w:val="28"/>
        </w:rPr>
        <w:t xml:space="preserve"> </w:t>
      </w:r>
    </w:p>
    <w:p w:rsidR="007A146D" w:rsidRDefault="007A146D" w:rsidP="00263778">
      <w:pPr>
        <w:spacing w:line="360" w:lineRule="auto"/>
        <w:contextualSpacing/>
        <w:jc w:val="both"/>
        <w:rPr>
          <w:rFonts w:ascii="Times New Roman" w:hAnsi="Times New Roman" w:cs="Times New Roman"/>
          <w:sz w:val="28"/>
        </w:rPr>
      </w:pPr>
      <w:r>
        <w:rPr>
          <w:noProof/>
          <w:lang w:eastAsia="ru-RU"/>
        </w:rPr>
        <w:drawing>
          <wp:inline distT="0" distB="0" distL="0" distR="0" wp14:anchorId="1823F359" wp14:editId="363B6796">
            <wp:extent cx="4724400" cy="18534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199" t="46181" r="34135" b="24744"/>
                    <a:stretch/>
                  </pic:blipFill>
                  <pic:spPr bwMode="auto">
                    <a:xfrm>
                      <a:off x="0" y="0"/>
                      <a:ext cx="4723029" cy="1852880"/>
                    </a:xfrm>
                    <a:prstGeom prst="rect">
                      <a:avLst/>
                    </a:prstGeom>
                    <a:ln>
                      <a:noFill/>
                    </a:ln>
                    <a:extLst>
                      <a:ext uri="{53640926-AAD7-44D8-BBD7-CCE9431645EC}">
                        <a14:shadowObscured xmlns:a14="http://schemas.microsoft.com/office/drawing/2010/main"/>
                      </a:ext>
                    </a:extLst>
                  </pic:spPr>
                </pic:pic>
              </a:graphicData>
            </a:graphic>
          </wp:inline>
        </w:drawing>
      </w:r>
    </w:p>
    <w:p w:rsidR="007A146D" w:rsidRPr="00981A9C" w:rsidRDefault="007A146D" w:rsidP="007A146D">
      <w:pPr>
        <w:spacing w:line="360" w:lineRule="auto"/>
        <w:contextualSpacing/>
        <w:jc w:val="both"/>
        <w:rPr>
          <w:rFonts w:ascii="Times New Roman" w:hAnsi="Times New Roman" w:cs="Times New Roman"/>
          <w:sz w:val="28"/>
        </w:rPr>
      </w:pPr>
      <w:r>
        <w:rPr>
          <w:rFonts w:ascii="Times New Roman" w:hAnsi="Times New Roman" w:cs="Times New Roman"/>
          <w:sz w:val="28"/>
        </w:rPr>
        <w:tab/>
      </w:r>
      <w:r w:rsidRPr="00981A9C">
        <w:rPr>
          <w:rFonts w:ascii="Times New Roman" w:hAnsi="Times New Roman" w:cs="Times New Roman"/>
          <w:b/>
          <w:sz w:val="28"/>
        </w:rPr>
        <w:t>Рис. 1.</w:t>
      </w:r>
      <w:r>
        <w:rPr>
          <w:rFonts w:ascii="Times New Roman" w:hAnsi="Times New Roman" w:cs="Times New Roman"/>
          <w:sz w:val="28"/>
        </w:rPr>
        <w:t xml:space="preserve"> Типы потребителей по модели </w:t>
      </w:r>
      <w:proofErr w:type="gramStart"/>
      <w:r>
        <w:rPr>
          <w:rFonts w:ascii="Times New Roman" w:hAnsi="Times New Roman" w:cs="Times New Roman"/>
          <w:sz w:val="28"/>
        </w:rPr>
        <w:t>Дика</w:t>
      </w:r>
      <w:proofErr w:type="gramEnd"/>
      <w:r>
        <w:rPr>
          <w:rFonts w:ascii="Times New Roman" w:hAnsi="Times New Roman" w:cs="Times New Roman"/>
          <w:sz w:val="28"/>
        </w:rPr>
        <w:t xml:space="preserve"> и Базу </w:t>
      </w:r>
      <w:r w:rsidR="0018434F">
        <w:rPr>
          <w:rFonts w:ascii="Times New Roman" w:hAnsi="Times New Roman" w:cs="Times New Roman"/>
          <w:sz w:val="28"/>
        </w:rPr>
        <w:t>[2</w:t>
      </w:r>
      <w:r w:rsidRPr="00981A9C">
        <w:rPr>
          <w:rFonts w:ascii="Times New Roman" w:hAnsi="Times New Roman" w:cs="Times New Roman"/>
          <w:sz w:val="28"/>
        </w:rPr>
        <w:t>4</w:t>
      </w:r>
      <w:r w:rsidR="00772397">
        <w:rPr>
          <w:rFonts w:ascii="Times New Roman" w:hAnsi="Times New Roman" w:cs="Times New Roman"/>
          <w:sz w:val="28"/>
        </w:rPr>
        <w:t>, С. 101</w:t>
      </w:r>
      <w:r w:rsidRPr="00981A9C">
        <w:rPr>
          <w:rFonts w:ascii="Times New Roman" w:hAnsi="Times New Roman" w:cs="Times New Roman"/>
          <w:sz w:val="28"/>
        </w:rPr>
        <w:t>]</w:t>
      </w:r>
    </w:p>
    <w:p w:rsidR="001500C8" w:rsidRDefault="001500C8" w:rsidP="00263778">
      <w:pPr>
        <w:spacing w:line="360" w:lineRule="auto"/>
        <w:contextualSpacing/>
        <w:jc w:val="both"/>
        <w:rPr>
          <w:rFonts w:ascii="Times New Roman" w:hAnsi="Times New Roman" w:cs="Times New Roman"/>
          <w:sz w:val="28"/>
        </w:rPr>
      </w:pPr>
    </w:p>
    <w:p w:rsidR="00596AFE" w:rsidRDefault="007A146D" w:rsidP="00263778">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2E0A17">
        <w:rPr>
          <w:rFonts w:ascii="Times New Roman" w:hAnsi="Times New Roman" w:cs="Times New Roman"/>
          <w:sz w:val="28"/>
        </w:rPr>
        <w:t xml:space="preserve">Первая категория – потребители без лояльности. Отсутствие лояльности характеризуется низким уровнем эмоционального отношения и редкими повторными покупками. </w:t>
      </w:r>
      <w:r w:rsidR="00EE4614">
        <w:rPr>
          <w:rFonts w:ascii="Times New Roman" w:hAnsi="Times New Roman" w:cs="Times New Roman"/>
          <w:sz w:val="28"/>
        </w:rPr>
        <w:t xml:space="preserve">Данная ситуация возможна в нескольких основных случаях. </w:t>
      </w:r>
      <w:r w:rsidR="00531B69">
        <w:rPr>
          <w:rFonts w:ascii="Times New Roman" w:hAnsi="Times New Roman" w:cs="Times New Roman"/>
          <w:sz w:val="28"/>
        </w:rPr>
        <w:t>Во-первых, низкое эмоциональное отношение может свидетельствовать о том, что покупатель познакомился с компанией сравнительно недавно и еще не успел приобщиться к явным преимуществам, предлагаемым данной компанией. Во-вторых, низкая вовлеченность может быть вызвана динамикой развития определенного рынка. Например, если большинство конкурирующих брендов выглядят одинаково, и потребитель не всегда способен отличить их друг от друга.</w:t>
      </w:r>
      <w:r w:rsidR="006E2A11">
        <w:rPr>
          <w:rFonts w:ascii="Times New Roman" w:hAnsi="Times New Roman" w:cs="Times New Roman"/>
          <w:sz w:val="28"/>
        </w:rPr>
        <w:t xml:space="preserve"> Следовательно, </w:t>
      </w:r>
      <w:r w:rsidR="00770F31">
        <w:rPr>
          <w:rFonts w:ascii="Times New Roman" w:hAnsi="Times New Roman" w:cs="Times New Roman"/>
          <w:sz w:val="28"/>
        </w:rPr>
        <w:t xml:space="preserve">в данной ситуации </w:t>
      </w:r>
      <w:r w:rsidR="006E2A11">
        <w:rPr>
          <w:rFonts w:ascii="Times New Roman" w:hAnsi="Times New Roman" w:cs="Times New Roman"/>
          <w:sz w:val="28"/>
        </w:rPr>
        <w:t xml:space="preserve">менеджер может </w:t>
      </w:r>
      <w:r w:rsidR="00770F31">
        <w:rPr>
          <w:rFonts w:ascii="Times New Roman" w:hAnsi="Times New Roman" w:cs="Times New Roman"/>
          <w:sz w:val="28"/>
        </w:rPr>
        <w:t>сосредоточиться на поиске определенных путей для достижения</w:t>
      </w:r>
      <w:r w:rsidR="006E2A11">
        <w:rPr>
          <w:rFonts w:ascii="Times New Roman" w:hAnsi="Times New Roman" w:cs="Times New Roman"/>
          <w:sz w:val="28"/>
        </w:rPr>
        <w:t xml:space="preserve"> высокой эмоциональной привязанн</w:t>
      </w:r>
      <w:r w:rsidR="00770F31">
        <w:rPr>
          <w:rFonts w:ascii="Times New Roman" w:hAnsi="Times New Roman" w:cs="Times New Roman"/>
          <w:sz w:val="28"/>
        </w:rPr>
        <w:t xml:space="preserve">ости потребителей, либо </w:t>
      </w:r>
      <w:r w:rsidR="00770F31">
        <w:rPr>
          <w:rFonts w:ascii="Times New Roman" w:hAnsi="Times New Roman" w:cs="Times New Roman"/>
          <w:sz w:val="28"/>
        </w:rPr>
        <w:lastRenderedPageBreak/>
        <w:t xml:space="preserve">создать ложную лояльность потребителей посредством манипулирования ситуационными потребностями и социальными нормами. </w:t>
      </w:r>
    </w:p>
    <w:p w:rsidR="00770F31" w:rsidRDefault="00317066" w:rsidP="004C1750">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770F31">
        <w:rPr>
          <w:rFonts w:ascii="Times New Roman" w:hAnsi="Times New Roman" w:cs="Times New Roman"/>
          <w:sz w:val="28"/>
        </w:rPr>
        <w:t xml:space="preserve">Ложная лояльность характеризуется низким уровнем эмоциональной симпатии и высокой частотой повторных покупок. </w:t>
      </w:r>
      <w:r w:rsidR="00030CE2">
        <w:rPr>
          <w:rFonts w:ascii="Times New Roman" w:hAnsi="Times New Roman" w:cs="Times New Roman"/>
          <w:sz w:val="28"/>
        </w:rPr>
        <w:t>В данно</w:t>
      </w:r>
      <w:r w:rsidR="004C1750">
        <w:rPr>
          <w:rFonts w:ascii="Times New Roman" w:hAnsi="Times New Roman" w:cs="Times New Roman"/>
          <w:sz w:val="28"/>
        </w:rPr>
        <w:t xml:space="preserve">й ситуации потребитель не видит </w:t>
      </w:r>
      <w:r w:rsidR="004C1750" w:rsidRPr="004C1750">
        <w:rPr>
          <w:rFonts w:ascii="Times New Roman" w:hAnsi="Times New Roman" w:cs="Times New Roman"/>
          <w:sz w:val="28"/>
        </w:rPr>
        <w:t>разни</w:t>
      </w:r>
      <w:r w:rsidR="004C1750">
        <w:rPr>
          <w:rFonts w:ascii="Times New Roman" w:hAnsi="Times New Roman" w:cs="Times New Roman"/>
          <w:sz w:val="28"/>
        </w:rPr>
        <w:t>цы между розничными торговцами;</w:t>
      </w:r>
      <w:r w:rsidR="004C1750" w:rsidRPr="004C1750">
        <w:rPr>
          <w:rFonts w:ascii="Times New Roman" w:hAnsi="Times New Roman" w:cs="Times New Roman"/>
          <w:sz w:val="28"/>
        </w:rPr>
        <w:t xml:space="preserve"> он соверша</w:t>
      </w:r>
      <w:r w:rsidR="004C1750">
        <w:rPr>
          <w:rFonts w:ascii="Times New Roman" w:hAnsi="Times New Roman" w:cs="Times New Roman"/>
          <w:sz w:val="28"/>
        </w:rPr>
        <w:t xml:space="preserve">ет действия по инерции, которая </w:t>
      </w:r>
      <w:r w:rsidR="004C1750" w:rsidRPr="004C1750">
        <w:rPr>
          <w:rFonts w:ascii="Times New Roman" w:hAnsi="Times New Roman" w:cs="Times New Roman"/>
          <w:sz w:val="28"/>
        </w:rPr>
        <w:t>поддерживает е</w:t>
      </w:r>
      <w:r w:rsidR="004C1750">
        <w:rPr>
          <w:rFonts w:ascii="Times New Roman" w:hAnsi="Times New Roman" w:cs="Times New Roman"/>
          <w:sz w:val="28"/>
        </w:rPr>
        <w:t>го лояльность к данному магази</w:t>
      </w:r>
      <w:r w:rsidR="004C1750" w:rsidRPr="004C1750">
        <w:rPr>
          <w:rFonts w:ascii="Times New Roman" w:hAnsi="Times New Roman" w:cs="Times New Roman"/>
          <w:sz w:val="28"/>
        </w:rPr>
        <w:t>ну на основе привыкания</w:t>
      </w:r>
      <w:r w:rsidR="00772397">
        <w:rPr>
          <w:rFonts w:ascii="Times New Roman" w:hAnsi="Times New Roman" w:cs="Times New Roman"/>
          <w:sz w:val="28"/>
        </w:rPr>
        <w:t xml:space="preserve"> </w:t>
      </w:r>
      <w:r w:rsidR="00772397" w:rsidRPr="009D308B">
        <w:rPr>
          <w:rFonts w:ascii="Times New Roman" w:hAnsi="Times New Roman" w:cs="Times New Roman"/>
          <w:sz w:val="28"/>
        </w:rPr>
        <w:t>(</w:t>
      </w:r>
      <w:r w:rsidR="00772397" w:rsidRPr="000E3F99">
        <w:rPr>
          <w:rFonts w:ascii="Times New Roman" w:hAnsi="Times New Roman"/>
          <w:sz w:val="28"/>
          <w:szCs w:val="28"/>
          <w:lang w:val="en-US"/>
        </w:rPr>
        <w:t>Dick</w:t>
      </w:r>
      <w:r w:rsidR="00772397">
        <w:rPr>
          <w:rFonts w:ascii="Times New Roman" w:hAnsi="Times New Roman"/>
          <w:sz w:val="28"/>
          <w:szCs w:val="28"/>
        </w:rPr>
        <w:t xml:space="preserve">, </w:t>
      </w:r>
      <w:proofErr w:type="spellStart"/>
      <w:r w:rsidR="00772397" w:rsidRPr="000E3F99">
        <w:rPr>
          <w:rFonts w:ascii="Times New Roman" w:hAnsi="Times New Roman"/>
          <w:sz w:val="28"/>
          <w:szCs w:val="28"/>
          <w:lang w:val="en-US"/>
        </w:rPr>
        <w:t>Basu</w:t>
      </w:r>
      <w:proofErr w:type="spellEnd"/>
      <w:r w:rsidR="00772397">
        <w:rPr>
          <w:rFonts w:ascii="Times New Roman" w:hAnsi="Times New Roman"/>
          <w:sz w:val="28"/>
          <w:szCs w:val="28"/>
        </w:rPr>
        <w:t>, 2004</w:t>
      </w:r>
      <w:r w:rsidR="00772397" w:rsidRPr="009D308B">
        <w:rPr>
          <w:rFonts w:ascii="Times New Roman" w:hAnsi="Times New Roman" w:cs="Times New Roman"/>
          <w:sz w:val="28"/>
        </w:rPr>
        <w:t>)</w:t>
      </w:r>
      <w:r w:rsidR="00772397">
        <w:rPr>
          <w:rFonts w:ascii="Times New Roman" w:hAnsi="Times New Roman" w:cs="Times New Roman"/>
          <w:sz w:val="28"/>
        </w:rPr>
        <w:t>.</w:t>
      </w:r>
      <w:r w:rsidR="007A146D">
        <w:rPr>
          <w:rFonts w:ascii="Times New Roman" w:hAnsi="Times New Roman" w:cs="Times New Roman"/>
          <w:sz w:val="28"/>
        </w:rPr>
        <w:t xml:space="preserve"> </w:t>
      </w:r>
      <w:r w:rsidR="007A146D" w:rsidRPr="00383C18">
        <w:rPr>
          <w:rFonts w:ascii="Times New Roman" w:hAnsi="Times New Roman" w:cs="Times New Roman"/>
          <w:sz w:val="28"/>
        </w:rPr>
        <w:t>Для удержания потребителей, демонстрирующих такой тип лояльности, необходимо обязательное усиление воспринимаемой л</w:t>
      </w:r>
      <w:r w:rsidR="00772397">
        <w:rPr>
          <w:rFonts w:ascii="Times New Roman" w:hAnsi="Times New Roman" w:cs="Times New Roman"/>
          <w:sz w:val="28"/>
        </w:rPr>
        <w:t>ояльности (М</w:t>
      </w:r>
      <w:r w:rsidR="007A146D">
        <w:rPr>
          <w:rFonts w:ascii="Times New Roman" w:hAnsi="Times New Roman" w:cs="Times New Roman"/>
          <w:sz w:val="28"/>
        </w:rPr>
        <w:t>артышев</w:t>
      </w:r>
      <w:r w:rsidR="00772397">
        <w:rPr>
          <w:rFonts w:ascii="Times New Roman" w:hAnsi="Times New Roman" w:cs="Times New Roman"/>
          <w:sz w:val="28"/>
        </w:rPr>
        <w:t>, 2005)</w:t>
      </w:r>
      <w:r w:rsidR="007A146D" w:rsidRPr="00383C18">
        <w:rPr>
          <w:rFonts w:ascii="Times New Roman" w:hAnsi="Times New Roman" w:cs="Times New Roman"/>
          <w:sz w:val="28"/>
        </w:rPr>
        <w:t>.</w:t>
      </w:r>
    </w:p>
    <w:p w:rsidR="00596AFE" w:rsidRDefault="00317066" w:rsidP="00263778">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4115D5">
        <w:rPr>
          <w:rFonts w:ascii="Times New Roman" w:hAnsi="Times New Roman" w:cs="Times New Roman"/>
          <w:sz w:val="28"/>
        </w:rPr>
        <w:t xml:space="preserve">Латентная лояльность предполагает наличие высокого уровня эмоциональной симпатии и низкого уровня повторных покупок. Данный тип лояльности потребителей может возникать </w:t>
      </w:r>
      <w:r w:rsidR="0064453F">
        <w:rPr>
          <w:rFonts w:ascii="Times New Roman" w:hAnsi="Times New Roman" w:cs="Times New Roman"/>
          <w:sz w:val="28"/>
        </w:rPr>
        <w:t>под воздействием</w:t>
      </w:r>
      <w:r w:rsidR="004115D5">
        <w:rPr>
          <w:rFonts w:ascii="Times New Roman" w:hAnsi="Times New Roman" w:cs="Times New Roman"/>
          <w:sz w:val="28"/>
        </w:rPr>
        <w:t xml:space="preserve"> </w:t>
      </w:r>
      <w:r w:rsidR="0064453F">
        <w:rPr>
          <w:rFonts w:ascii="Times New Roman" w:hAnsi="Times New Roman" w:cs="Times New Roman"/>
          <w:sz w:val="28"/>
        </w:rPr>
        <w:t>определенных субъективных норм и ситуационных факторов. Например, потр</w:t>
      </w:r>
      <w:r w:rsidR="00317DEC">
        <w:rPr>
          <w:rFonts w:ascii="Times New Roman" w:hAnsi="Times New Roman" w:cs="Times New Roman"/>
          <w:sz w:val="28"/>
        </w:rPr>
        <w:t xml:space="preserve">ебитель имеет  </w:t>
      </w:r>
      <w:r w:rsidR="0064453F">
        <w:rPr>
          <w:rFonts w:ascii="Times New Roman" w:hAnsi="Times New Roman" w:cs="Times New Roman"/>
          <w:sz w:val="28"/>
        </w:rPr>
        <w:t>симпа</w:t>
      </w:r>
      <w:r w:rsidR="00317DEC">
        <w:rPr>
          <w:rFonts w:ascii="Times New Roman" w:hAnsi="Times New Roman" w:cs="Times New Roman"/>
          <w:sz w:val="28"/>
        </w:rPr>
        <w:t>тию к определенному ресторану, однако окончательный выбор ресторана он осуществляет с учетом предпочтений тех лиц, которые с</w:t>
      </w:r>
      <w:r w:rsidR="0037041F">
        <w:rPr>
          <w:rFonts w:ascii="Times New Roman" w:hAnsi="Times New Roman" w:cs="Times New Roman"/>
          <w:sz w:val="28"/>
        </w:rPr>
        <w:t>опровождают его. Таким образом, наличие у потребителя сильной эмоциональной симпатии к определенному ресторану не будет гарантировать высокую частоту его посещений данного ресторана. Латентная лояльность предполагает, что потребитель, несмотря на определенную симпатию, будет посещать также и другие рестораны, не реже, а возможно даже чаще, чем тот ресторан, который он действительно предпочитает</w:t>
      </w:r>
      <w:r w:rsidR="007A146D">
        <w:rPr>
          <w:rFonts w:ascii="Times New Roman" w:hAnsi="Times New Roman" w:cs="Times New Roman"/>
          <w:sz w:val="28"/>
        </w:rPr>
        <w:t xml:space="preserve"> </w:t>
      </w:r>
      <w:r w:rsidR="00772397" w:rsidRPr="009D308B">
        <w:rPr>
          <w:rFonts w:ascii="Times New Roman" w:hAnsi="Times New Roman" w:cs="Times New Roman"/>
          <w:sz w:val="28"/>
        </w:rPr>
        <w:t>(</w:t>
      </w:r>
      <w:r w:rsidR="00772397" w:rsidRPr="000E3F99">
        <w:rPr>
          <w:rFonts w:ascii="Times New Roman" w:hAnsi="Times New Roman"/>
          <w:sz w:val="28"/>
          <w:szCs w:val="28"/>
          <w:lang w:val="en-US"/>
        </w:rPr>
        <w:t>Dick</w:t>
      </w:r>
      <w:r w:rsidR="00772397">
        <w:rPr>
          <w:rFonts w:ascii="Times New Roman" w:hAnsi="Times New Roman"/>
          <w:sz w:val="28"/>
          <w:szCs w:val="28"/>
        </w:rPr>
        <w:t xml:space="preserve">, </w:t>
      </w:r>
      <w:proofErr w:type="spellStart"/>
      <w:r w:rsidR="00772397" w:rsidRPr="000E3F99">
        <w:rPr>
          <w:rFonts w:ascii="Times New Roman" w:hAnsi="Times New Roman"/>
          <w:sz w:val="28"/>
          <w:szCs w:val="28"/>
          <w:lang w:val="en-US"/>
        </w:rPr>
        <w:t>Basu</w:t>
      </w:r>
      <w:proofErr w:type="spellEnd"/>
      <w:r w:rsidR="00772397">
        <w:rPr>
          <w:rFonts w:ascii="Times New Roman" w:hAnsi="Times New Roman"/>
          <w:sz w:val="28"/>
          <w:szCs w:val="28"/>
        </w:rPr>
        <w:t>, 2004</w:t>
      </w:r>
      <w:r w:rsidR="00772397" w:rsidRPr="009D308B">
        <w:rPr>
          <w:rFonts w:ascii="Times New Roman" w:hAnsi="Times New Roman" w:cs="Times New Roman"/>
          <w:sz w:val="28"/>
        </w:rPr>
        <w:t>)</w:t>
      </w:r>
      <w:r w:rsidR="00772397">
        <w:rPr>
          <w:rFonts w:ascii="Times New Roman" w:hAnsi="Times New Roman" w:cs="Times New Roman"/>
          <w:sz w:val="28"/>
        </w:rPr>
        <w:t xml:space="preserve">. </w:t>
      </w:r>
      <w:r w:rsidR="007A146D" w:rsidRPr="00383C18">
        <w:rPr>
          <w:rFonts w:ascii="Times New Roman" w:hAnsi="Times New Roman" w:cs="Times New Roman"/>
          <w:sz w:val="28"/>
        </w:rPr>
        <w:t>В такой ситуации организации необходимо укреплять достигнутое положение путем развития поведенческой лояльности. Для этого могут использоват</w:t>
      </w:r>
      <w:r w:rsidR="007A146D">
        <w:rPr>
          <w:rFonts w:ascii="Times New Roman" w:hAnsi="Times New Roman" w:cs="Times New Roman"/>
          <w:sz w:val="28"/>
        </w:rPr>
        <w:t>ься, к примеру, ценовые стимулы</w:t>
      </w:r>
      <w:r w:rsidR="007A146D" w:rsidRPr="00981A9C">
        <w:rPr>
          <w:rFonts w:ascii="Times New Roman" w:hAnsi="Times New Roman" w:cs="Times New Roman"/>
          <w:sz w:val="28"/>
        </w:rPr>
        <w:t xml:space="preserve"> </w:t>
      </w:r>
      <w:r w:rsidR="00772397">
        <w:rPr>
          <w:rFonts w:ascii="Times New Roman" w:hAnsi="Times New Roman" w:cs="Times New Roman"/>
          <w:sz w:val="28"/>
        </w:rPr>
        <w:t>(Мартышев, 2005)</w:t>
      </w:r>
      <w:r w:rsidR="00772397" w:rsidRPr="00383C18">
        <w:rPr>
          <w:rFonts w:ascii="Times New Roman" w:hAnsi="Times New Roman" w:cs="Times New Roman"/>
          <w:sz w:val="28"/>
        </w:rPr>
        <w:t>.</w:t>
      </w:r>
    </w:p>
    <w:p w:rsidR="00FE77B9" w:rsidRDefault="00FE77B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Латентно лояльные потребители – это потенциальные будущие покупатели, </w:t>
      </w:r>
      <w:r w:rsidR="001031C8">
        <w:rPr>
          <w:rFonts w:ascii="Times New Roman" w:hAnsi="Times New Roman" w:cs="Times New Roman"/>
          <w:sz w:val="28"/>
        </w:rPr>
        <w:t>которых удерживают от покупки определенные факторы (внутренние – финансы, лень и пр.; внешние – большое расстояние до магазина, высокие цены и пр.). Выявив факторы, ограничивающие покупки потребителя, поставщик может сделать потребителя постоянным.</w:t>
      </w:r>
    </w:p>
    <w:p w:rsidR="007A146D" w:rsidRDefault="00317DEC" w:rsidP="007A146D">
      <w:pPr>
        <w:spacing w:line="360" w:lineRule="auto"/>
        <w:contextualSpacing/>
        <w:jc w:val="both"/>
        <w:rPr>
          <w:rFonts w:ascii="Times New Roman" w:hAnsi="Times New Roman" w:cs="Times New Roman"/>
          <w:sz w:val="28"/>
        </w:rPr>
      </w:pPr>
      <w:r>
        <w:rPr>
          <w:rFonts w:ascii="Times New Roman" w:hAnsi="Times New Roman" w:cs="Times New Roman"/>
          <w:sz w:val="28"/>
        </w:rPr>
        <w:lastRenderedPageBreak/>
        <w:tab/>
        <w:t xml:space="preserve">Истинная лояльность </w:t>
      </w:r>
      <w:r w:rsidR="0037041F">
        <w:rPr>
          <w:rFonts w:ascii="Times New Roman" w:hAnsi="Times New Roman" w:cs="Times New Roman"/>
          <w:sz w:val="28"/>
        </w:rPr>
        <w:t>потребителей к компании или продукту является наиболее пре</w:t>
      </w:r>
      <w:r w:rsidR="00FE7034">
        <w:rPr>
          <w:rFonts w:ascii="Times New Roman" w:hAnsi="Times New Roman" w:cs="Times New Roman"/>
          <w:sz w:val="28"/>
        </w:rPr>
        <w:t>дпочтительным типом лояльности и представляет собой благоприятное соотношение между эмоциями потребителя и повторными покупками</w:t>
      </w:r>
      <w:r w:rsidR="007A146D">
        <w:rPr>
          <w:rFonts w:ascii="Times New Roman" w:hAnsi="Times New Roman" w:cs="Times New Roman"/>
          <w:sz w:val="28"/>
        </w:rPr>
        <w:t xml:space="preserve"> </w:t>
      </w:r>
      <w:r w:rsidR="00772397" w:rsidRPr="009D308B">
        <w:rPr>
          <w:rFonts w:ascii="Times New Roman" w:hAnsi="Times New Roman" w:cs="Times New Roman"/>
          <w:sz w:val="28"/>
        </w:rPr>
        <w:t>(</w:t>
      </w:r>
      <w:r w:rsidR="00772397" w:rsidRPr="000E3F99">
        <w:rPr>
          <w:rFonts w:ascii="Times New Roman" w:hAnsi="Times New Roman"/>
          <w:sz w:val="28"/>
          <w:szCs w:val="28"/>
          <w:lang w:val="en-US"/>
        </w:rPr>
        <w:t>Dick</w:t>
      </w:r>
      <w:r w:rsidR="00772397">
        <w:rPr>
          <w:rFonts w:ascii="Times New Roman" w:hAnsi="Times New Roman"/>
          <w:sz w:val="28"/>
          <w:szCs w:val="28"/>
        </w:rPr>
        <w:t xml:space="preserve">, </w:t>
      </w:r>
      <w:proofErr w:type="spellStart"/>
      <w:r w:rsidR="00772397" w:rsidRPr="000E3F99">
        <w:rPr>
          <w:rFonts w:ascii="Times New Roman" w:hAnsi="Times New Roman"/>
          <w:sz w:val="28"/>
          <w:szCs w:val="28"/>
          <w:lang w:val="en-US"/>
        </w:rPr>
        <w:t>Basu</w:t>
      </w:r>
      <w:proofErr w:type="spellEnd"/>
      <w:r w:rsidR="00772397">
        <w:rPr>
          <w:rFonts w:ascii="Times New Roman" w:hAnsi="Times New Roman"/>
          <w:sz w:val="28"/>
          <w:szCs w:val="28"/>
        </w:rPr>
        <w:t>, 2004</w:t>
      </w:r>
      <w:r w:rsidR="00772397" w:rsidRPr="009D308B">
        <w:rPr>
          <w:rFonts w:ascii="Times New Roman" w:hAnsi="Times New Roman" w:cs="Times New Roman"/>
          <w:sz w:val="28"/>
        </w:rPr>
        <w:t>)</w:t>
      </w:r>
      <w:r w:rsidR="00772397">
        <w:rPr>
          <w:rFonts w:ascii="Times New Roman" w:hAnsi="Times New Roman" w:cs="Times New Roman"/>
          <w:sz w:val="28"/>
        </w:rPr>
        <w:t xml:space="preserve">. </w:t>
      </w:r>
      <w:r w:rsidR="007A146D" w:rsidRPr="007B7B11">
        <w:rPr>
          <w:rFonts w:ascii="Times New Roman" w:hAnsi="Times New Roman" w:cs="Times New Roman"/>
          <w:sz w:val="28"/>
        </w:rPr>
        <w:t>Потребителей</w:t>
      </w:r>
      <w:r w:rsidR="007A146D">
        <w:rPr>
          <w:rFonts w:ascii="Times New Roman" w:hAnsi="Times New Roman" w:cs="Times New Roman"/>
          <w:sz w:val="28"/>
        </w:rPr>
        <w:t xml:space="preserve"> демонстрирующих истинную лояльность легче </w:t>
      </w:r>
      <w:r w:rsidR="007A146D" w:rsidRPr="007B7B11">
        <w:rPr>
          <w:rFonts w:ascii="Times New Roman" w:hAnsi="Times New Roman" w:cs="Times New Roman"/>
          <w:sz w:val="28"/>
        </w:rPr>
        <w:t>всего удержать</w:t>
      </w:r>
      <w:r w:rsidR="007A146D">
        <w:rPr>
          <w:rFonts w:ascii="Times New Roman" w:hAnsi="Times New Roman" w:cs="Times New Roman"/>
          <w:sz w:val="28"/>
        </w:rPr>
        <w:t xml:space="preserve">. При этом поддержание </w:t>
      </w:r>
      <w:r w:rsidR="007A146D" w:rsidRPr="007B7B11">
        <w:rPr>
          <w:rFonts w:ascii="Times New Roman" w:hAnsi="Times New Roman" w:cs="Times New Roman"/>
          <w:sz w:val="28"/>
        </w:rPr>
        <w:t xml:space="preserve"> </w:t>
      </w:r>
      <w:r w:rsidR="007A146D">
        <w:rPr>
          <w:rFonts w:ascii="Times New Roman" w:hAnsi="Times New Roman" w:cs="Times New Roman"/>
          <w:sz w:val="28"/>
        </w:rPr>
        <w:t xml:space="preserve">существующих </w:t>
      </w:r>
      <w:r w:rsidR="007A146D" w:rsidRPr="007B7B11">
        <w:rPr>
          <w:rFonts w:ascii="Times New Roman" w:hAnsi="Times New Roman" w:cs="Times New Roman"/>
          <w:sz w:val="28"/>
        </w:rPr>
        <w:t>стандартов качества</w:t>
      </w:r>
      <w:r w:rsidR="007A146D">
        <w:rPr>
          <w:rFonts w:ascii="Times New Roman" w:hAnsi="Times New Roman" w:cs="Times New Roman"/>
          <w:sz w:val="28"/>
        </w:rPr>
        <w:t xml:space="preserve"> </w:t>
      </w:r>
      <w:r w:rsidR="007A146D" w:rsidRPr="007B7B11">
        <w:rPr>
          <w:rFonts w:ascii="Times New Roman" w:hAnsi="Times New Roman" w:cs="Times New Roman"/>
          <w:sz w:val="28"/>
        </w:rPr>
        <w:t>может быть дост</w:t>
      </w:r>
      <w:r w:rsidR="007A146D">
        <w:rPr>
          <w:rFonts w:ascii="Times New Roman" w:hAnsi="Times New Roman" w:cs="Times New Roman"/>
          <w:sz w:val="28"/>
        </w:rPr>
        <w:t xml:space="preserve">аточным </w:t>
      </w:r>
      <w:r w:rsidR="00772397">
        <w:rPr>
          <w:rFonts w:ascii="Times New Roman" w:hAnsi="Times New Roman" w:cs="Times New Roman"/>
          <w:sz w:val="28"/>
        </w:rPr>
        <w:t>(Мартышев, 2005)</w:t>
      </w:r>
      <w:r w:rsidR="00772397" w:rsidRPr="00383C18">
        <w:rPr>
          <w:rFonts w:ascii="Times New Roman" w:hAnsi="Times New Roman" w:cs="Times New Roman"/>
          <w:sz w:val="28"/>
        </w:rPr>
        <w:t>.</w:t>
      </w:r>
    </w:p>
    <w:p w:rsidR="00632E53" w:rsidRPr="00632E53" w:rsidRDefault="001526A6" w:rsidP="00263778">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Другой подход к определению и измерению лояльности основан на </w:t>
      </w:r>
      <w:r w:rsidRPr="001500C8">
        <w:rPr>
          <w:rFonts w:ascii="Times New Roman" w:hAnsi="Times New Roman" w:cs="Times New Roman"/>
          <w:sz w:val="28"/>
        </w:rPr>
        <w:t>удовлетворенности клиентов.</w:t>
      </w:r>
      <w:r>
        <w:rPr>
          <w:rFonts w:ascii="Times New Roman" w:hAnsi="Times New Roman" w:cs="Times New Roman"/>
          <w:sz w:val="28"/>
        </w:rPr>
        <w:t xml:space="preserve"> Многие ученые исследовали взаимосвязь между лояльностью и удовлетворенностью покупателей</w:t>
      </w:r>
      <w:r w:rsidR="003760FB">
        <w:rPr>
          <w:rFonts w:ascii="Times New Roman" w:hAnsi="Times New Roman" w:cs="Times New Roman"/>
          <w:sz w:val="28"/>
        </w:rPr>
        <w:t>,</w:t>
      </w:r>
      <w:r>
        <w:rPr>
          <w:rFonts w:ascii="Times New Roman" w:hAnsi="Times New Roman" w:cs="Times New Roman"/>
          <w:sz w:val="28"/>
        </w:rPr>
        <w:t xml:space="preserve"> и </w:t>
      </w:r>
      <w:r w:rsidR="003760FB">
        <w:rPr>
          <w:rFonts w:ascii="Times New Roman" w:hAnsi="Times New Roman" w:cs="Times New Roman"/>
          <w:sz w:val="28"/>
        </w:rPr>
        <w:t>большая часть из них</w:t>
      </w:r>
      <w:r>
        <w:rPr>
          <w:rFonts w:ascii="Times New Roman" w:hAnsi="Times New Roman" w:cs="Times New Roman"/>
          <w:sz w:val="28"/>
        </w:rPr>
        <w:t xml:space="preserve"> предоставил</w:t>
      </w:r>
      <w:r w:rsidR="003760FB">
        <w:rPr>
          <w:rFonts w:ascii="Times New Roman" w:hAnsi="Times New Roman" w:cs="Times New Roman"/>
          <w:sz w:val="28"/>
        </w:rPr>
        <w:t>а</w:t>
      </w:r>
      <w:r w:rsidRPr="001526A6">
        <w:rPr>
          <w:rFonts w:ascii="Times New Roman" w:hAnsi="Times New Roman" w:cs="Times New Roman"/>
          <w:sz w:val="28"/>
        </w:rPr>
        <w:t xml:space="preserve"> эмпирические данные о положительной связи между удовлетворенностью клиентов и лояльности к бренду</w:t>
      </w:r>
      <w:r w:rsidR="003760FB">
        <w:rPr>
          <w:rFonts w:ascii="Times New Roman" w:hAnsi="Times New Roman" w:cs="Times New Roman"/>
          <w:sz w:val="28"/>
        </w:rPr>
        <w:t xml:space="preserve"> </w:t>
      </w:r>
      <w:r w:rsidR="00772397">
        <w:rPr>
          <w:rFonts w:ascii="Times New Roman" w:hAnsi="Times New Roman" w:cs="Times New Roman"/>
          <w:sz w:val="28"/>
        </w:rPr>
        <w:t>(</w:t>
      </w:r>
      <w:r w:rsidR="00772397" w:rsidRPr="000E3F99">
        <w:rPr>
          <w:rFonts w:ascii="Times New Roman" w:hAnsi="Times New Roman"/>
          <w:sz w:val="28"/>
          <w:szCs w:val="28"/>
          <w:lang w:val="en-US"/>
        </w:rPr>
        <w:t>Back</w:t>
      </w:r>
      <w:r w:rsidR="00772397" w:rsidRPr="00772397">
        <w:rPr>
          <w:rFonts w:ascii="Times New Roman" w:hAnsi="Times New Roman"/>
          <w:sz w:val="28"/>
          <w:szCs w:val="28"/>
        </w:rPr>
        <w:t xml:space="preserve">, </w:t>
      </w:r>
      <w:r w:rsidR="00772397" w:rsidRPr="000E3F99">
        <w:rPr>
          <w:rFonts w:ascii="Times New Roman" w:hAnsi="Times New Roman"/>
          <w:sz w:val="28"/>
          <w:szCs w:val="28"/>
          <w:lang w:val="en-US"/>
        </w:rPr>
        <w:t>Sara</w:t>
      </w:r>
      <w:r w:rsidR="00772397">
        <w:rPr>
          <w:rFonts w:ascii="Times New Roman" w:hAnsi="Times New Roman"/>
          <w:sz w:val="28"/>
          <w:szCs w:val="28"/>
        </w:rPr>
        <w:t>, 2003).</w:t>
      </w:r>
      <w:r w:rsidR="00632E53">
        <w:rPr>
          <w:rFonts w:ascii="Times New Roman" w:hAnsi="Times New Roman" w:cs="Times New Roman"/>
          <w:sz w:val="28"/>
        </w:rPr>
        <w:tab/>
      </w:r>
      <w:r w:rsidR="009A767A">
        <w:rPr>
          <w:rFonts w:ascii="Times New Roman" w:hAnsi="Times New Roman" w:cs="Times New Roman"/>
          <w:sz w:val="28"/>
        </w:rPr>
        <w:t>Согласно Ричарду Оливеру, у</w:t>
      </w:r>
      <w:r w:rsidR="00587F8F">
        <w:rPr>
          <w:rFonts w:ascii="Times New Roman" w:hAnsi="Times New Roman" w:cs="Times New Roman"/>
          <w:sz w:val="28"/>
        </w:rPr>
        <w:t xml:space="preserve">довлетворенность представляет собой временное состояние, возникающее при покупке и подразумевающее, что продукт или услуга выполнили свое предназначение </w:t>
      </w:r>
      <w:r w:rsidR="00772397">
        <w:rPr>
          <w:rFonts w:ascii="Times New Roman" w:hAnsi="Times New Roman" w:cs="Times New Roman"/>
          <w:sz w:val="28"/>
        </w:rPr>
        <w:t>(O</w:t>
      </w:r>
      <w:r w:rsidR="00587F8F">
        <w:rPr>
          <w:rFonts w:ascii="Times New Roman" w:hAnsi="Times New Roman" w:cs="Times New Roman"/>
          <w:sz w:val="28"/>
          <w:lang w:val="en-US"/>
        </w:rPr>
        <w:t>liver</w:t>
      </w:r>
      <w:r w:rsidR="00772397">
        <w:rPr>
          <w:rFonts w:ascii="Times New Roman" w:hAnsi="Times New Roman" w:cs="Times New Roman"/>
          <w:sz w:val="28"/>
        </w:rPr>
        <w:t>, 1999)</w:t>
      </w:r>
      <w:r w:rsidR="00587F8F">
        <w:rPr>
          <w:rFonts w:ascii="Times New Roman" w:hAnsi="Times New Roman" w:cs="Times New Roman"/>
          <w:sz w:val="28"/>
        </w:rPr>
        <w:t>.</w:t>
      </w:r>
      <w:r w:rsidR="009A767A">
        <w:rPr>
          <w:rFonts w:ascii="Times New Roman" w:hAnsi="Times New Roman" w:cs="Times New Roman"/>
          <w:sz w:val="28"/>
        </w:rPr>
        <w:t xml:space="preserve"> Р. Оливер акцентировал внимание</w:t>
      </w:r>
      <w:r w:rsidR="00587F8F" w:rsidRPr="00587F8F">
        <w:rPr>
          <w:rFonts w:ascii="Times New Roman" w:hAnsi="Times New Roman" w:cs="Times New Roman"/>
          <w:sz w:val="28"/>
        </w:rPr>
        <w:t xml:space="preserve"> </w:t>
      </w:r>
      <w:r w:rsidR="009A767A">
        <w:rPr>
          <w:rFonts w:ascii="Times New Roman" w:hAnsi="Times New Roman" w:cs="Times New Roman"/>
          <w:sz w:val="28"/>
        </w:rPr>
        <w:t>на том, что именно различие между ожиданием и подтверждением/</w:t>
      </w:r>
      <w:proofErr w:type="gramStart"/>
      <w:r w:rsidR="009A767A">
        <w:rPr>
          <w:rFonts w:ascii="Times New Roman" w:hAnsi="Times New Roman" w:cs="Times New Roman"/>
          <w:sz w:val="28"/>
        </w:rPr>
        <w:t>не подтверждением</w:t>
      </w:r>
      <w:proofErr w:type="gramEnd"/>
      <w:r w:rsidR="009A767A">
        <w:rPr>
          <w:rFonts w:ascii="Times New Roman" w:hAnsi="Times New Roman" w:cs="Times New Roman"/>
          <w:sz w:val="28"/>
        </w:rPr>
        <w:t xml:space="preserve"> данных ожиданий определяет удовлетворенность </w:t>
      </w:r>
      <w:r w:rsidR="00772397">
        <w:rPr>
          <w:rFonts w:ascii="Times New Roman" w:hAnsi="Times New Roman" w:cs="Times New Roman"/>
          <w:sz w:val="28"/>
        </w:rPr>
        <w:t>(А</w:t>
      </w:r>
      <w:r w:rsidR="009A767A">
        <w:rPr>
          <w:rFonts w:ascii="Times New Roman" w:hAnsi="Times New Roman" w:cs="Times New Roman"/>
          <w:sz w:val="28"/>
        </w:rPr>
        <w:t>длер</w:t>
      </w:r>
      <w:r w:rsidR="00772397">
        <w:rPr>
          <w:rFonts w:ascii="Times New Roman" w:hAnsi="Times New Roman" w:cs="Times New Roman"/>
          <w:sz w:val="28"/>
        </w:rPr>
        <w:t>, Турко, 2006)</w:t>
      </w:r>
      <w:r w:rsidR="009A767A">
        <w:rPr>
          <w:rFonts w:ascii="Times New Roman" w:hAnsi="Times New Roman" w:cs="Times New Roman"/>
          <w:sz w:val="28"/>
        </w:rPr>
        <w:t xml:space="preserve">. Ожидания формируют стандарт исполнения продукта или услуги. </w:t>
      </w:r>
      <w:proofErr w:type="gramStart"/>
      <w:r w:rsidR="009A767A">
        <w:rPr>
          <w:rFonts w:ascii="Times New Roman" w:hAnsi="Times New Roman" w:cs="Times New Roman"/>
          <w:sz w:val="28"/>
        </w:rPr>
        <w:t xml:space="preserve">Поскольку ожидания и потребности у каждого индивида свои, удовлетворенность представляет собой функцию от предшествующих ожиданий каждого потребителя, на которую влияет воспринимаемое подтверждение или не подтверждение ожиданий </w:t>
      </w:r>
      <w:r w:rsidR="00772397">
        <w:rPr>
          <w:rFonts w:ascii="Times New Roman" w:hAnsi="Times New Roman" w:cs="Times New Roman"/>
          <w:sz w:val="28"/>
        </w:rPr>
        <w:t>(Адлер, Турко, 2006).</w:t>
      </w:r>
      <w:proofErr w:type="gramEnd"/>
      <w:r w:rsidR="00772397">
        <w:rPr>
          <w:rFonts w:ascii="Times New Roman" w:hAnsi="Times New Roman" w:cs="Times New Roman"/>
          <w:sz w:val="28"/>
        </w:rPr>
        <w:t xml:space="preserve"> </w:t>
      </w:r>
      <w:r w:rsidR="009A767A">
        <w:rPr>
          <w:rFonts w:ascii="Times New Roman" w:hAnsi="Times New Roman" w:cs="Times New Roman"/>
          <w:sz w:val="28"/>
        </w:rPr>
        <w:t xml:space="preserve">Процесс оценивания начинается с формирования определенных ожиданий относительно продукта под воздействием рекламы, рекомендаций или личного опыта. Когда происходит потребление продукта или контакт с поставщиком, у потребителя формируется восприятие качества. </w:t>
      </w:r>
      <w:r w:rsidR="00632E53">
        <w:rPr>
          <w:rFonts w:ascii="Times New Roman" w:hAnsi="Times New Roman" w:cs="Times New Roman"/>
          <w:sz w:val="28"/>
        </w:rPr>
        <w:t>В случае положительного восприятия, соответствующего ожиданиям, возник</w:t>
      </w:r>
      <w:r w:rsidR="001500C8">
        <w:rPr>
          <w:rFonts w:ascii="Times New Roman" w:hAnsi="Times New Roman" w:cs="Times New Roman"/>
          <w:sz w:val="28"/>
        </w:rPr>
        <w:t>ает удовлетворенность. В случае</w:t>
      </w:r>
      <w:r w:rsidR="00632E53">
        <w:rPr>
          <w:rFonts w:ascii="Times New Roman" w:hAnsi="Times New Roman" w:cs="Times New Roman"/>
          <w:sz w:val="28"/>
        </w:rPr>
        <w:t xml:space="preserve"> если воспринимаемое качество оказывается ниже ожидаемого, возникает </w:t>
      </w:r>
      <w:r w:rsidR="001500C8">
        <w:rPr>
          <w:rFonts w:ascii="Times New Roman" w:hAnsi="Times New Roman" w:cs="Times New Roman"/>
          <w:sz w:val="28"/>
        </w:rPr>
        <w:t>неудовлетворенность</w:t>
      </w:r>
      <w:r w:rsidR="00632E53">
        <w:rPr>
          <w:rFonts w:ascii="Times New Roman" w:hAnsi="Times New Roman" w:cs="Times New Roman"/>
          <w:sz w:val="28"/>
        </w:rPr>
        <w:t xml:space="preserve"> </w:t>
      </w:r>
      <w:r w:rsidR="00A54741">
        <w:rPr>
          <w:rFonts w:ascii="Times New Roman" w:hAnsi="Times New Roman" w:cs="Times New Roman"/>
          <w:sz w:val="28"/>
        </w:rPr>
        <w:t>(</w:t>
      </w:r>
      <w:r w:rsidR="00772397" w:rsidRPr="00772397">
        <w:rPr>
          <w:rFonts w:ascii="Times New Roman" w:hAnsi="Times New Roman" w:cs="Times New Roman"/>
          <w:sz w:val="28"/>
        </w:rPr>
        <w:t>Oliver</w:t>
      </w:r>
      <w:r w:rsidR="00A54741">
        <w:rPr>
          <w:rFonts w:ascii="Times New Roman" w:hAnsi="Times New Roman" w:cs="Times New Roman"/>
          <w:sz w:val="28"/>
        </w:rPr>
        <w:t xml:space="preserve">, 1996). </w:t>
      </w:r>
      <w:r w:rsidR="00632E53">
        <w:rPr>
          <w:rFonts w:ascii="Times New Roman" w:hAnsi="Times New Roman" w:cs="Times New Roman"/>
          <w:sz w:val="28"/>
        </w:rPr>
        <w:t xml:space="preserve">Таким образом, удовлетворенность это степень, с которой, согласно ощущениям </w:t>
      </w:r>
      <w:r w:rsidR="00632E53">
        <w:rPr>
          <w:rFonts w:ascii="Times New Roman" w:hAnsi="Times New Roman" w:cs="Times New Roman"/>
          <w:sz w:val="28"/>
        </w:rPr>
        <w:lastRenderedPageBreak/>
        <w:t>потребителя, полученный продукт и/или взаимодействие с поставщиком соответствует его ожиданиям и требованиям.</w:t>
      </w:r>
    </w:p>
    <w:p w:rsidR="00632E53" w:rsidRDefault="00632E53" w:rsidP="00263778">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Однако удовлетворенность потребителя продуктом не всегда гарантирует, что он станет постоянным клиентом. По мнению Джеффри </w:t>
      </w:r>
      <w:proofErr w:type="spellStart"/>
      <w:r>
        <w:rPr>
          <w:rFonts w:ascii="Times New Roman" w:hAnsi="Times New Roman" w:cs="Times New Roman"/>
          <w:sz w:val="28"/>
        </w:rPr>
        <w:t>Гитомера</w:t>
      </w:r>
      <w:proofErr w:type="spellEnd"/>
      <w:r>
        <w:rPr>
          <w:rFonts w:ascii="Times New Roman" w:hAnsi="Times New Roman" w:cs="Times New Roman"/>
          <w:sz w:val="28"/>
        </w:rPr>
        <w:t xml:space="preserve">, это может быть объяснено тем, что для обеспечения удовлетворенности покупателя в большинстве случаев достаточно </w:t>
      </w:r>
      <w:r w:rsidR="002C14D9">
        <w:rPr>
          <w:rFonts w:ascii="Times New Roman" w:hAnsi="Times New Roman" w:cs="Times New Roman"/>
          <w:sz w:val="28"/>
        </w:rPr>
        <w:t xml:space="preserve">среднего уровня сервиса. Потребитель в целом будет удовлетворен, но его эмоциональное впечатление окажется </w:t>
      </w:r>
      <w:proofErr w:type="gramStart"/>
      <w:r w:rsidR="002C14D9">
        <w:rPr>
          <w:rFonts w:ascii="Times New Roman" w:hAnsi="Times New Roman" w:cs="Times New Roman"/>
          <w:sz w:val="28"/>
        </w:rPr>
        <w:t>между</w:t>
      </w:r>
      <w:proofErr w:type="gramEnd"/>
      <w:r w:rsidR="002C14D9">
        <w:rPr>
          <w:rFonts w:ascii="Times New Roman" w:hAnsi="Times New Roman" w:cs="Times New Roman"/>
          <w:sz w:val="28"/>
        </w:rPr>
        <w:t xml:space="preserve"> нейтральным и положительным</w:t>
      </w:r>
      <w:r w:rsidR="0004759D">
        <w:rPr>
          <w:rFonts w:ascii="Times New Roman" w:hAnsi="Times New Roman" w:cs="Times New Roman"/>
          <w:sz w:val="28"/>
        </w:rPr>
        <w:t xml:space="preserve"> </w:t>
      </w:r>
      <w:r w:rsidR="00A54741">
        <w:rPr>
          <w:rFonts w:ascii="Times New Roman" w:hAnsi="Times New Roman" w:cs="Times New Roman"/>
          <w:sz w:val="28"/>
        </w:rPr>
        <w:t>(Адлер, Турко, 2006).</w:t>
      </w:r>
    </w:p>
    <w:p w:rsidR="002C14D9" w:rsidRDefault="00A916F3" w:rsidP="00263778">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2C14D9">
        <w:rPr>
          <w:rFonts w:ascii="Times New Roman" w:hAnsi="Times New Roman" w:cs="Times New Roman"/>
          <w:sz w:val="28"/>
        </w:rPr>
        <w:t xml:space="preserve">Джеффри </w:t>
      </w:r>
      <w:proofErr w:type="spellStart"/>
      <w:r w:rsidR="002C14D9">
        <w:rPr>
          <w:rFonts w:ascii="Times New Roman" w:hAnsi="Times New Roman" w:cs="Times New Roman"/>
          <w:sz w:val="28"/>
        </w:rPr>
        <w:t>Гитомер</w:t>
      </w:r>
      <w:proofErr w:type="spellEnd"/>
      <w:r w:rsidR="002C14D9">
        <w:rPr>
          <w:rFonts w:ascii="Times New Roman" w:hAnsi="Times New Roman" w:cs="Times New Roman"/>
          <w:sz w:val="28"/>
        </w:rPr>
        <w:t xml:space="preserve"> предложил «лестницу качества сервиса». Каждой ступеньке данной лестнице соответствует определенное состояние потребителя: верхняя ступень характеризует полностью лояльных потребителей, нижняя ступень характеризует полностью недовольного и разочарованного потребителя</w:t>
      </w:r>
      <w:r w:rsidR="00C5209B">
        <w:rPr>
          <w:rFonts w:ascii="Times New Roman" w:hAnsi="Times New Roman" w:cs="Times New Roman"/>
          <w:sz w:val="28"/>
        </w:rPr>
        <w:t xml:space="preserve"> (таблица </w:t>
      </w:r>
      <w:r w:rsidR="001500C8">
        <w:rPr>
          <w:rFonts w:ascii="Times New Roman" w:hAnsi="Times New Roman" w:cs="Times New Roman"/>
          <w:sz w:val="28"/>
        </w:rPr>
        <w:t>1)</w:t>
      </w:r>
      <w:r w:rsidR="002C14D9">
        <w:rPr>
          <w:rFonts w:ascii="Times New Roman" w:hAnsi="Times New Roman" w:cs="Times New Roman"/>
          <w:sz w:val="28"/>
        </w:rPr>
        <w:t xml:space="preserve">. </w:t>
      </w:r>
    </w:p>
    <w:p w:rsidR="00A54741" w:rsidRDefault="0018434F" w:rsidP="00263778">
      <w:pPr>
        <w:spacing w:line="360" w:lineRule="auto"/>
        <w:contextualSpacing/>
        <w:jc w:val="both"/>
        <w:rPr>
          <w:rFonts w:ascii="Times New Roman" w:hAnsi="Times New Roman" w:cs="Times New Roman"/>
          <w:sz w:val="28"/>
        </w:rPr>
      </w:pPr>
      <w:r>
        <w:rPr>
          <w:rFonts w:ascii="Times New Roman" w:hAnsi="Times New Roman" w:cs="Times New Roman"/>
          <w:sz w:val="28"/>
        </w:rPr>
        <w:tab/>
        <w:t>Согласно Гитомеру, лояльным потребитель становится только в случае восхищающих характеристик продукта или услуги, которых никто заранее не ждет, но которым всегда рады. Необходимо отметить, что восхитить определенного потребителя одной и той же характеристикой товара можно не более двух раз. В дальнейшем он будет считать такой уровень качества данностью (Адлер, Турко, 2006).</w:t>
      </w:r>
    </w:p>
    <w:p w:rsidR="0018434F" w:rsidRDefault="0018434F" w:rsidP="0018434F">
      <w:pPr>
        <w:spacing w:line="360" w:lineRule="auto"/>
        <w:contextualSpacing/>
        <w:jc w:val="both"/>
        <w:rPr>
          <w:rFonts w:ascii="Times New Roman" w:hAnsi="Times New Roman" w:cs="Times New Roman"/>
          <w:sz w:val="28"/>
        </w:rPr>
      </w:pPr>
      <w:r>
        <w:rPr>
          <w:rFonts w:ascii="Times New Roman" w:hAnsi="Times New Roman" w:cs="Times New Roman"/>
          <w:sz w:val="28"/>
        </w:rPr>
        <w:tab/>
      </w:r>
      <w:r w:rsidRPr="0004759D">
        <w:rPr>
          <w:rFonts w:ascii="Times New Roman" w:hAnsi="Times New Roman" w:cs="Times New Roman"/>
          <w:sz w:val="28"/>
        </w:rPr>
        <w:t>Результаты исследований  некоторых авторов выявили значительное, но косвенное влияние удовлетворенности клиентов на поведенческую лояльность. Согласно данным исследованиям, часть удовлетворенных покупателей будет совершать повторные покупки,</w:t>
      </w:r>
      <w:r>
        <w:rPr>
          <w:rFonts w:ascii="Times New Roman" w:hAnsi="Times New Roman" w:cs="Times New Roman"/>
          <w:sz w:val="28"/>
        </w:rPr>
        <w:t xml:space="preserve"> в то время как другая часть разорвет отношения с компанией (</w:t>
      </w:r>
      <w:proofErr w:type="spellStart"/>
      <w:r w:rsidRPr="00A54741">
        <w:rPr>
          <w:rFonts w:ascii="Times New Roman" w:hAnsi="Times New Roman"/>
          <w:sz w:val="28"/>
          <w:szCs w:val="28"/>
          <w:lang w:val="en-US"/>
        </w:rPr>
        <w:t>Zikiene</w:t>
      </w:r>
      <w:proofErr w:type="spellEnd"/>
      <w:r w:rsidRPr="00A54741">
        <w:rPr>
          <w:rFonts w:ascii="Times New Roman" w:hAnsi="Times New Roman"/>
          <w:sz w:val="28"/>
          <w:szCs w:val="28"/>
        </w:rPr>
        <w:t xml:space="preserve">, </w:t>
      </w:r>
      <w:proofErr w:type="spellStart"/>
      <w:r w:rsidRPr="00A54741">
        <w:rPr>
          <w:rFonts w:ascii="Times New Roman" w:hAnsi="Times New Roman"/>
          <w:sz w:val="28"/>
          <w:szCs w:val="28"/>
          <w:lang w:val="en-US"/>
        </w:rPr>
        <w:t>Bakanauskas</w:t>
      </w:r>
      <w:proofErr w:type="spellEnd"/>
      <w:r>
        <w:rPr>
          <w:rFonts w:ascii="Times New Roman" w:hAnsi="Times New Roman"/>
          <w:sz w:val="28"/>
          <w:szCs w:val="28"/>
        </w:rPr>
        <w:t xml:space="preserve">, 2007). </w:t>
      </w:r>
      <w:r w:rsidRPr="00A54741">
        <w:rPr>
          <w:rFonts w:ascii="Times New Roman" w:hAnsi="Times New Roman"/>
          <w:sz w:val="28"/>
          <w:szCs w:val="28"/>
        </w:rPr>
        <w:t xml:space="preserve"> </w:t>
      </w:r>
      <w:r>
        <w:rPr>
          <w:rFonts w:ascii="Times New Roman" w:hAnsi="Times New Roman" w:cs="Times New Roman"/>
          <w:sz w:val="28"/>
        </w:rPr>
        <w:t>Покупатель может быть удов</w:t>
      </w:r>
      <w:r w:rsidRPr="0059133C">
        <w:rPr>
          <w:rFonts w:ascii="Times New Roman" w:hAnsi="Times New Roman" w:cs="Times New Roman"/>
          <w:sz w:val="28"/>
        </w:rPr>
        <w:t>летворен купленн</w:t>
      </w:r>
      <w:r>
        <w:rPr>
          <w:rFonts w:ascii="Times New Roman" w:hAnsi="Times New Roman" w:cs="Times New Roman"/>
          <w:sz w:val="28"/>
        </w:rPr>
        <w:t xml:space="preserve">ым товаром, </w:t>
      </w:r>
      <w:r w:rsidRPr="0059133C">
        <w:rPr>
          <w:rFonts w:ascii="Times New Roman" w:hAnsi="Times New Roman" w:cs="Times New Roman"/>
          <w:sz w:val="28"/>
        </w:rPr>
        <w:t>высоким уровнем серв</w:t>
      </w:r>
      <w:r>
        <w:rPr>
          <w:rFonts w:ascii="Times New Roman" w:hAnsi="Times New Roman" w:cs="Times New Roman"/>
          <w:sz w:val="28"/>
        </w:rPr>
        <w:t>иса, однако по лич</w:t>
      </w:r>
      <w:r w:rsidRPr="0059133C">
        <w:rPr>
          <w:rFonts w:ascii="Times New Roman" w:hAnsi="Times New Roman" w:cs="Times New Roman"/>
          <w:sz w:val="28"/>
        </w:rPr>
        <w:t>ным причинам</w:t>
      </w:r>
      <w:r>
        <w:rPr>
          <w:rFonts w:ascii="Times New Roman" w:hAnsi="Times New Roman" w:cs="Times New Roman"/>
          <w:sz w:val="28"/>
        </w:rPr>
        <w:t xml:space="preserve"> он не будет</w:t>
      </w:r>
      <w:r w:rsidRPr="0059133C">
        <w:rPr>
          <w:rFonts w:ascii="Times New Roman" w:hAnsi="Times New Roman" w:cs="Times New Roman"/>
          <w:sz w:val="28"/>
        </w:rPr>
        <w:t xml:space="preserve"> </w:t>
      </w:r>
      <w:r>
        <w:rPr>
          <w:rFonts w:ascii="Times New Roman" w:hAnsi="Times New Roman" w:cs="Times New Roman"/>
          <w:sz w:val="28"/>
        </w:rPr>
        <w:t xml:space="preserve"> в дальнейшем покупать товары данной </w:t>
      </w:r>
      <w:r w:rsidRPr="0059133C">
        <w:rPr>
          <w:rFonts w:ascii="Times New Roman" w:hAnsi="Times New Roman" w:cs="Times New Roman"/>
          <w:sz w:val="28"/>
        </w:rPr>
        <w:t>ма</w:t>
      </w:r>
      <w:r>
        <w:rPr>
          <w:rFonts w:ascii="Times New Roman" w:hAnsi="Times New Roman" w:cs="Times New Roman"/>
          <w:sz w:val="28"/>
        </w:rPr>
        <w:t xml:space="preserve">рки или посещать данный магазин. Это может быть связано, </w:t>
      </w:r>
      <w:r w:rsidRPr="0059133C">
        <w:rPr>
          <w:rFonts w:ascii="Times New Roman" w:hAnsi="Times New Roman" w:cs="Times New Roman"/>
          <w:sz w:val="28"/>
        </w:rPr>
        <w:t xml:space="preserve">например, </w:t>
      </w:r>
      <w:r>
        <w:rPr>
          <w:rFonts w:ascii="Times New Roman" w:hAnsi="Times New Roman" w:cs="Times New Roman"/>
          <w:sz w:val="28"/>
        </w:rPr>
        <w:t>с неудобным или слишком уда</w:t>
      </w:r>
      <w:r w:rsidRPr="0059133C">
        <w:rPr>
          <w:rFonts w:ascii="Times New Roman" w:hAnsi="Times New Roman" w:cs="Times New Roman"/>
          <w:sz w:val="28"/>
        </w:rPr>
        <w:t>ленн</w:t>
      </w:r>
      <w:r>
        <w:rPr>
          <w:rFonts w:ascii="Times New Roman" w:hAnsi="Times New Roman" w:cs="Times New Roman"/>
          <w:sz w:val="28"/>
        </w:rPr>
        <w:t>ым</w:t>
      </w:r>
      <w:r w:rsidRPr="0059133C">
        <w:rPr>
          <w:rFonts w:ascii="Times New Roman" w:hAnsi="Times New Roman" w:cs="Times New Roman"/>
          <w:sz w:val="28"/>
        </w:rPr>
        <w:t xml:space="preserve"> мест</w:t>
      </w:r>
      <w:r>
        <w:rPr>
          <w:rFonts w:ascii="Times New Roman" w:hAnsi="Times New Roman" w:cs="Times New Roman"/>
          <w:sz w:val="28"/>
        </w:rPr>
        <w:t xml:space="preserve">оположением, высокими ценами или отсутствием нужного товара (Шальнова, 2009). </w:t>
      </w:r>
      <w:r>
        <w:rPr>
          <w:rFonts w:ascii="Times New Roman" w:hAnsi="Times New Roman" w:cs="Times New Roman"/>
          <w:sz w:val="28"/>
        </w:rPr>
        <w:lastRenderedPageBreak/>
        <w:t xml:space="preserve">Следовательно, это также соответствует выводам Джефри </w:t>
      </w:r>
      <w:proofErr w:type="spellStart"/>
      <w:r>
        <w:rPr>
          <w:rFonts w:ascii="Times New Roman" w:hAnsi="Times New Roman" w:cs="Times New Roman"/>
          <w:sz w:val="28"/>
        </w:rPr>
        <w:t>Гитомера</w:t>
      </w:r>
      <w:proofErr w:type="spellEnd"/>
      <w:r>
        <w:rPr>
          <w:rFonts w:ascii="Times New Roman" w:hAnsi="Times New Roman" w:cs="Times New Roman"/>
          <w:sz w:val="28"/>
        </w:rPr>
        <w:t>, согласно которым удовлетворенные клиенты могут практически не совершать повторных покупок.</w:t>
      </w:r>
    </w:p>
    <w:p w:rsidR="0018434F" w:rsidRDefault="0018434F" w:rsidP="0018434F">
      <w:pPr>
        <w:spacing w:line="360" w:lineRule="auto"/>
        <w:contextualSpacing/>
        <w:jc w:val="both"/>
        <w:rPr>
          <w:rFonts w:ascii="Times New Roman" w:hAnsi="Times New Roman" w:cs="Times New Roman"/>
          <w:sz w:val="28"/>
        </w:rPr>
      </w:pPr>
    </w:p>
    <w:p w:rsidR="00DB4F36" w:rsidRDefault="001500C8" w:rsidP="00A54741">
      <w:pPr>
        <w:spacing w:line="360" w:lineRule="auto"/>
        <w:contextualSpacing/>
        <w:jc w:val="right"/>
        <w:rPr>
          <w:rFonts w:ascii="Times New Roman" w:hAnsi="Times New Roman" w:cs="Times New Roman"/>
          <w:sz w:val="28"/>
        </w:rPr>
      </w:pPr>
      <w:r>
        <w:rPr>
          <w:rFonts w:ascii="Times New Roman" w:hAnsi="Times New Roman" w:cs="Times New Roman"/>
          <w:sz w:val="28"/>
        </w:rPr>
        <w:tab/>
      </w:r>
      <w:r w:rsidR="00DB4F36">
        <w:rPr>
          <w:rFonts w:ascii="Times New Roman" w:hAnsi="Times New Roman" w:cs="Times New Roman"/>
          <w:sz w:val="28"/>
        </w:rPr>
        <w:t>Таблица</w:t>
      </w:r>
      <w:r>
        <w:rPr>
          <w:rFonts w:ascii="Times New Roman" w:hAnsi="Times New Roman" w:cs="Times New Roman"/>
          <w:sz w:val="28"/>
        </w:rPr>
        <w:t xml:space="preserve"> 1 </w:t>
      </w:r>
    </w:p>
    <w:p w:rsidR="00A54741" w:rsidRPr="00A54741" w:rsidRDefault="00A54741" w:rsidP="00A54741">
      <w:pPr>
        <w:spacing w:line="360" w:lineRule="auto"/>
        <w:contextualSpacing/>
        <w:jc w:val="center"/>
        <w:rPr>
          <w:rFonts w:ascii="Times New Roman" w:hAnsi="Times New Roman" w:cs="Times New Roman"/>
          <w:b/>
          <w:sz w:val="28"/>
        </w:rPr>
      </w:pPr>
      <w:r w:rsidRPr="00A54741">
        <w:rPr>
          <w:rFonts w:ascii="Times New Roman" w:hAnsi="Times New Roman" w:cs="Times New Roman"/>
          <w:b/>
          <w:sz w:val="28"/>
        </w:rPr>
        <w:t xml:space="preserve">«Лестница качества» Джеффри </w:t>
      </w:r>
      <w:proofErr w:type="spellStart"/>
      <w:r w:rsidRPr="00A54741">
        <w:rPr>
          <w:rFonts w:ascii="Times New Roman" w:hAnsi="Times New Roman" w:cs="Times New Roman"/>
          <w:b/>
          <w:sz w:val="28"/>
        </w:rPr>
        <w:t>Гитомера</w:t>
      </w:r>
      <w:proofErr w:type="spellEnd"/>
    </w:p>
    <w:tbl>
      <w:tblPr>
        <w:tblStyle w:val="a7"/>
        <w:tblW w:w="0" w:type="auto"/>
        <w:tblLook w:val="04A0" w:firstRow="1" w:lastRow="0" w:firstColumn="1" w:lastColumn="0" w:noHBand="0" w:noVBand="1"/>
      </w:tblPr>
      <w:tblGrid>
        <w:gridCol w:w="3190"/>
        <w:gridCol w:w="3190"/>
        <w:gridCol w:w="3191"/>
      </w:tblGrid>
      <w:tr w:rsidR="002C14D9" w:rsidTr="0018434F">
        <w:trPr>
          <w:tblHeader/>
        </w:trPr>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Покупатель</w:t>
            </w:r>
          </w:p>
        </w:tc>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Кому рассказывает?</w:t>
            </w:r>
          </w:p>
        </w:tc>
        <w:tc>
          <w:tcPr>
            <w:tcW w:w="3191"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Купит ли снова?</w:t>
            </w:r>
          </w:p>
        </w:tc>
      </w:tr>
      <w:tr w:rsidR="002C14D9" w:rsidTr="002C14D9">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Лояльный</w:t>
            </w:r>
          </w:p>
        </w:tc>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Рассказывает всем</w:t>
            </w:r>
          </w:p>
        </w:tc>
        <w:tc>
          <w:tcPr>
            <w:tcW w:w="3191"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Обязательно вернется</w:t>
            </w:r>
          </w:p>
        </w:tc>
      </w:tr>
      <w:tr w:rsidR="002C14D9" w:rsidTr="002C14D9">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Очень удовлетворенный</w:t>
            </w:r>
          </w:p>
        </w:tc>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Рассказывает некоторым людям</w:t>
            </w:r>
          </w:p>
        </w:tc>
        <w:tc>
          <w:tcPr>
            <w:tcW w:w="3191"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Иногда возвращается</w:t>
            </w:r>
          </w:p>
        </w:tc>
      </w:tr>
      <w:tr w:rsidR="002C14D9" w:rsidTr="002C14D9">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Удовлетворенный</w:t>
            </w:r>
          </w:p>
        </w:tc>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Если спросят, может рассказать</w:t>
            </w:r>
          </w:p>
        </w:tc>
        <w:tc>
          <w:tcPr>
            <w:tcW w:w="3191"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Если все в порядке, может вернуться</w:t>
            </w:r>
          </w:p>
        </w:tc>
      </w:tr>
      <w:tr w:rsidR="002C14D9" w:rsidTr="00907F8D">
        <w:tc>
          <w:tcPr>
            <w:tcW w:w="9571" w:type="dxa"/>
            <w:gridSpan w:val="3"/>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Минимально приемлемый уровень</w:t>
            </w:r>
          </w:p>
        </w:tc>
      </w:tr>
      <w:tr w:rsidR="002C14D9" w:rsidTr="002C14D9">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Апатичный</w:t>
            </w:r>
          </w:p>
        </w:tc>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Никому не рассказывает</w:t>
            </w:r>
          </w:p>
        </w:tc>
        <w:tc>
          <w:tcPr>
            <w:tcW w:w="3191" w:type="dxa"/>
          </w:tcPr>
          <w:p w:rsidR="002C14D9" w:rsidRDefault="00BE5B2C" w:rsidP="00263778">
            <w:pPr>
              <w:spacing w:line="360" w:lineRule="auto"/>
              <w:contextualSpacing/>
              <w:jc w:val="both"/>
              <w:rPr>
                <w:rFonts w:ascii="Times New Roman" w:hAnsi="Times New Roman" w:cs="Times New Roman"/>
                <w:sz w:val="28"/>
              </w:rPr>
            </w:pPr>
            <w:r>
              <w:rPr>
                <w:rFonts w:ascii="Times New Roman" w:hAnsi="Times New Roman" w:cs="Times New Roman"/>
                <w:sz w:val="28"/>
              </w:rPr>
              <w:t xml:space="preserve">Может вернуться, а </w:t>
            </w:r>
            <w:proofErr w:type="gramStart"/>
            <w:r>
              <w:rPr>
                <w:rFonts w:ascii="Times New Roman" w:hAnsi="Times New Roman" w:cs="Times New Roman"/>
                <w:sz w:val="28"/>
              </w:rPr>
              <w:t>может и нет</w:t>
            </w:r>
            <w:proofErr w:type="gramEnd"/>
          </w:p>
        </w:tc>
      </w:tr>
      <w:tr w:rsidR="002C14D9" w:rsidTr="002C14D9">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Несчастный</w:t>
            </w:r>
          </w:p>
        </w:tc>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Рассказывает минимум 10 людям</w:t>
            </w:r>
          </w:p>
        </w:tc>
        <w:tc>
          <w:tcPr>
            <w:tcW w:w="3191" w:type="dxa"/>
          </w:tcPr>
          <w:p w:rsidR="002C14D9" w:rsidRDefault="00BE5B2C"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Может вернуться через длительное время</w:t>
            </w:r>
          </w:p>
        </w:tc>
      </w:tr>
      <w:tr w:rsidR="002C14D9" w:rsidTr="002C14D9">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Обиженный</w:t>
            </w:r>
          </w:p>
        </w:tc>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Рассказывает минимум 25 людям</w:t>
            </w:r>
          </w:p>
        </w:tc>
        <w:tc>
          <w:tcPr>
            <w:tcW w:w="3191" w:type="dxa"/>
          </w:tcPr>
          <w:p w:rsidR="002C14D9" w:rsidRDefault="00BE5B2C" w:rsidP="00263778">
            <w:pPr>
              <w:spacing w:line="360" w:lineRule="auto"/>
              <w:contextualSpacing/>
              <w:jc w:val="both"/>
              <w:rPr>
                <w:rFonts w:ascii="Times New Roman" w:hAnsi="Times New Roman" w:cs="Times New Roman"/>
                <w:sz w:val="28"/>
              </w:rPr>
            </w:pPr>
            <w:r>
              <w:rPr>
                <w:rFonts w:ascii="Times New Roman" w:hAnsi="Times New Roman" w:cs="Times New Roman"/>
                <w:sz w:val="28"/>
              </w:rPr>
              <w:t>Только по принуждению</w:t>
            </w:r>
          </w:p>
        </w:tc>
      </w:tr>
      <w:tr w:rsidR="002C14D9" w:rsidTr="002C14D9">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Жертва издевательства</w:t>
            </w:r>
          </w:p>
        </w:tc>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Расскажет всем, кто будет слушать</w:t>
            </w:r>
          </w:p>
        </w:tc>
        <w:tc>
          <w:tcPr>
            <w:tcW w:w="3191" w:type="dxa"/>
          </w:tcPr>
          <w:p w:rsidR="002C14D9" w:rsidRDefault="00BE5B2C"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Никогда</w:t>
            </w:r>
          </w:p>
        </w:tc>
      </w:tr>
      <w:tr w:rsidR="002C14D9" w:rsidTr="002C14D9">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Пришлось обратиться в суд</w:t>
            </w:r>
          </w:p>
        </w:tc>
        <w:tc>
          <w:tcPr>
            <w:tcW w:w="3190" w:type="dxa"/>
          </w:tcPr>
          <w:p w:rsidR="002C14D9" w:rsidRDefault="002C14D9" w:rsidP="00263778">
            <w:pPr>
              <w:spacing w:line="360" w:lineRule="auto"/>
              <w:contextualSpacing/>
              <w:jc w:val="both"/>
              <w:rPr>
                <w:rFonts w:ascii="Times New Roman" w:hAnsi="Times New Roman" w:cs="Times New Roman"/>
                <w:sz w:val="28"/>
              </w:rPr>
            </w:pPr>
            <w:r>
              <w:rPr>
                <w:rFonts w:ascii="Times New Roman" w:hAnsi="Times New Roman" w:cs="Times New Roman"/>
                <w:sz w:val="28"/>
              </w:rPr>
              <w:t>Расскажет всем</w:t>
            </w:r>
          </w:p>
        </w:tc>
        <w:tc>
          <w:tcPr>
            <w:tcW w:w="3191" w:type="dxa"/>
          </w:tcPr>
          <w:p w:rsidR="002C14D9" w:rsidRDefault="00BE5B2C" w:rsidP="00263778">
            <w:pPr>
              <w:spacing w:line="360" w:lineRule="auto"/>
              <w:contextualSpacing/>
              <w:jc w:val="both"/>
              <w:rPr>
                <w:rFonts w:ascii="Times New Roman" w:hAnsi="Times New Roman" w:cs="Times New Roman"/>
                <w:sz w:val="28"/>
              </w:rPr>
            </w:pPr>
            <w:r>
              <w:rPr>
                <w:rFonts w:ascii="Times New Roman" w:hAnsi="Times New Roman" w:cs="Times New Roman"/>
                <w:sz w:val="28"/>
              </w:rPr>
              <w:t>Никогда</w:t>
            </w:r>
          </w:p>
        </w:tc>
      </w:tr>
    </w:tbl>
    <w:p w:rsidR="00A54741" w:rsidRDefault="00A54741" w:rsidP="00A54741">
      <w:pPr>
        <w:widowControl w:val="0"/>
        <w:autoSpaceDE w:val="0"/>
        <w:autoSpaceDN w:val="0"/>
        <w:adjustRightInd w:val="0"/>
        <w:spacing w:before="120" w:after="120" w:line="240" w:lineRule="auto"/>
        <w:ind w:firstLine="567"/>
        <w:jc w:val="both"/>
        <w:rPr>
          <w:rFonts w:ascii="Times New Roman" w:hAnsi="Times New Roman" w:cs="Times New Roman"/>
          <w:sz w:val="28"/>
          <w:szCs w:val="28"/>
        </w:rPr>
      </w:pPr>
      <w:r w:rsidRPr="00A54741">
        <w:rPr>
          <w:rFonts w:ascii="Times New Roman" w:eastAsia="Times New Roman" w:hAnsi="Times New Roman" w:cs="Times New Roman"/>
          <w:sz w:val="20"/>
          <w:szCs w:val="20"/>
          <w:lang w:eastAsia="ru-RU"/>
        </w:rPr>
        <w:t xml:space="preserve">Сост. по источнику: </w:t>
      </w:r>
      <w:proofErr w:type="spellStart"/>
      <w:r w:rsidRPr="00A54741">
        <w:rPr>
          <w:rFonts w:ascii="Times New Roman" w:hAnsi="Times New Roman" w:cs="Times New Roman"/>
          <w:sz w:val="20"/>
          <w:szCs w:val="20"/>
          <w:lang w:val="en-US"/>
        </w:rPr>
        <w:t>Gitomer</w:t>
      </w:r>
      <w:proofErr w:type="spellEnd"/>
      <w:r w:rsidRPr="00A54741">
        <w:rPr>
          <w:rFonts w:ascii="Times New Roman" w:hAnsi="Times New Roman" w:cs="Times New Roman"/>
          <w:sz w:val="20"/>
          <w:szCs w:val="20"/>
        </w:rPr>
        <w:t xml:space="preserve"> </w:t>
      </w:r>
      <w:r w:rsidRPr="00A54741">
        <w:rPr>
          <w:rFonts w:ascii="Times New Roman" w:hAnsi="Times New Roman" w:cs="Times New Roman"/>
          <w:sz w:val="20"/>
          <w:szCs w:val="20"/>
          <w:lang w:val="en-US"/>
        </w:rPr>
        <w:t>Jeffrey</w:t>
      </w:r>
      <w:r w:rsidR="00BE5B2C" w:rsidRPr="00A54741">
        <w:rPr>
          <w:rFonts w:ascii="Times New Roman" w:hAnsi="Times New Roman" w:cs="Times New Roman"/>
          <w:sz w:val="20"/>
          <w:szCs w:val="20"/>
        </w:rPr>
        <w:t xml:space="preserve">. </w:t>
      </w:r>
      <w:r w:rsidR="00BE5B2C" w:rsidRPr="00A54741">
        <w:rPr>
          <w:rFonts w:ascii="Times New Roman" w:hAnsi="Times New Roman" w:cs="Times New Roman"/>
          <w:sz w:val="20"/>
          <w:szCs w:val="20"/>
          <w:lang w:val="en-US"/>
        </w:rPr>
        <w:t xml:space="preserve">Customer Satisfaction is Worthless; Customer Loyalty is Priceless. </w:t>
      </w:r>
      <w:proofErr w:type="gramStart"/>
      <w:r w:rsidR="00BE5B2C" w:rsidRPr="00A54741">
        <w:rPr>
          <w:rFonts w:ascii="Times New Roman" w:hAnsi="Times New Roman" w:cs="Times New Roman"/>
          <w:sz w:val="20"/>
          <w:szCs w:val="20"/>
          <w:lang w:val="en-US"/>
        </w:rPr>
        <w:t>Bard</w:t>
      </w:r>
      <w:r w:rsidR="00BE5B2C" w:rsidRPr="00A54741">
        <w:rPr>
          <w:rFonts w:ascii="Times New Roman" w:hAnsi="Times New Roman" w:cs="Times New Roman"/>
          <w:sz w:val="20"/>
          <w:szCs w:val="20"/>
        </w:rPr>
        <w:t xml:space="preserve"> </w:t>
      </w:r>
      <w:r w:rsidR="00BE5B2C" w:rsidRPr="00A54741">
        <w:rPr>
          <w:rFonts w:ascii="Times New Roman" w:hAnsi="Times New Roman" w:cs="Times New Roman"/>
          <w:sz w:val="20"/>
          <w:szCs w:val="20"/>
          <w:lang w:val="en-US"/>
        </w:rPr>
        <w:t>Press</w:t>
      </w:r>
      <w:r w:rsidR="00BE5B2C" w:rsidRPr="00A54741">
        <w:rPr>
          <w:rFonts w:ascii="Times New Roman" w:hAnsi="Times New Roman" w:cs="Times New Roman"/>
          <w:sz w:val="20"/>
          <w:szCs w:val="20"/>
        </w:rPr>
        <w:t>, 1998.</w:t>
      </w:r>
      <w:proofErr w:type="gramEnd"/>
    </w:p>
    <w:p w:rsidR="00632E53" w:rsidRDefault="00632E53" w:rsidP="00263778">
      <w:pPr>
        <w:spacing w:line="360" w:lineRule="auto"/>
        <w:contextualSpacing/>
        <w:jc w:val="both"/>
        <w:rPr>
          <w:rFonts w:ascii="Times New Roman" w:hAnsi="Times New Roman" w:cs="Times New Roman"/>
          <w:sz w:val="28"/>
        </w:rPr>
      </w:pPr>
    </w:p>
    <w:p w:rsidR="00D179E2" w:rsidRPr="009F33DE" w:rsidRDefault="003436D7" w:rsidP="00263778">
      <w:pPr>
        <w:spacing w:line="360" w:lineRule="auto"/>
        <w:contextualSpacing/>
        <w:jc w:val="both"/>
        <w:rPr>
          <w:rFonts w:ascii="Times New Roman" w:hAnsi="Times New Roman" w:cs="Times New Roman"/>
          <w:sz w:val="28"/>
        </w:rPr>
      </w:pPr>
      <w:r w:rsidRPr="0004759D">
        <w:rPr>
          <w:rFonts w:ascii="Times New Roman" w:hAnsi="Times New Roman" w:cs="Times New Roman"/>
          <w:sz w:val="28"/>
        </w:rPr>
        <w:tab/>
      </w:r>
      <w:r w:rsidR="00DB4F36">
        <w:rPr>
          <w:rFonts w:ascii="Times New Roman" w:hAnsi="Times New Roman" w:cs="Times New Roman"/>
          <w:sz w:val="28"/>
        </w:rPr>
        <w:t>Подход,</w:t>
      </w:r>
      <w:r w:rsidR="00BE5B2C">
        <w:rPr>
          <w:rFonts w:ascii="Times New Roman" w:hAnsi="Times New Roman" w:cs="Times New Roman"/>
          <w:sz w:val="28"/>
        </w:rPr>
        <w:t xml:space="preserve"> </w:t>
      </w:r>
      <w:r w:rsidR="0004759D">
        <w:rPr>
          <w:rFonts w:ascii="Times New Roman" w:hAnsi="Times New Roman" w:cs="Times New Roman"/>
          <w:sz w:val="28"/>
        </w:rPr>
        <w:t>предполагающий</w:t>
      </w:r>
      <w:r w:rsidR="0072038D">
        <w:rPr>
          <w:rFonts w:ascii="Times New Roman" w:hAnsi="Times New Roman" w:cs="Times New Roman"/>
          <w:sz w:val="28"/>
        </w:rPr>
        <w:t xml:space="preserve"> </w:t>
      </w:r>
      <w:r w:rsidR="00BE5B2C">
        <w:rPr>
          <w:rFonts w:ascii="Times New Roman" w:hAnsi="Times New Roman" w:cs="Times New Roman"/>
          <w:sz w:val="28"/>
        </w:rPr>
        <w:t xml:space="preserve">взаимосвязь лояльности </w:t>
      </w:r>
      <w:r w:rsidR="0004759D">
        <w:rPr>
          <w:rFonts w:ascii="Times New Roman" w:hAnsi="Times New Roman" w:cs="Times New Roman"/>
          <w:sz w:val="28"/>
        </w:rPr>
        <w:t>и удовлетворенности, базирую</w:t>
      </w:r>
      <w:r w:rsidR="0072038D">
        <w:rPr>
          <w:rFonts w:ascii="Times New Roman" w:hAnsi="Times New Roman" w:cs="Times New Roman"/>
          <w:sz w:val="28"/>
        </w:rPr>
        <w:t>тся</w:t>
      </w:r>
      <w:r w:rsidR="00587F8F">
        <w:rPr>
          <w:rFonts w:ascii="Times New Roman" w:hAnsi="Times New Roman" w:cs="Times New Roman"/>
          <w:sz w:val="28"/>
        </w:rPr>
        <w:t xml:space="preserve"> на предположении, что </w:t>
      </w:r>
      <w:r w:rsidR="00F14E44">
        <w:rPr>
          <w:rFonts w:ascii="Times New Roman" w:hAnsi="Times New Roman" w:cs="Times New Roman"/>
          <w:sz w:val="28"/>
        </w:rPr>
        <w:t>лояльность является частью конкретной сети, в которой существуют определенные предпосылки и последствия.</w:t>
      </w:r>
      <w:r w:rsidR="00F07DA8">
        <w:rPr>
          <w:rFonts w:ascii="Times New Roman" w:hAnsi="Times New Roman" w:cs="Times New Roman"/>
          <w:sz w:val="28"/>
        </w:rPr>
        <w:t xml:space="preserve"> При этом</w:t>
      </w:r>
      <w:r w:rsidR="00F14E44">
        <w:rPr>
          <w:rFonts w:ascii="Times New Roman" w:hAnsi="Times New Roman" w:cs="Times New Roman"/>
          <w:sz w:val="28"/>
        </w:rPr>
        <w:t xml:space="preserve"> удовлетворенность рассматривается как </w:t>
      </w:r>
      <w:r w:rsidR="0072038D">
        <w:rPr>
          <w:rFonts w:ascii="Times New Roman" w:hAnsi="Times New Roman" w:cs="Times New Roman"/>
          <w:sz w:val="28"/>
        </w:rPr>
        <w:lastRenderedPageBreak/>
        <w:t>предпосылка (предсказатель)</w:t>
      </w:r>
      <w:r w:rsidR="00F14E44">
        <w:rPr>
          <w:rFonts w:ascii="Times New Roman" w:hAnsi="Times New Roman" w:cs="Times New Roman"/>
          <w:sz w:val="28"/>
        </w:rPr>
        <w:t xml:space="preserve"> лояльности. Однако механизмы</w:t>
      </w:r>
      <w:r w:rsidR="00F07DA8">
        <w:rPr>
          <w:rFonts w:ascii="Times New Roman" w:hAnsi="Times New Roman" w:cs="Times New Roman"/>
          <w:sz w:val="28"/>
        </w:rPr>
        <w:t>,</w:t>
      </w:r>
      <w:r w:rsidR="00F14E44">
        <w:rPr>
          <w:rFonts w:ascii="Times New Roman" w:hAnsi="Times New Roman" w:cs="Times New Roman"/>
          <w:sz w:val="28"/>
        </w:rPr>
        <w:t xml:space="preserve"> с помощью которых удовлетворенн</w:t>
      </w:r>
      <w:r w:rsidR="0004759D">
        <w:rPr>
          <w:rFonts w:ascii="Times New Roman" w:hAnsi="Times New Roman" w:cs="Times New Roman"/>
          <w:sz w:val="28"/>
        </w:rPr>
        <w:t xml:space="preserve">ый покупатель </w:t>
      </w:r>
      <w:r w:rsidR="00F14E44">
        <w:rPr>
          <w:rFonts w:ascii="Times New Roman" w:hAnsi="Times New Roman" w:cs="Times New Roman"/>
          <w:sz w:val="28"/>
        </w:rPr>
        <w:t xml:space="preserve">действительно становится </w:t>
      </w:r>
      <w:r w:rsidR="0004759D">
        <w:rPr>
          <w:rFonts w:ascii="Times New Roman" w:hAnsi="Times New Roman" w:cs="Times New Roman"/>
          <w:sz w:val="28"/>
        </w:rPr>
        <w:t>лояльным</w:t>
      </w:r>
      <w:r w:rsidR="00F07DA8">
        <w:rPr>
          <w:rFonts w:ascii="Times New Roman" w:hAnsi="Times New Roman" w:cs="Times New Roman"/>
          <w:sz w:val="28"/>
        </w:rPr>
        <w:t>,</w:t>
      </w:r>
      <w:r w:rsidR="00F14E44">
        <w:rPr>
          <w:rFonts w:ascii="Times New Roman" w:hAnsi="Times New Roman" w:cs="Times New Roman"/>
          <w:sz w:val="28"/>
        </w:rPr>
        <w:t xml:space="preserve"> мало изучены</w:t>
      </w:r>
      <w:r w:rsidR="00F07DA8">
        <w:rPr>
          <w:rFonts w:ascii="Times New Roman" w:hAnsi="Times New Roman" w:cs="Times New Roman"/>
          <w:sz w:val="28"/>
        </w:rPr>
        <w:t xml:space="preserve"> </w:t>
      </w:r>
      <w:r w:rsidR="009F33DE">
        <w:rPr>
          <w:rFonts w:ascii="Times New Roman" w:hAnsi="Times New Roman" w:cs="Times New Roman"/>
          <w:sz w:val="28"/>
        </w:rPr>
        <w:t>(</w:t>
      </w:r>
      <w:proofErr w:type="spellStart"/>
      <w:r w:rsidR="009F33DE" w:rsidRPr="0051222F">
        <w:rPr>
          <w:rFonts w:ascii="Times New Roman" w:hAnsi="Times New Roman"/>
          <w:sz w:val="28"/>
          <w:szCs w:val="28"/>
          <w:lang w:val="en-US"/>
        </w:rPr>
        <w:t>S</w:t>
      </w:r>
      <w:r w:rsidR="009F33DE">
        <w:rPr>
          <w:rFonts w:ascii="Times New Roman" w:hAnsi="Times New Roman"/>
          <w:sz w:val="28"/>
          <w:szCs w:val="28"/>
          <w:lang w:val="en-US"/>
        </w:rPr>
        <w:t>o</w:t>
      </w:r>
      <w:r w:rsidR="009F33DE" w:rsidRPr="0051222F">
        <w:rPr>
          <w:rFonts w:ascii="Times New Roman" w:hAnsi="Times New Roman"/>
          <w:sz w:val="28"/>
          <w:szCs w:val="28"/>
          <w:lang w:val="en-US"/>
        </w:rPr>
        <w:t>derlund</w:t>
      </w:r>
      <w:proofErr w:type="spellEnd"/>
      <w:r w:rsidR="009F33DE">
        <w:rPr>
          <w:rFonts w:ascii="Times New Roman" w:hAnsi="Times New Roman"/>
          <w:sz w:val="28"/>
          <w:szCs w:val="28"/>
        </w:rPr>
        <w:t xml:space="preserve">, 2006). </w:t>
      </w:r>
    </w:p>
    <w:p w:rsidR="0059133C" w:rsidRPr="0059133C" w:rsidRDefault="00D17857" w:rsidP="0004759D">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59133C" w:rsidRPr="0059133C">
        <w:rPr>
          <w:rFonts w:ascii="Times New Roman" w:hAnsi="Times New Roman" w:cs="Times New Roman"/>
          <w:sz w:val="28"/>
        </w:rPr>
        <w:t>Таким о</w:t>
      </w:r>
      <w:r w:rsidR="0059133C">
        <w:rPr>
          <w:rFonts w:ascii="Times New Roman" w:hAnsi="Times New Roman" w:cs="Times New Roman"/>
          <w:sz w:val="28"/>
        </w:rPr>
        <w:t>бразом, м</w:t>
      </w:r>
      <w:r w:rsidR="00C03F0B">
        <w:rPr>
          <w:rFonts w:ascii="Times New Roman" w:hAnsi="Times New Roman" w:cs="Times New Roman"/>
          <w:sz w:val="28"/>
        </w:rPr>
        <w:t xml:space="preserve">огут быть </w:t>
      </w:r>
      <w:r w:rsidR="0059133C">
        <w:rPr>
          <w:rFonts w:ascii="Times New Roman" w:hAnsi="Times New Roman" w:cs="Times New Roman"/>
          <w:sz w:val="28"/>
        </w:rPr>
        <w:t xml:space="preserve">сделать следующие </w:t>
      </w:r>
      <w:r w:rsidR="0059133C" w:rsidRPr="0059133C">
        <w:rPr>
          <w:rFonts w:ascii="Times New Roman" w:hAnsi="Times New Roman" w:cs="Times New Roman"/>
          <w:sz w:val="28"/>
        </w:rPr>
        <w:t>выводы:</w:t>
      </w:r>
    </w:p>
    <w:p w:rsidR="0059133C" w:rsidRPr="00C03F0B" w:rsidRDefault="00141EC6" w:rsidP="00141EC6">
      <w:pPr>
        <w:pStyle w:val="a3"/>
        <w:spacing w:line="360" w:lineRule="auto"/>
        <w:jc w:val="both"/>
        <w:rPr>
          <w:rFonts w:ascii="Times New Roman" w:hAnsi="Times New Roman" w:cs="Times New Roman"/>
          <w:sz w:val="28"/>
        </w:rPr>
      </w:pPr>
      <w:r>
        <w:rPr>
          <w:rFonts w:ascii="Times New Roman" w:hAnsi="Times New Roman" w:cs="Times New Roman"/>
          <w:sz w:val="28"/>
        </w:rPr>
        <w:t>- л</w:t>
      </w:r>
      <w:r w:rsidR="0059133C" w:rsidRPr="00C03F0B">
        <w:rPr>
          <w:rFonts w:ascii="Times New Roman" w:hAnsi="Times New Roman" w:cs="Times New Roman"/>
          <w:sz w:val="28"/>
        </w:rPr>
        <w:t>ояльность</w:t>
      </w:r>
      <w:r w:rsidR="003436D7">
        <w:rPr>
          <w:rFonts w:ascii="Times New Roman" w:hAnsi="Times New Roman" w:cs="Times New Roman"/>
          <w:sz w:val="28"/>
        </w:rPr>
        <w:t xml:space="preserve"> большинства потребителей</w:t>
      </w:r>
      <w:r w:rsidR="0059133C" w:rsidRPr="00C03F0B">
        <w:rPr>
          <w:rFonts w:ascii="Times New Roman" w:hAnsi="Times New Roman" w:cs="Times New Roman"/>
          <w:sz w:val="28"/>
        </w:rPr>
        <w:t xml:space="preserve"> </w:t>
      </w:r>
      <w:r>
        <w:rPr>
          <w:rFonts w:ascii="Times New Roman" w:hAnsi="Times New Roman" w:cs="Times New Roman"/>
          <w:sz w:val="28"/>
        </w:rPr>
        <w:t xml:space="preserve">обычно </w:t>
      </w:r>
      <w:r w:rsidR="0059133C" w:rsidRPr="00C03F0B">
        <w:rPr>
          <w:rFonts w:ascii="Times New Roman" w:hAnsi="Times New Roman" w:cs="Times New Roman"/>
          <w:sz w:val="28"/>
        </w:rPr>
        <w:t xml:space="preserve">предполагает наличие удовлетворенности </w:t>
      </w:r>
      <w:r w:rsidR="00C03F0B">
        <w:rPr>
          <w:rFonts w:ascii="Times New Roman" w:hAnsi="Times New Roman" w:cs="Times New Roman"/>
          <w:sz w:val="28"/>
        </w:rPr>
        <w:t>продуктом или взаимоотношением с поставщиком</w:t>
      </w:r>
      <w:r w:rsidR="0059133C" w:rsidRPr="00C03F0B">
        <w:rPr>
          <w:rFonts w:ascii="Times New Roman" w:hAnsi="Times New Roman" w:cs="Times New Roman"/>
          <w:sz w:val="28"/>
        </w:rPr>
        <w:t>;</w:t>
      </w:r>
    </w:p>
    <w:p w:rsidR="0059133C" w:rsidRPr="0004759D" w:rsidRDefault="00141EC6" w:rsidP="00141EC6">
      <w:pPr>
        <w:pStyle w:val="a3"/>
        <w:spacing w:line="360" w:lineRule="auto"/>
        <w:jc w:val="both"/>
        <w:rPr>
          <w:rFonts w:ascii="Times New Roman" w:hAnsi="Times New Roman" w:cs="Times New Roman"/>
          <w:sz w:val="28"/>
        </w:rPr>
      </w:pPr>
      <w:r>
        <w:rPr>
          <w:rFonts w:ascii="Times New Roman" w:hAnsi="Times New Roman" w:cs="Times New Roman"/>
          <w:sz w:val="28"/>
        </w:rPr>
        <w:t>- однако н</w:t>
      </w:r>
      <w:r w:rsidR="0059133C" w:rsidRPr="00C03F0B">
        <w:rPr>
          <w:rFonts w:ascii="Times New Roman" w:hAnsi="Times New Roman" w:cs="Times New Roman"/>
          <w:sz w:val="28"/>
        </w:rPr>
        <w:t xml:space="preserve">аличие </w:t>
      </w:r>
      <w:r w:rsidR="007A146D" w:rsidRPr="00C03F0B">
        <w:rPr>
          <w:rFonts w:ascii="Times New Roman" w:hAnsi="Times New Roman" w:cs="Times New Roman"/>
          <w:sz w:val="28"/>
        </w:rPr>
        <w:t xml:space="preserve">удовлетворенности клиента не </w:t>
      </w:r>
      <w:r w:rsidR="00C03F0B">
        <w:rPr>
          <w:rFonts w:ascii="Times New Roman" w:hAnsi="Times New Roman" w:cs="Times New Roman"/>
          <w:sz w:val="28"/>
        </w:rPr>
        <w:t>гарантирует</w:t>
      </w:r>
      <w:r w:rsidR="007A146D" w:rsidRPr="00C03F0B">
        <w:rPr>
          <w:rFonts w:ascii="Times New Roman" w:hAnsi="Times New Roman" w:cs="Times New Roman"/>
          <w:sz w:val="28"/>
        </w:rPr>
        <w:t xml:space="preserve"> формирова</w:t>
      </w:r>
      <w:r w:rsidR="0059133C" w:rsidRPr="00C03F0B">
        <w:rPr>
          <w:rFonts w:ascii="Times New Roman" w:hAnsi="Times New Roman" w:cs="Times New Roman"/>
          <w:sz w:val="28"/>
        </w:rPr>
        <w:t xml:space="preserve">ния у </w:t>
      </w:r>
      <w:r w:rsidR="0059133C" w:rsidRPr="0004759D">
        <w:rPr>
          <w:rFonts w:ascii="Times New Roman" w:hAnsi="Times New Roman" w:cs="Times New Roman"/>
          <w:sz w:val="28"/>
        </w:rPr>
        <w:t>него лояльности;</w:t>
      </w:r>
    </w:p>
    <w:p w:rsidR="0004759D" w:rsidRPr="001500C8" w:rsidRDefault="00141EC6" w:rsidP="00141EC6">
      <w:pPr>
        <w:pStyle w:val="a3"/>
        <w:spacing w:line="360" w:lineRule="auto"/>
        <w:jc w:val="both"/>
        <w:rPr>
          <w:rFonts w:ascii="Times New Roman" w:hAnsi="Times New Roman" w:cs="Times New Roman"/>
          <w:sz w:val="28"/>
        </w:rPr>
      </w:pPr>
      <w:r>
        <w:rPr>
          <w:rFonts w:ascii="Times New Roman" w:hAnsi="Times New Roman" w:cs="Times New Roman"/>
          <w:sz w:val="28"/>
        </w:rPr>
        <w:t>- ч</w:t>
      </w:r>
      <w:r w:rsidR="0059133C" w:rsidRPr="00C03F0B">
        <w:rPr>
          <w:rFonts w:ascii="Times New Roman" w:hAnsi="Times New Roman" w:cs="Times New Roman"/>
          <w:sz w:val="28"/>
        </w:rPr>
        <w:t>ем больше удовлетворен потребитель, тем</w:t>
      </w:r>
      <w:r w:rsidR="007A146D" w:rsidRPr="00C03F0B">
        <w:rPr>
          <w:rFonts w:ascii="Times New Roman" w:hAnsi="Times New Roman" w:cs="Times New Roman"/>
          <w:sz w:val="28"/>
        </w:rPr>
        <w:t xml:space="preserve"> </w:t>
      </w:r>
      <w:r w:rsidR="0059133C" w:rsidRPr="00C03F0B">
        <w:rPr>
          <w:rFonts w:ascii="Times New Roman" w:hAnsi="Times New Roman" w:cs="Times New Roman"/>
          <w:sz w:val="28"/>
        </w:rPr>
        <w:t xml:space="preserve">выше вероятность </w:t>
      </w:r>
      <w:r w:rsidR="00C03F0B">
        <w:rPr>
          <w:rFonts w:ascii="Times New Roman" w:hAnsi="Times New Roman" w:cs="Times New Roman"/>
          <w:sz w:val="28"/>
        </w:rPr>
        <w:t>формирования лояльности</w:t>
      </w:r>
      <w:r w:rsidR="0059133C" w:rsidRPr="00C03F0B">
        <w:rPr>
          <w:rFonts w:ascii="Times New Roman" w:hAnsi="Times New Roman" w:cs="Times New Roman"/>
          <w:sz w:val="28"/>
        </w:rPr>
        <w:t xml:space="preserve"> к </w:t>
      </w:r>
      <w:r w:rsidR="00C03F0B">
        <w:rPr>
          <w:rFonts w:ascii="Times New Roman" w:hAnsi="Times New Roman" w:cs="Times New Roman"/>
          <w:sz w:val="28"/>
        </w:rPr>
        <w:t xml:space="preserve">продукту или </w:t>
      </w:r>
      <w:r w:rsidR="003436D7">
        <w:rPr>
          <w:rFonts w:ascii="Times New Roman" w:hAnsi="Times New Roman" w:cs="Times New Roman"/>
          <w:sz w:val="28"/>
        </w:rPr>
        <w:t>поставщику</w:t>
      </w:r>
      <w:r w:rsidR="0059133C" w:rsidRPr="00C03F0B">
        <w:rPr>
          <w:rFonts w:ascii="Times New Roman" w:hAnsi="Times New Roman" w:cs="Times New Roman"/>
          <w:sz w:val="28"/>
        </w:rPr>
        <w:t>.</w:t>
      </w:r>
    </w:p>
    <w:p w:rsidR="0004759D" w:rsidRDefault="0004759D" w:rsidP="0004759D">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При анализе и измерении лояльности покупателей нецелесообразно полностью полагаться на показатели удовлетворенности. Тем не менее, необходимо уделять внимание данному аспекту в виду существующей косвенной взаимосвязи между лояльностью и удовлетворенностью покупателей. </w:t>
      </w:r>
    </w:p>
    <w:p w:rsidR="00186338" w:rsidRDefault="00141EC6" w:rsidP="00186338">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Для </w:t>
      </w:r>
      <w:r w:rsidR="009F09D8">
        <w:rPr>
          <w:rFonts w:ascii="Times New Roman" w:hAnsi="Times New Roman" w:cs="Times New Roman"/>
          <w:sz w:val="28"/>
        </w:rPr>
        <w:t>того</w:t>
      </w:r>
      <w:r>
        <w:rPr>
          <w:rFonts w:ascii="Times New Roman" w:hAnsi="Times New Roman" w:cs="Times New Roman"/>
          <w:sz w:val="28"/>
        </w:rPr>
        <w:t xml:space="preserve"> чтобы классифицировать потребителей в зависимости от уровня лояльности в данной работе будет использована модель, предложенная Диком и Базу. </w:t>
      </w:r>
      <w:r w:rsidR="00974954">
        <w:rPr>
          <w:rFonts w:ascii="Times New Roman" w:hAnsi="Times New Roman" w:cs="Times New Roman"/>
          <w:sz w:val="28"/>
        </w:rPr>
        <w:t xml:space="preserve">Данная модель группирует потребителей в зависимости от их поведения и отношения. Согласно авторам модели существует четыре основных комбинации данных параметров.  Следовательно,  лояльность имеет четыре типа: истинная лояльность, ложная лояльность, латентная лояльность и отсутствие лояльности. Наиболее предпочтительным для компании является формирование истинной лояльности, поскольку в данном случае потребитель приносит прибыль компании в виде частных повторных покупок и нечувствителен к действиям конкурентов в связи с </w:t>
      </w:r>
      <w:r w:rsidR="0020080F">
        <w:rPr>
          <w:rFonts w:ascii="Times New Roman" w:hAnsi="Times New Roman" w:cs="Times New Roman"/>
          <w:sz w:val="28"/>
        </w:rPr>
        <w:t xml:space="preserve">положительным отношением именно к данной компании. </w:t>
      </w:r>
      <w:r w:rsidR="00186338">
        <w:rPr>
          <w:rFonts w:ascii="Times New Roman" w:hAnsi="Times New Roman" w:cs="Times New Roman"/>
          <w:sz w:val="28"/>
        </w:rPr>
        <w:t xml:space="preserve">В определенных случаях эмоции могут влиять и определять поведение потребителей. Однако поведение также определяют ситуационные факторы. Соответственно, для формирования истинной лояльности </w:t>
      </w:r>
      <w:r w:rsidR="00186338">
        <w:rPr>
          <w:rFonts w:ascii="Times New Roman" w:hAnsi="Times New Roman" w:cs="Times New Roman"/>
          <w:sz w:val="28"/>
        </w:rPr>
        <w:lastRenderedPageBreak/>
        <w:t>необходимо предоставить потребителю возможность его приобретения, доступ к продукту или услуге. Одновременно с этим необходимо воздействовать на отношение и эмоции потребителя.</w:t>
      </w:r>
    </w:p>
    <w:p w:rsidR="00956AE0" w:rsidRDefault="0020080F" w:rsidP="00956AE0">
      <w:pPr>
        <w:pStyle w:val="a3"/>
        <w:spacing w:line="360" w:lineRule="auto"/>
        <w:ind w:left="0"/>
        <w:jc w:val="both"/>
        <w:rPr>
          <w:rFonts w:ascii="Times New Roman" w:hAnsi="Times New Roman" w:cs="Times New Roman"/>
          <w:sz w:val="28"/>
        </w:rPr>
      </w:pPr>
      <w:r>
        <w:rPr>
          <w:rFonts w:ascii="Times New Roman" w:hAnsi="Times New Roman" w:cs="Times New Roman"/>
          <w:sz w:val="28"/>
        </w:rPr>
        <w:tab/>
      </w:r>
      <w:r w:rsidR="00956AE0">
        <w:rPr>
          <w:rFonts w:ascii="Times New Roman" w:hAnsi="Times New Roman" w:cs="Times New Roman"/>
          <w:sz w:val="28"/>
        </w:rPr>
        <w:t>Двухфакторная модель лояльности, основанная</w:t>
      </w:r>
      <w:r w:rsidR="000D3A93">
        <w:rPr>
          <w:rFonts w:ascii="Times New Roman" w:hAnsi="Times New Roman" w:cs="Times New Roman"/>
          <w:sz w:val="28"/>
        </w:rPr>
        <w:t xml:space="preserve"> на отношении и поведении потребителей</w:t>
      </w:r>
      <w:r w:rsidR="0075548A">
        <w:rPr>
          <w:rFonts w:ascii="Times New Roman" w:hAnsi="Times New Roman" w:cs="Times New Roman"/>
          <w:sz w:val="28"/>
        </w:rPr>
        <w:t>,</w:t>
      </w:r>
      <w:r w:rsidR="000D3A93">
        <w:rPr>
          <w:rFonts w:ascii="Times New Roman" w:hAnsi="Times New Roman" w:cs="Times New Roman"/>
          <w:sz w:val="28"/>
        </w:rPr>
        <w:t xml:space="preserve"> </w:t>
      </w:r>
      <w:r w:rsidR="00956AE0">
        <w:rPr>
          <w:rFonts w:ascii="Times New Roman" w:hAnsi="Times New Roman" w:cs="Times New Roman"/>
          <w:sz w:val="28"/>
        </w:rPr>
        <w:t xml:space="preserve">в различных модификациях рассматривалась также такими авторами как Дж. Якоби и Д. Кайнер (Jacoby </w:t>
      </w:r>
      <w:r w:rsidR="00956AE0">
        <w:rPr>
          <w:rFonts w:ascii="Times New Roman" w:hAnsi="Times New Roman" w:cs="Times New Roman"/>
          <w:sz w:val="28"/>
          <w:lang w:val="en-US"/>
        </w:rPr>
        <w:t>and</w:t>
      </w:r>
      <w:r w:rsidR="00956AE0" w:rsidRPr="00956AE0">
        <w:rPr>
          <w:rFonts w:ascii="Times New Roman" w:hAnsi="Times New Roman" w:cs="Times New Roman"/>
          <w:sz w:val="28"/>
        </w:rPr>
        <w:t xml:space="preserve"> </w:t>
      </w:r>
      <w:r w:rsidR="00956AE0">
        <w:rPr>
          <w:rFonts w:ascii="Times New Roman" w:hAnsi="Times New Roman" w:cs="Times New Roman"/>
          <w:sz w:val="28"/>
          <w:lang w:val="en-US"/>
        </w:rPr>
        <w:t>others</w:t>
      </w:r>
      <w:r w:rsidR="00956AE0">
        <w:rPr>
          <w:rFonts w:ascii="Times New Roman" w:hAnsi="Times New Roman" w:cs="Times New Roman"/>
          <w:sz w:val="28"/>
        </w:rPr>
        <w:t>, 197</w:t>
      </w:r>
      <w:r w:rsidR="00956AE0" w:rsidRPr="00956AE0">
        <w:rPr>
          <w:rFonts w:ascii="Times New Roman" w:hAnsi="Times New Roman" w:cs="Times New Roman"/>
          <w:sz w:val="28"/>
        </w:rPr>
        <w:t>3</w:t>
      </w:r>
      <w:r w:rsidR="00956AE0">
        <w:rPr>
          <w:rFonts w:ascii="Times New Roman" w:hAnsi="Times New Roman" w:cs="Times New Roman"/>
          <w:sz w:val="28"/>
        </w:rPr>
        <w:t>), Дж. Якоби</w:t>
      </w:r>
      <w:r w:rsidR="00956AE0" w:rsidRPr="00956AE0">
        <w:rPr>
          <w:rFonts w:ascii="Times New Roman" w:hAnsi="Times New Roman" w:cs="Times New Roman"/>
          <w:sz w:val="28"/>
        </w:rPr>
        <w:t xml:space="preserve"> </w:t>
      </w:r>
      <w:r w:rsidR="00956AE0">
        <w:rPr>
          <w:rFonts w:ascii="Times New Roman" w:hAnsi="Times New Roman" w:cs="Times New Roman"/>
          <w:sz w:val="28"/>
        </w:rPr>
        <w:t>и</w:t>
      </w:r>
      <w:r w:rsidR="00956AE0" w:rsidRPr="00956AE0">
        <w:rPr>
          <w:rFonts w:ascii="Times New Roman" w:hAnsi="Times New Roman" w:cs="Times New Roman"/>
          <w:sz w:val="28"/>
        </w:rPr>
        <w:t xml:space="preserve"> </w:t>
      </w:r>
      <w:r w:rsidR="00956AE0">
        <w:rPr>
          <w:rFonts w:ascii="Times New Roman" w:hAnsi="Times New Roman" w:cs="Times New Roman"/>
          <w:sz w:val="28"/>
        </w:rPr>
        <w:t>Р</w:t>
      </w:r>
      <w:r w:rsidR="00956AE0" w:rsidRPr="00956AE0">
        <w:rPr>
          <w:rFonts w:ascii="Times New Roman" w:hAnsi="Times New Roman" w:cs="Times New Roman"/>
          <w:sz w:val="28"/>
        </w:rPr>
        <w:t xml:space="preserve">. </w:t>
      </w:r>
      <w:r w:rsidR="00956AE0">
        <w:rPr>
          <w:rFonts w:ascii="Times New Roman" w:hAnsi="Times New Roman" w:cs="Times New Roman"/>
          <w:sz w:val="28"/>
        </w:rPr>
        <w:t>Честнат</w:t>
      </w:r>
      <w:r w:rsidR="00956AE0" w:rsidRPr="00956AE0">
        <w:rPr>
          <w:rFonts w:ascii="Times New Roman" w:hAnsi="Times New Roman" w:cs="Times New Roman"/>
          <w:sz w:val="28"/>
        </w:rPr>
        <w:t xml:space="preserve"> (</w:t>
      </w:r>
      <w:r w:rsidR="00956AE0" w:rsidRPr="00956AE0">
        <w:rPr>
          <w:rFonts w:ascii="Times New Roman" w:hAnsi="Times New Roman" w:cs="Times New Roman"/>
          <w:sz w:val="28"/>
          <w:lang w:val="en-US"/>
        </w:rPr>
        <w:t>Jacoby</w:t>
      </w:r>
      <w:r w:rsidR="00956AE0" w:rsidRPr="00956AE0">
        <w:rPr>
          <w:rFonts w:ascii="Times New Roman" w:hAnsi="Times New Roman" w:cs="Times New Roman"/>
          <w:sz w:val="28"/>
        </w:rPr>
        <w:t xml:space="preserve"> </w:t>
      </w:r>
      <w:r w:rsidR="00956AE0">
        <w:rPr>
          <w:rFonts w:ascii="Times New Roman" w:hAnsi="Times New Roman" w:cs="Times New Roman"/>
          <w:sz w:val="28"/>
          <w:lang w:val="en-US"/>
        </w:rPr>
        <w:t>and</w:t>
      </w:r>
      <w:r w:rsidR="00956AE0" w:rsidRPr="00956AE0">
        <w:rPr>
          <w:rFonts w:ascii="Times New Roman" w:hAnsi="Times New Roman" w:cs="Times New Roman"/>
          <w:sz w:val="28"/>
        </w:rPr>
        <w:t xml:space="preserve"> </w:t>
      </w:r>
      <w:r w:rsidR="00956AE0">
        <w:rPr>
          <w:rFonts w:ascii="Times New Roman" w:hAnsi="Times New Roman" w:cs="Times New Roman"/>
          <w:sz w:val="28"/>
          <w:lang w:val="en-US"/>
        </w:rPr>
        <w:t>others</w:t>
      </w:r>
      <w:r w:rsidR="00956AE0" w:rsidRPr="00956AE0">
        <w:rPr>
          <w:rFonts w:ascii="Times New Roman" w:hAnsi="Times New Roman" w:cs="Times New Roman"/>
          <w:sz w:val="28"/>
        </w:rPr>
        <w:t xml:space="preserve">, 1978), </w:t>
      </w:r>
      <w:r w:rsidR="00956AE0">
        <w:rPr>
          <w:rFonts w:ascii="Times New Roman" w:hAnsi="Times New Roman" w:cs="Times New Roman"/>
          <w:sz w:val="28"/>
        </w:rPr>
        <w:t>С</w:t>
      </w:r>
      <w:r w:rsidR="00956AE0" w:rsidRPr="00956AE0">
        <w:rPr>
          <w:rFonts w:ascii="Times New Roman" w:hAnsi="Times New Roman" w:cs="Times New Roman"/>
          <w:sz w:val="28"/>
        </w:rPr>
        <w:t xml:space="preserve">. </w:t>
      </w:r>
      <w:r w:rsidR="00956AE0">
        <w:rPr>
          <w:rFonts w:ascii="Times New Roman" w:hAnsi="Times New Roman" w:cs="Times New Roman"/>
          <w:sz w:val="28"/>
        </w:rPr>
        <w:t>Бакман</w:t>
      </w:r>
      <w:r w:rsidR="00956AE0" w:rsidRPr="00956AE0">
        <w:rPr>
          <w:rFonts w:ascii="Times New Roman" w:hAnsi="Times New Roman" w:cs="Times New Roman"/>
          <w:sz w:val="28"/>
        </w:rPr>
        <w:t xml:space="preserve"> </w:t>
      </w:r>
      <w:r w:rsidR="00956AE0">
        <w:rPr>
          <w:rFonts w:ascii="Times New Roman" w:hAnsi="Times New Roman" w:cs="Times New Roman"/>
          <w:sz w:val="28"/>
        </w:rPr>
        <w:t>и</w:t>
      </w:r>
      <w:r w:rsidR="00956AE0" w:rsidRPr="00956AE0">
        <w:rPr>
          <w:rFonts w:ascii="Times New Roman" w:hAnsi="Times New Roman" w:cs="Times New Roman"/>
          <w:sz w:val="28"/>
        </w:rPr>
        <w:t xml:space="preserve"> </w:t>
      </w:r>
      <w:r w:rsidR="00956AE0">
        <w:rPr>
          <w:rFonts w:ascii="Times New Roman" w:hAnsi="Times New Roman" w:cs="Times New Roman"/>
          <w:sz w:val="28"/>
        </w:rPr>
        <w:t>Дж. Комптон</w:t>
      </w:r>
      <w:r w:rsidR="00956AE0" w:rsidRPr="00703721">
        <w:rPr>
          <w:rFonts w:ascii="Times New Roman" w:hAnsi="Times New Roman" w:cs="Times New Roman"/>
          <w:sz w:val="28"/>
        </w:rPr>
        <w:t xml:space="preserve"> (</w:t>
      </w:r>
      <w:proofErr w:type="spellStart"/>
      <w:r w:rsidR="00956AE0" w:rsidRPr="00956AE0">
        <w:rPr>
          <w:rFonts w:ascii="Times New Roman" w:hAnsi="Times New Roman" w:cs="Times New Roman"/>
          <w:sz w:val="28"/>
          <w:lang w:val="en-US"/>
        </w:rPr>
        <w:t>Backman</w:t>
      </w:r>
      <w:proofErr w:type="spellEnd"/>
      <w:r w:rsidR="00956AE0" w:rsidRPr="00703721">
        <w:rPr>
          <w:rFonts w:ascii="Times New Roman" w:hAnsi="Times New Roman" w:cs="Times New Roman"/>
          <w:sz w:val="28"/>
        </w:rPr>
        <w:t xml:space="preserve"> </w:t>
      </w:r>
      <w:r w:rsidR="00956AE0">
        <w:rPr>
          <w:rFonts w:ascii="Times New Roman" w:hAnsi="Times New Roman" w:cs="Times New Roman"/>
          <w:sz w:val="28"/>
          <w:lang w:val="en-US"/>
        </w:rPr>
        <w:t>and</w:t>
      </w:r>
      <w:r w:rsidR="00956AE0" w:rsidRPr="00703721">
        <w:rPr>
          <w:rFonts w:ascii="Times New Roman" w:hAnsi="Times New Roman" w:cs="Times New Roman"/>
          <w:sz w:val="28"/>
        </w:rPr>
        <w:t xml:space="preserve"> </w:t>
      </w:r>
      <w:r w:rsidR="00956AE0">
        <w:rPr>
          <w:rFonts w:ascii="Times New Roman" w:hAnsi="Times New Roman" w:cs="Times New Roman"/>
          <w:sz w:val="28"/>
          <w:lang w:val="en-US"/>
        </w:rPr>
        <w:t>others</w:t>
      </w:r>
      <w:r w:rsidR="00956AE0" w:rsidRPr="00703721">
        <w:rPr>
          <w:rFonts w:ascii="Times New Roman" w:hAnsi="Times New Roman" w:cs="Times New Roman"/>
          <w:sz w:val="28"/>
        </w:rPr>
        <w:t>, 1991).</w:t>
      </w:r>
      <w:r w:rsidR="000D3A93" w:rsidRPr="00703721">
        <w:rPr>
          <w:rFonts w:ascii="Times New Roman" w:hAnsi="Times New Roman" w:cs="Times New Roman"/>
          <w:sz w:val="28"/>
        </w:rPr>
        <w:t xml:space="preserve"> </w:t>
      </w:r>
      <w:r w:rsidR="00956AE0">
        <w:rPr>
          <w:rFonts w:ascii="Times New Roman" w:hAnsi="Times New Roman" w:cs="Times New Roman"/>
          <w:sz w:val="28"/>
        </w:rPr>
        <w:t xml:space="preserve">Однако модель Дика и Базу </w:t>
      </w:r>
      <w:r w:rsidR="009F09D8">
        <w:rPr>
          <w:rFonts w:ascii="Times New Roman" w:hAnsi="Times New Roman" w:cs="Times New Roman"/>
          <w:sz w:val="28"/>
        </w:rPr>
        <w:t>явля</w:t>
      </w:r>
      <w:r w:rsidR="000D3A93">
        <w:rPr>
          <w:rFonts w:ascii="Times New Roman" w:hAnsi="Times New Roman" w:cs="Times New Roman"/>
          <w:sz w:val="28"/>
        </w:rPr>
        <w:t xml:space="preserve">ется наиболее </w:t>
      </w:r>
      <w:r w:rsidR="00956AE0">
        <w:rPr>
          <w:rFonts w:ascii="Times New Roman" w:hAnsi="Times New Roman" w:cs="Times New Roman"/>
          <w:sz w:val="28"/>
        </w:rPr>
        <w:t>цитируемой и</w:t>
      </w:r>
      <w:r w:rsidR="009F09D8">
        <w:rPr>
          <w:rFonts w:ascii="Times New Roman" w:hAnsi="Times New Roman" w:cs="Times New Roman"/>
          <w:sz w:val="28"/>
        </w:rPr>
        <w:t xml:space="preserve"> </w:t>
      </w:r>
      <w:r w:rsidR="00956AE0">
        <w:rPr>
          <w:rFonts w:ascii="Times New Roman" w:hAnsi="Times New Roman" w:cs="Times New Roman"/>
          <w:sz w:val="28"/>
        </w:rPr>
        <w:t xml:space="preserve">детально разработанной. Данная модель </w:t>
      </w:r>
      <w:r w:rsidR="009F09D8">
        <w:rPr>
          <w:rFonts w:ascii="Times New Roman" w:hAnsi="Times New Roman" w:cs="Times New Roman"/>
          <w:sz w:val="28"/>
        </w:rPr>
        <w:t>часто применялась на практике и доказала свою</w:t>
      </w:r>
      <w:r w:rsidR="00956AE0">
        <w:rPr>
          <w:rFonts w:ascii="Times New Roman" w:hAnsi="Times New Roman" w:cs="Times New Roman"/>
          <w:sz w:val="28"/>
        </w:rPr>
        <w:t xml:space="preserve"> применимость и эффективность</w:t>
      </w:r>
      <w:r w:rsidR="000074BC">
        <w:rPr>
          <w:rFonts w:ascii="Times New Roman" w:hAnsi="Times New Roman" w:cs="Times New Roman"/>
          <w:sz w:val="28"/>
        </w:rPr>
        <w:t xml:space="preserve"> (двумерная конструкция лучше)</w:t>
      </w:r>
      <w:r w:rsidR="00956AE0">
        <w:rPr>
          <w:rFonts w:ascii="Times New Roman" w:hAnsi="Times New Roman" w:cs="Times New Roman"/>
          <w:sz w:val="28"/>
        </w:rPr>
        <w:t xml:space="preserve">. </w:t>
      </w:r>
    </w:p>
    <w:p w:rsidR="00F97136" w:rsidRDefault="00F97136" w:rsidP="00956AE0">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 </w:t>
      </w:r>
    </w:p>
    <w:p w:rsidR="00956AE0" w:rsidRDefault="00956AE0" w:rsidP="00956AE0">
      <w:pPr>
        <w:pStyle w:val="a3"/>
        <w:spacing w:line="360" w:lineRule="auto"/>
        <w:ind w:left="0"/>
        <w:jc w:val="both"/>
        <w:rPr>
          <w:rFonts w:ascii="Times New Roman" w:hAnsi="Times New Roman" w:cs="Times New Roman"/>
          <w:sz w:val="28"/>
        </w:rPr>
      </w:pPr>
    </w:p>
    <w:p w:rsidR="000A1742" w:rsidRPr="00246059" w:rsidRDefault="001500C8" w:rsidP="00956AE0">
      <w:pPr>
        <w:pStyle w:val="a3"/>
        <w:spacing w:line="360" w:lineRule="auto"/>
        <w:ind w:left="0"/>
        <w:jc w:val="both"/>
      </w:pPr>
      <w:r w:rsidRPr="0049647B">
        <w:br w:type="page"/>
      </w:r>
    </w:p>
    <w:p w:rsidR="001E2EAC" w:rsidRDefault="0018434F" w:rsidP="001500C8">
      <w:pPr>
        <w:pStyle w:val="2"/>
      </w:pPr>
      <w:r>
        <w:lastRenderedPageBreak/>
        <w:tab/>
      </w:r>
      <w:bookmarkStart w:id="3" w:name="_Toc356568240"/>
      <w:r w:rsidR="001500C8">
        <w:t xml:space="preserve">1.2 </w:t>
      </w:r>
      <w:r w:rsidR="007A146D">
        <w:t>Программы лояльности</w:t>
      </w:r>
      <w:r w:rsidR="001500C8">
        <w:t xml:space="preserve"> и виды программ лояльности</w:t>
      </w:r>
      <w:bookmarkEnd w:id="3"/>
    </w:p>
    <w:p w:rsidR="00C949D3" w:rsidRDefault="00C949D3" w:rsidP="0067661E">
      <w:pPr>
        <w:spacing w:line="240" w:lineRule="auto"/>
      </w:pPr>
    </w:p>
    <w:p w:rsidR="0018434F" w:rsidRDefault="0018434F" w:rsidP="0067661E">
      <w:pPr>
        <w:spacing w:line="240" w:lineRule="auto"/>
      </w:pPr>
    </w:p>
    <w:p w:rsidR="0067661E" w:rsidRPr="00C949D3" w:rsidRDefault="0067661E" w:rsidP="0067661E">
      <w:pPr>
        <w:spacing w:line="240" w:lineRule="auto"/>
      </w:pPr>
    </w:p>
    <w:p w:rsidR="00BA60BC" w:rsidRPr="009F33DE" w:rsidRDefault="00232744" w:rsidP="0067661E">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770D1C">
        <w:rPr>
          <w:rFonts w:ascii="Times New Roman" w:hAnsi="Times New Roman" w:cs="Times New Roman"/>
          <w:sz w:val="28"/>
        </w:rPr>
        <w:t xml:space="preserve">Первые современные </w:t>
      </w:r>
      <w:r>
        <w:rPr>
          <w:rFonts w:ascii="Times New Roman" w:hAnsi="Times New Roman" w:cs="Times New Roman"/>
          <w:sz w:val="28"/>
        </w:rPr>
        <w:t xml:space="preserve">программы лояльности </w:t>
      </w:r>
      <w:r w:rsidR="00BA60BC">
        <w:rPr>
          <w:rFonts w:ascii="Times New Roman" w:hAnsi="Times New Roman" w:cs="Times New Roman"/>
          <w:sz w:val="28"/>
        </w:rPr>
        <w:t>появились в Соединенных Штатах Америки в сфере авиаперевозок и затем распространились в сфере гостиничного бизнеса, аренды машин, финансовых организаций и супермаркетов</w:t>
      </w:r>
      <w:r>
        <w:rPr>
          <w:rFonts w:ascii="Times New Roman" w:hAnsi="Times New Roman" w:cs="Times New Roman"/>
          <w:sz w:val="28"/>
        </w:rPr>
        <w:t>.</w:t>
      </w:r>
      <w:r w:rsidR="00BA60BC">
        <w:rPr>
          <w:rFonts w:ascii="Times New Roman" w:hAnsi="Times New Roman" w:cs="Times New Roman"/>
          <w:sz w:val="28"/>
        </w:rPr>
        <w:t xml:space="preserve"> </w:t>
      </w:r>
      <w:r>
        <w:rPr>
          <w:rFonts w:ascii="Times New Roman" w:hAnsi="Times New Roman" w:cs="Times New Roman"/>
          <w:sz w:val="28"/>
        </w:rPr>
        <w:t xml:space="preserve">В 1981 году </w:t>
      </w:r>
      <w:proofErr w:type="spellStart"/>
      <w:r>
        <w:rPr>
          <w:rFonts w:ascii="Times New Roman" w:hAnsi="Times New Roman" w:cs="Times New Roman"/>
          <w:sz w:val="28"/>
        </w:rPr>
        <w:t>American</w:t>
      </w:r>
      <w:proofErr w:type="spellEnd"/>
      <w:r>
        <w:rPr>
          <w:rFonts w:ascii="Times New Roman" w:hAnsi="Times New Roman" w:cs="Times New Roman"/>
          <w:sz w:val="28"/>
        </w:rPr>
        <w:t xml:space="preserve"> </w:t>
      </w:r>
      <w:proofErr w:type="spellStart"/>
      <w:r>
        <w:rPr>
          <w:rFonts w:ascii="Times New Roman" w:hAnsi="Times New Roman" w:cs="Times New Roman"/>
          <w:sz w:val="28"/>
        </w:rPr>
        <w:t>Airlines</w:t>
      </w:r>
      <w:proofErr w:type="spellEnd"/>
      <w:r>
        <w:rPr>
          <w:rFonts w:ascii="Times New Roman" w:hAnsi="Times New Roman" w:cs="Times New Roman"/>
          <w:sz w:val="28"/>
        </w:rPr>
        <w:t xml:space="preserve"> ввела первую программу для часто летающих пассажиров </w:t>
      </w:r>
      <w:r w:rsidR="009F33DE">
        <w:rPr>
          <w:rFonts w:ascii="Times New Roman" w:hAnsi="Times New Roman" w:cs="Times New Roman"/>
          <w:sz w:val="28"/>
        </w:rPr>
        <w:t>(</w:t>
      </w:r>
      <w:r w:rsidR="009F33DE">
        <w:rPr>
          <w:rFonts w:ascii="Times New Roman" w:hAnsi="Times New Roman" w:cs="Times New Roman"/>
          <w:sz w:val="28"/>
          <w:lang w:val="en-US"/>
        </w:rPr>
        <w:t>Berman</w:t>
      </w:r>
      <w:r w:rsidR="009F33DE" w:rsidRPr="009F33DE">
        <w:rPr>
          <w:rFonts w:ascii="Times New Roman" w:hAnsi="Times New Roman" w:cs="Times New Roman"/>
          <w:sz w:val="28"/>
        </w:rPr>
        <w:t>, 2006).</w:t>
      </w:r>
    </w:p>
    <w:p w:rsidR="00232744" w:rsidRDefault="00232744" w:rsidP="00770D1C">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BA60BC">
        <w:rPr>
          <w:rFonts w:ascii="Times New Roman" w:hAnsi="Times New Roman" w:cs="Times New Roman"/>
          <w:sz w:val="28"/>
        </w:rPr>
        <w:t xml:space="preserve">Предпосылкой </w:t>
      </w:r>
      <w:r w:rsidR="00BA60BC" w:rsidRPr="00BA60BC">
        <w:rPr>
          <w:rFonts w:ascii="Times New Roman" w:hAnsi="Times New Roman" w:cs="Times New Roman"/>
          <w:sz w:val="28"/>
        </w:rPr>
        <w:t>для создания т</w:t>
      </w:r>
      <w:r w:rsidR="00BA60BC">
        <w:rPr>
          <w:rFonts w:ascii="Times New Roman" w:hAnsi="Times New Roman" w:cs="Times New Roman"/>
          <w:sz w:val="28"/>
        </w:rPr>
        <w:t>ехнологии, позволяющей удерж</w:t>
      </w:r>
      <w:r>
        <w:rPr>
          <w:rFonts w:ascii="Times New Roman" w:hAnsi="Times New Roman" w:cs="Times New Roman"/>
          <w:sz w:val="28"/>
        </w:rPr>
        <w:t>ивать</w:t>
      </w:r>
      <w:r w:rsidR="00BA60BC">
        <w:rPr>
          <w:rFonts w:ascii="Times New Roman" w:hAnsi="Times New Roman" w:cs="Times New Roman"/>
          <w:sz w:val="28"/>
        </w:rPr>
        <w:t xml:space="preserve"> </w:t>
      </w:r>
      <w:r w:rsidR="00BA60BC" w:rsidRPr="00BA60BC">
        <w:rPr>
          <w:rFonts w:ascii="Times New Roman" w:hAnsi="Times New Roman" w:cs="Times New Roman"/>
          <w:sz w:val="28"/>
        </w:rPr>
        <w:t xml:space="preserve">клиентов, стала </w:t>
      </w:r>
      <w:r w:rsidR="00BA60BC">
        <w:rPr>
          <w:rFonts w:ascii="Times New Roman" w:hAnsi="Times New Roman" w:cs="Times New Roman"/>
          <w:sz w:val="28"/>
        </w:rPr>
        <w:t>высокая чувствительность пасса</w:t>
      </w:r>
      <w:r w:rsidR="00BA60BC" w:rsidRPr="00BA60BC">
        <w:rPr>
          <w:rFonts w:ascii="Times New Roman" w:hAnsi="Times New Roman" w:cs="Times New Roman"/>
          <w:sz w:val="28"/>
        </w:rPr>
        <w:t>жиров к изменен</w:t>
      </w:r>
      <w:r w:rsidR="00BA60BC">
        <w:rPr>
          <w:rFonts w:ascii="Times New Roman" w:hAnsi="Times New Roman" w:cs="Times New Roman"/>
          <w:sz w:val="28"/>
        </w:rPr>
        <w:t xml:space="preserve">иям цены. </w:t>
      </w:r>
      <w:r>
        <w:rPr>
          <w:rFonts w:ascii="Times New Roman" w:hAnsi="Times New Roman" w:cs="Times New Roman"/>
          <w:sz w:val="28"/>
        </w:rPr>
        <w:t xml:space="preserve">С целью привлечения клиентов авиакомпании использовали </w:t>
      </w:r>
      <w:r w:rsidR="00BA60BC" w:rsidRPr="00BA60BC">
        <w:rPr>
          <w:rFonts w:ascii="Times New Roman" w:hAnsi="Times New Roman" w:cs="Times New Roman"/>
          <w:sz w:val="28"/>
        </w:rPr>
        <w:t>наиболее эффек</w:t>
      </w:r>
      <w:r w:rsidR="00BA60BC">
        <w:rPr>
          <w:rFonts w:ascii="Times New Roman" w:hAnsi="Times New Roman" w:cs="Times New Roman"/>
          <w:sz w:val="28"/>
        </w:rPr>
        <w:t>тивн</w:t>
      </w:r>
      <w:r>
        <w:rPr>
          <w:rFonts w:ascii="Times New Roman" w:hAnsi="Times New Roman" w:cs="Times New Roman"/>
          <w:sz w:val="28"/>
        </w:rPr>
        <w:t>ый</w:t>
      </w:r>
      <w:r w:rsidR="00BA60BC">
        <w:rPr>
          <w:rFonts w:ascii="Times New Roman" w:hAnsi="Times New Roman" w:cs="Times New Roman"/>
          <w:sz w:val="28"/>
        </w:rPr>
        <w:t xml:space="preserve"> из известных на тот мо</w:t>
      </w:r>
      <w:r w:rsidR="00BA60BC" w:rsidRPr="00BA60BC">
        <w:rPr>
          <w:rFonts w:ascii="Times New Roman" w:hAnsi="Times New Roman" w:cs="Times New Roman"/>
          <w:sz w:val="28"/>
        </w:rPr>
        <w:t>мент инстру</w:t>
      </w:r>
      <w:r>
        <w:rPr>
          <w:rFonts w:ascii="Times New Roman" w:hAnsi="Times New Roman" w:cs="Times New Roman"/>
          <w:sz w:val="28"/>
        </w:rPr>
        <w:t>ментов — предоставление</w:t>
      </w:r>
      <w:r w:rsidR="00BA60BC">
        <w:rPr>
          <w:rFonts w:ascii="Times New Roman" w:hAnsi="Times New Roman" w:cs="Times New Roman"/>
          <w:sz w:val="28"/>
        </w:rPr>
        <w:t xml:space="preserve"> скидок,</w:t>
      </w:r>
      <w:r>
        <w:rPr>
          <w:rFonts w:ascii="Times New Roman" w:hAnsi="Times New Roman" w:cs="Times New Roman"/>
          <w:sz w:val="28"/>
        </w:rPr>
        <w:t xml:space="preserve"> в результате чего</w:t>
      </w:r>
      <w:r w:rsidR="00BA60BC">
        <w:rPr>
          <w:rFonts w:ascii="Times New Roman" w:hAnsi="Times New Roman" w:cs="Times New Roman"/>
          <w:sz w:val="28"/>
        </w:rPr>
        <w:t xml:space="preserve"> </w:t>
      </w:r>
      <w:r w:rsidR="00BA60BC" w:rsidRPr="00BA60BC">
        <w:rPr>
          <w:rFonts w:ascii="Times New Roman" w:hAnsi="Times New Roman" w:cs="Times New Roman"/>
          <w:sz w:val="28"/>
        </w:rPr>
        <w:t>несли финансовые потери.</w:t>
      </w:r>
      <w:r>
        <w:rPr>
          <w:rFonts w:ascii="Times New Roman" w:hAnsi="Times New Roman" w:cs="Times New Roman"/>
          <w:sz w:val="28"/>
        </w:rPr>
        <w:t xml:space="preserve"> Пассажиры постоянно переходили от одной к компании к другой в поиске более дешевых билетов. В результате, закрепление за собой часто летающих пассажиров стало приоритетной целью </w:t>
      </w:r>
      <w:r w:rsidRPr="00232744">
        <w:rPr>
          <w:rFonts w:ascii="Times New Roman" w:hAnsi="Times New Roman" w:cs="Times New Roman"/>
          <w:sz w:val="28"/>
        </w:rPr>
        <w:t xml:space="preserve">любой </w:t>
      </w:r>
      <w:r>
        <w:rPr>
          <w:rFonts w:ascii="Times New Roman" w:hAnsi="Times New Roman" w:cs="Times New Roman"/>
          <w:sz w:val="28"/>
        </w:rPr>
        <w:t>авиакомпании того периода.</w:t>
      </w:r>
    </w:p>
    <w:p w:rsidR="00422883" w:rsidRDefault="00232744" w:rsidP="00770D1C">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72038D">
        <w:rPr>
          <w:rFonts w:ascii="Times New Roman" w:hAnsi="Times New Roman" w:cs="Times New Roman"/>
          <w:sz w:val="28"/>
        </w:rPr>
        <w:t>Для того</w:t>
      </w:r>
      <w:r w:rsidR="00422883">
        <w:rPr>
          <w:rFonts w:ascii="Times New Roman" w:hAnsi="Times New Roman" w:cs="Times New Roman"/>
          <w:sz w:val="28"/>
        </w:rPr>
        <w:t xml:space="preserve"> чтобы удержать своих потребителей, компания </w:t>
      </w:r>
      <w:proofErr w:type="spellStart"/>
      <w:r w:rsidR="00422883" w:rsidRPr="00232744">
        <w:rPr>
          <w:rFonts w:ascii="Times New Roman" w:hAnsi="Times New Roman" w:cs="Times New Roman"/>
          <w:sz w:val="28"/>
        </w:rPr>
        <w:t>American</w:t>
      </w:r>
      <w:proofErr w:type="spellEnd"/>
      <w:r w:rsidR="00422883" w:rsidRPr="00232744">
        <w:rPr>
          <w:rFonts w:ascii="Times New Roman" w:hAnsi="Times New Roman" w:cs="Times New Roman"/>
          <w:sz w:val="28"/>
        </w:rPr>
        <w:t xml:space="preserve"> </w:t>
      </w:r>
      <w:proofErr w:type="spellStart"/>
      <w:r w:rsidR="00422883" w:rsidRPr="00232744">
        <w:rPr>
          <w:rFonts w:ascii="Times New Roman" w:hAnsi="Times New Roman" w:cs="Times New Roman"/>
          <w:sz w:val="28"/>
        </w:rPr>
        <w:t>Air</w:t>
      </w:r>
      <w:r w:rsidR="00422883">
        <w:rPr>
          <w:rFonts w:ascii="Times New Roman" w:hAnsi="Times New Roman" w:cs="Times New Roman"/>
          <w:sz w:val="28"/>
        </w:rPr>
        <w:t>lines</w:t>
      </w:r>
      <w:proofErr w:type="spellEnd"/>
      <w:r>
        <w:rPr>
          <w:rFonts w:ascii="Times New Roman" w:hAnsi="Times New Roman" w:cs="Times New Roman"/>
          <w:sz w:val="28"/>
        </w:rPr>
        <w:t xml:space="preserve"> </w:t>
      </w:r>
      <w:r w:rsidR="00422883">
        <w:rPr>
          <w:rFonts w:ascii="Times New Roman" w:hAnsi="Times New Roman" w:cs="Times New Roman"/>
          <w:sz w:val="28"/>
        </w:rPr>
        <w:t xml:space="preserve">сформировала специальную программу - </w:t>
      </w:r>
      <w:proofErr w:type="spellStart"/>
      <w:r w:rsidR="00422883">
        <w:rPr>
          <w:rFonts w:ascii="Times New Roman" w:hAnsi="Times New Roman" w:cs="Times New Roman"/>
          <w:sz w:val="28"/>
        </w:rPr>
        <w:t>AAdvantage</w:t>
      </w:r>
      <w:proofErr w:type="spellEnd"/>
      <w:r w:rsidR="00422883">
        <w:rPr>
          <w:rFonts w:ascii="Times New Roman" w:hAnsi="Times New Roman" w:cs="Times New Roman"/>
          <w:sz w:val="28"/>
        </w:rPr>
        <w:t>.</w:t>
      </w:r>
      <w:r w:rsidR="00422883" w:rsidRPr="00232744">
        <w:rPr>
          <w:rFonts w:ascii="Times New Roman" w:hAnsi="Times New Roman" w:cs="Times New Roman"/>
          <w:sz w:val="28"/>
        </w:rPr>
        <w:t xml:space="preserve"> </w:t>
      </w:r>
      <w:proofErr w:type="spellStart"/>
      <w:r w:rsidRPr="00232744">
        <w:rPr>
          <w:rFonts w:ascii="Times New Roman" w:hAnsi="Times New Roman" w:cs="Times New Roman"/>
          <w:sz w:val="28"/>
        </w:rPr>
        <w:t>American</w:t>
      </w:r>
      <w:proofErr w:type="spellEnd"/>
      <w:r w:rsidRPr="00232744">
        <w:rPr>
          <w:rFonts w:ascii="Times New Roman" w:hAnsi="Times New Roman" w:cs="Times New Roman"/>
          <w:sz w:val="28"/>
        </w:rPr>
        <w:t xml:space="preserve"> </w:t>
      </w:r>
      <w:proofErr w:type="spellStart"/>
      <w:r w:rsidRPr="00232744">
        <w:rPr>
          <w:rFonts w:ascii="Times New Roman" w:hAnsi="Times New Roman" w:cs="Times New Roman"/>
          <w:sz w:val="28"/>
        </w:rPr>
        <w:t>Air</w:t>
      </w:r>
      <w:r>
        <w:rPr>
          <w:rFonts w:ascii="Times New Roman" w:hAnsi="Times New Roman" w:cs="Times New Roman"/>
          <w:sz w:val="28"/>
        </w:rPr>
        <w:t>lines</w:t>
      </w:r>
      <w:proofErr w:type="spellEnd"/>
      <w:r>
        <w:rPr>
          <w:rFonts w:ascii="Times New Roman" w:hAnsi="Times New Roman" w:cs="Times New Roman"/>
          <w:sz w:val="28"/>
        </w:rPr>
        <w:t xml:space="preserve"> с помощью анализа частоты </w:t>
      </w:r>
      <w:r w:rsidRPr="00232744">
        <w:rPr>
          <w:rFonts w:ascii="Times New Roman" w:hAnsi="Times New Roman" w:cs="Times New Roman"/>
          <w:sz w:val="28"/>
        </w:rPr>
        <w:t>заказов билетов</w:t>
      </w:r>
      <w:r>
        <w:rPr>
          <w:rFonts w:ascii="Times New Roman" w:hAnsi="Times New Roman" w:cs="Times New Roman"/>
          <w:sz w:val="28"/>
        </w:rPr>
        <w:t xml:space="preserve"> на конкретные телефонные номе</w:t>
      </w:r>
      <w:r w:rsidRPr="00232744">
        <w:rPr>
          <w:rFonts w:ascii="Times New Roman" w:hAnsi="Times New Roman" w:cs="Times New Roman"/>
          <w:sz w:val="28"/>
        </w:rPr>
        <w:t>ра клиентов со</w:t>
      </w:r>
      <w:r>
        <w:rPr>
          <w:rFonts w:ascii="Times New Roman" w:hAnsi="Times New Roman" w:cs="Times New Roman"/>
          <w:sz w:val="28"/>
        </w:rPr>
        <w:t xml:space="preserve">ставила базу данных, включающую </w:t>
      </w:r>
      <w:r w:rsidRPr="00232744">
        <w:rPr>
          <w:rFonts w:ascii="Times New Roman" w:hAnsi="Times New Roman" w:cs="Times New Roman"/>
          <w:sz w:val="28"/>
        </w:rPr>
        <w:t>150 тыс. наиболее</w:t>
      </w:r>
      <w:r>
        <w:rPr>
          <w:rFonts w:ascii="Times New Roman" w:hAnsi="Times New Roman" w:cs="Times New Roman"/>
          <w:sz w:val="28"/>
        </w:rPr>
        <w:t xml:space="preserve"> активных пассажиров, которые </w:t>
      </w:r>
      <w:r w:rsidRPr="00232744">
        <w:rPr>
          <w:rFonts w:ascii="Times New Roman" w:hAnsi="Times New Roman" w:cs="Times New Roman"/>
          <w:sz w:val="28"/>
        </w:rPr>
        <w:t>стали первы</w:t>
      </w:r>
      <w:r>
        <w:rPr>
          <w:rFonts w:ascii="Times New Roman" w:hAnsi="Times New Roman" w:cs="Times New Roman"/>
          <w:sz w:val="28"/>
        </w:rPr>
        <w:t xml:space="preserve">ми членами программы лояльности. В рамках программы лояльности </w:t>
      </w:r>
      <w:proofErr w:type="spellStart"/>
      <w:r>
        <w:rPr>
          <w:rFonts w:ascii="Times New Roman" w:hAnsi="Times New Roman" w:cs="Times New Roman"/>
          <w:sz w:val="28"/>
        </w:rPr>
        <w:t>American</w:t>
      </w:r>
      <w:proofErr w:type="spellEnd"/>
      <w:r>
        <w:rPr>
          <w:rFonts w:ascii="Times New Roman" w:hAnsi="Times New Roman" w:cs="Times New Roman"/>
          <w:sz w:val="28"/>
        </w:rPr>
        <w:t xml:space="preserve"> </w:t>
      </w:r>
      <w:proofErr w:type="spellStart"/>
      <w:r>
        <w:rPr>
          <w:rFonts w:ascii="Times New Roman" w:hAnsi="Times New Roman" w:cs="Times New Roman"/>
          <w:sz w:val="28"/>
        </w:rPr>
        <w:t>Airlines</w:t>
      </w:r>
      <w:proofErr w:type="spellEnd"/>
      <w:r w:rsidR="00422883">
        <w:rPr>
          <w:rFonts w:ascii="Times New Roman" w:hAnsi="Times New Roman" w:cs="Times New Roman"/>
          <w:sz w:val="28"/>
        </w:rPr>
        <w:t xml:space="preserve"> за купленные билеты</w:t>
      </w:r>
      <w:r>
        <w:rPr>
          <w:rFonts w:ascii="Times New Roman" w:hAnsi="Times New Roman" w:cs="Times New Roman"/>
          <w:sz w:val="28"/>
        </w:rPr>
        <w:t xml:space="preserve"> </w:t>
      </w:r>
      <w:r w:rsidRPr="00232744">
        <w:rPr>
          <w:rFonts w:ascii="Times New Roman" w:hAnsi="Times New Roman" w:cs="Times New Roman"/>
          <w:sz w:val="28"/>
        </w:rPr>
        <w:t>стала начисл</w:t>
      </w:r>
      <w:r>
        <w:rPr>
          <w:rFonts w:ascii="Times New Roman" w:hAnsi="Times New Roman" w:cs="Times New Roman"/>
          <w:sz w:val="28"/>
        </w:rPr>
        <w:t>ять на персональный счет пасса</w:t>
      </w:r>
      <w:r w:rsidRPr="00232744">
        <w:rPr>
          <w:rFonts w:ascii="Times New Roman" w:hAnsi="Times New Roman" w:cs="Times New Roman"/>
          <w:sz w:val="28"/>
        </w:rPr>
        <w:t xml:space="preserve">жиров </w:t>
      </w:r>
      <w:r>
        <w:rPr>
          <w:rFonts w:ascii="Times New Roman" w:hAnsi="Times New Roman" w:cs="Times New Roman"/>
          <w:sz w:val="28"/>
        </w:rPr>
        <w:t xml:space="preserve">мили, которые участники </w:t>
      </w:r>
      <w:r w:rsidRPr="00232744">
        <w:rPr>
          <w:rFonts w:ascii="Times New Roman" w:hAnsi="Times New Roman" w:cs="Times New Roman"/>
          <w:sz w:val="28"/>
        </w:rPr>
        <w:t>программы зат</w:t>
      </w:r>
      <w:r>
        <w:rPr>
          <w:rFonts w:ascii="Times New Roman" w:hAnsi="Times New Roman" w:cs="Times New Roman"/>
          <w:sz w:val="28"/>
        </w:rPr>
        <w:t xml:space="preserve">ем могли обменять на бесплатный </w:t>
      </w:r>
      <w:r w:rsidRPr="00232744">
        <w:rPr>
          <w:rFonts w:ascii="Times New Roman" w:hAnsi="Times New Roman" w:cs="Times New Roman"/>
          <w:sz w:val="28"/>
        </w:rPr>
        <w:t>билет и повышение класса обслуживания.</w:t>
      </w:r>
      <w:r w:rsidR="00422883">
        <w:rPr>
          <w:rFonts w:ascii="Times New Roman" w:hAnsi="Times New Roman" w:cs="Times New Roman"/>
          <w:sz w:val="28"/>
        </w:rPr>
        <w:t xml:space="preserve"> Через два месяца после старта программы было сделано первое специальное предложение: пассажиры могли получить бесплат</w:t>
      </w:r>
      <w:r w:rsidR="00422883" w:rsidRPr="00232744">
        <w:rPr>
          <w:rFonts w:ascii="Times New Roman" w:hAnsi="Times New Roman" w:cs="Times New Roman"/>
          <w:sz w:val="28"/>
        </w:rPr>
        <w:t>ный билет пер</w:t>
      </w:r>
      <w:r w:rsidR="00422883">
        <w:rPr>
          <w:rFonts w:ascii="Times New Roman" w:hAnsi="Times New Roman" w:cs="Times New Roman"/>
          <w:sz w:val="28"/>
        </w:rPr>
        <w:t xml:space="preserve">вого класса за 7000 миль (ранее 50 000 миль). Данное количество миль накапливалось примерно за 5 перелетов. Помимо этого, </w:t>
      </w:r>
      <w:proofErr w:type="spellStart"/>
      <w:r w:rsidR="00422883">
        <w:rPr>
          <w:rFonts w:ascii="Times New Roman" w:hAnsi="Times New Roman" w:cs="Times New Roman"/>
          <w:sz w:val="28"/>
        </w:rPr>
        <w:t>American</w:t>
      </w:r>
      <w:proofErr w:type="spellEnd"/>
      <w:r w:rsidR="00422883">
        <w:rPr>
          <w:rFonts w:ascii="Times New Roman" w:hAnsi="Times New Roman" w:cs="Times New Roman"/>
          <w:sz w:val="28"/>
        </w:rPr>
        <w:t xml:space="preserve"> </w:t>
      </w:r>
      <w:proofErr w:type="spellStart"/>
      <w:r w:rsidR="00422883">
        <w:rPr>
          <w:rFonts w:ascii="Times New Roman" w:hAnsi="Times New Roman" w:cs="Times New Roman"/>
          <w:sz w:val="28"/>
        </w:rPr>
        <w:t>Airlines</w:t>
      </w:r>
      <w:proofErr w:type="spellEnd"/>
      <w:r w:rsidR="00422883">
        <w:rPr>
          <w:rFonts w:ascii="Times New Roman" w:hAnsi="Times New Roman" w:cs="Times New Roman"/>
          <w:sz w:val="28"/>
        </w:rPr>
        <w:t xml:space="preserve"> начала работу с </w:t>
      </w:r>
      <w:r w:rsidR="00422883" w:rsidRPr="00232744">
        <w:rPr>
          <w:rFonts w:ascii="Times New Roman" w:hAnsi="Times New Roman" w:cs="Times New Roman"/>
          <w:sz w:val="28"/>
        </w:rPr>
        <w:t>первыми пар</w:t>
      </w:r>
      <w:r w:rsidR="00422883">
        <w:rPr>
          <w:rFonts w:ascii="Times New Roman" w:hAnsi="Times New Roman" w:cs="Times New Roman"/>
          <w:sz w:val="28"/>
        </w:rPr>
        <w:t xml:space="preserve">тнерами — сетью отелей </w:t>
      </w:r>
      <w:proofErr w:type="spellStart"/>
      <w:r w:rsidR="00422883">
        <w:rPr>
          <w:rFonts w:ascii="Times New Roman" w:hAnsi="Times New Roman" w:cs="Times New Roman"/>
          <w:sz w:val="28"/>
        </w:rPr>
        <w:lastRenderedPageBreak/>
        <w:t>Hilton</w:t>
      </w:r>
      <w:proofErr w:type="spellEnd"/>
      <w:r w:rsidR="00422883">
        <w:rPr>
          <w:rFonts w:ascii="Times New Roman" w:hAnsi="Times New Roman" w:cs="Times New Roman"/>
          <w:sz w:val="28"/>
        </w:rPr>
        <w:t xml:space="preserve"> и </w:t>
      </w:r>
      <w:r w:rsidR="00422883" w:rsidRPr="00232744">
        <w:rPr>
          <w:rFonts w:ascii="Times New Roman" w:hAnsi="Times New Roman" w:cs="Times New Roman"/>
          <w:sz w:val="28"/>
        </w:rPr>
        <w:t>компанией по про</w:t>
      </w:r>
      <w:r w:rsidR="00422883">
        <w:rPr>
          <w:rFonts w:ascii="Times New Roman" w:hAnsi="Times New Roman" w:cs="Times New Roman"/>
          <w:sz w:val="28"/>
        </w:rPr>
        <w:t xml:space="preserve">кату автомобилей </w:t>
      </w:r>
      <w:proofErr w:type="spellStart"/>
      <w:r w:rsidR="00422883">
        <w:rPr>
          <w:rFonts w:ascii="Times New Roman" w:hAnsi="Times New Roman" w:cs="Times New Roman"/>
          <w:sz w:val="28"/>
        </w:rPr>
        <w:t>Hertz</w:t>
      </w:r>
      <w:proofErr w:type="spellEnd"/>
      <w:r w:rsidR="00422883">
        <w:rPr>
          <w:rFonts w:ascii="Times New Roman" w:hAnsi="Times New Roman" w:cs="Times New Roman"/>
          <w:sz w:val="28"/>
        </w:rPr>
        <w:t xml:space="preserve">. </w:t>
      </w:r>
      <w:r w:rsidRPr="00232744">
        <w:rPr>
          <w:rFonts w:ascii="Times New Roman" w:hAnsi="Times New Roman" w:cs="Times New Roman"/>
          <w:sz w:val="28"/>
        </w:rPr>
        <w:t xml:space="preserve">Программа </w:t>
      </w:r>
      <w:r>
        <w:rPr>
          <w:rFonts w:ascii="Times New Roman" w:hAnsi="Times New Roman" w:cs="Times New Roman"/>
          <w:sz w:val="28"/>
        </w:rPr>
        <w:t xml:space="preserve">лояльности </w:t>
      </w:r>
      <w:proofErr w:type="spellStart"/>
      <w:r>
        <w:rPr>
          <w:rFonts w:ascii="Times New Roman" w:hAnsi="Times New Roman" w:cs="Times New Roman"/>
          <w:sz w:val="28"/>
        </w:rPr>
        <w:t>AAdvantage</w:t>
      </w:r>
      <w:proofErr w:type="spellEnd"/>
      <w:r>
        <w:rPr>
          <w:rFonts w:ascii="Times New Roman" w:hAnsi="Times New Roman" w:cs="Times New Roman"/>
          <w:sz w:val="28"/>
        </w:rPr>
        <w:t xml:space="preserve"> оказалась </w:t>
      </w:r>
      <w:r w:rsidRPr="00232744">
        <w:rPr>
          <w:rFonts w:ascii="Times New Roman" w:hAnsi="Times New Roman" w:cs="Times New Roman"/>
          <w:sz w:val="28"/>
        </w:rPr>
        <w:t xml:space="preserve">успешной: </w:t>
      </w:r>
      <w:r w:rsidR="00422883">
        <w:rPr>
          <w:rFonts w:ascii="Times New Roman" w:hAnsi="Times New Roman" w:cs="Times New Roman"/>
          <w:sz w:val="28"/>
        </w:rPr>
        <w:t xml:space="preserve">только </w:t>
      </w:r>
      <w:r w:rsidRPr="00232744">
        <w:rPr>
          <w:rFonts w:ascii="Times New Roman" w:hAnsi="Times New Roman" w:cs="Times New Roman"/>
          <w:sz w:val="28"/>
        </w:rPr>
        <w:t>за первый год ее участникам</w:t>
      </w:r>
      <w:r>
        <w:rPr>
          <w:rFonts w:ascii="Times New Roman" w:hAnsi="Times New Roman" w:cs="Times New Roman"/>
          <w:sz w:val="28"/>
        </w:rPr>
        <w:t xml:space="preserve">и </w:t>
      </w:r>
      <w:r w:rsidRPr="00232744">
        <w:rPr>
          <w:rFonts w:ascii="Times New Roman" w:hAnsi="Times New Roman" w:cs="Times New Roman"/>
          <w:sz w:val="28"/>
        </w:rPr>
        <w:t>стали 750 тыс. че</w:t>
      </w:r>
      <w:r>
        <w:rPr>
          <w:rFonts w:ascii="Times New Roman" w:hAnsi="Times New Roman" w:cs="Times New Roman"/>
          <w:sz w:val="28"/>
        </w:rPr>
        <w:t>ловек</w:t>
      </w:r>
      <w:r w:rsidR="00422883" w:rsidRPr="00770D1C">
        <w:rPr>
          <w:rFonts w:ascii="Times New Roman" w:hAnsi="Times New Roman" w:cs="Times New Roman"/>
          <w:sz w:val="28"/>
        </w:rPr>
        <w:t xml:space="preserve"> </w:t>
      </w:r>
      <w:r w:rsidR="001E3479" w:rsidRPr="001E3479">
        <w:rPr>
          <w:rFonts w:ascii="Times New Roman" w:hAnsi="Times New Roman" w:cs="Times New Roman"/>
          <w:sz w:val="28"/>
        </w:rPr>
        <w:t>(</w:t>
      </w:r>
      <w:r w:rsidR="001E3479">
        <w:rPr>
          <w:rFonts w:ascii="Times New Roman" w:hAnsi="Times New Roman" w:cs="Times New Roman"/>
          <w:sz w:val="28"/>
        </w:rPr>
        <w:t>Балашов, Губанова 2011).</w:t>
      </w:r>
      <w:r w:rsidRPr="00232744">
        <w:rPr>
          <w:rFonts w:ascii="Times New Roman" w:hAnsi="Times New Roman" w:cs="Times New Roman"/>
          <w:sz w:val="28"/>
        </w:rPr>
        <w:t xml:space="preserve"> </w:t>
      </w:r>
      <w:r w:rsidR="00770D1C">
        <w:rPr>
          <w:rFonts w:ascii="Times New Roman" w:hAnsi="Times New Roman" w:cs="Times New Roman"/>
          <w:sz w:val="28"/>
        </w:rPr>
        <w:t>На сегодняшний день б</w:t>
      </w:r>
      <w:r w:rsidR="00422883" w:rsidRPr="00422883">
        <w:rPr>
          <w:rFonts w:ascii="Times New Roman" w:hAnsi="Times New Roman" w:cs="Times New Roman"/>
          <w:sz w:val="28"/>
        </w:rPr>
        <w:t xml:space="preserve">олее 130 авиакомпаний </w:t>
      </w:r>
      <w:r w:rsidR="00422883">
        <w:rPr>
          <w:rFonts w:ascii="Times New Roman" w:hAnsi="Times New Roman" w:cs="Times New Roman"/>
          <w:sz w:val="28"/>
        </w:rPr>
        <w:t>имеют</w:t>
      </w:r>
      <w:r w:rsidR="00422883" w:rsidRPr="00422883">
        <w:rPr>
          <w:rFonts w:ascii="Times New Roman" w:hAnsi="Times New Roman" w:cs="Times New Roman"/>
          <w:sz w:val="28"/>
        </w:rPr>
        <w:t xml:space="preserve"> программы лоя</w:t>
      </w:r>
      <w:r w:rsidR="00422883">
        <w:rPr>
          <w:rFonts w:ascii="Times New Roman" w:hAnsi="Times New Roman" w:cs="Times New Roman"/>
          <w:sz w:val="28"/>
        </w:rPr>
        <w:t xml:space="preserve">льности клиентов и 163 миллиона человек во всем мире являются их </w:t>
      </w:r>
      <w:r w:rsidR="00770D1C">
        <w:rPr>
          <w:rFonts w:ascii="Times New Roman" w:hAnsi="Times New Roman" w:cs="Times New Roman"/>
          <w:sz w:val="28"/>
        </w:rPr>
        <w:t xml:space="preserve">активными участниками </w:t>
      </w:r>
      <w:r w:rsidR="009F33DE">
        <w:rPr>
          <w:rFonts w:ascii="Times New Roman" w:hAnsi="Times New Roman" w:cs="Times New Roman"/>
          <w:sz w:val="28"/>
        </w:rPr>
        <w:t>(</w:t>
      </w:r>
      <w:r w:rsidR="009F33DE">
        <w:rPr>
          <w:rFonts w:ascii="Times New Roman" w:hAnsi="Times New Roman" w:cs="Times New Roman"/>
          <w:sz w:val="28"/>
          <w:lang w:val="en-US"/>
        </w:rPr>
        <w:t>Berman</w:t>
      </w:r>
      <w:r w:rsidR="009F33DE" w:rsidRPr="009F33DE">
        <w:rPr>
          <w:rFonts w:ascii="Times New Roman" w:hAnsi="Times New Roman" w:cs="Times New Roman"/>
          <w:sz w:val="28"/>
        </w:rPr>
        <w:t>, 2006).</w:t>
      </w:r>
    </w:p>
    <w:p w:rsidR="00003FC4" w:rsidRPr="00003FC4" w:rsidRDefault="00770D1C" w:rsidP="00003FC4">
      <w:pPr>
        <w:spacing w:line="360" w:lineRule="auto"/>
        <w:contextualSpacing/>
        <w:jc w:val="both"/>
        <w:rPr>
          <w:rFonts w:ascii="Times New Roman" w:hAnsi="Times New Roman" w:cs="Times New Roman"/>
          <w:sz w:val="28"/>
        </w:rPr>
      </w:pPr>
      <w:r>
        <w:rPr>
          <w:rFonts w:ascii="Times New Roman" w:hAnsi="Times New Roman" w:cs="Times New Roman"/>
          <w:sz w:val="28"/>
        </w:rPr>
        <w:tab/>
        <w:t>Согласно А.В. Мартышеву, программа</w:t>
      </w:r>
      <w:r w:rsidRPr="00770D1C">
        <w:rPr>
          <w:rFonts w:ascii="Times New Roman" w:hAnsi="Times New Roman" w:cs="Times New Roman"/>
          <w:sz w:val="28"/>
        </w:rPr>
        <w:t xml:space="preserve"> повышения лояльности клиентов </w:t>
      </w:r>
      <w:r>
        <w:rPr>
          <w:rFonts w:ascii="Times New Roman" w:hAnsi="Times New Roman" w:cs="Times New Roman"/>
          <w:sz w:val="28"/>
        </w:rPr>
        <w:t>представляет собой</w:t>
      </w:r>
      <w:r w:rsidRPr="00770D1C">
        <w:rPr>
          <w:rFonts w:ascii="Times New Roman" w:hAnsi="Times New Roman" w:cs="Times New Roman"/>
          <w:sz w:val="28"/>
        </w:rPr>
        <w:t xml:space="preserve"> </w:t>
      </w:r>
      <w:r>
        <w:rPr>
          <w:rFonts w:ascii="Times New Roman" w:hAnsi="Times New Roman" w:cs="Times New Roman"/>
          <w:sz w:val="28"/>
        </w:rPr>
        <w:t>«</w:t>
      </w:r>
      <w:r w:rsidRPr="00770D1C">
        <w:rPr>
          <w:rFonts w:ascii="Times New Roman" w:hAnsi="Times New Roman" w:cs="Times New Roman"/>
          <w:sz w:val="28"/>
        </w:rPr>
        <w:t>набор действий,</w:t>
      </w:r>
      <w:r>
        <w:rPr>
          <w:rFonts w:ascii="Times New Roman" w:hAnsi="Times New Roman" w:cs="Times New Roman"/>
          <w:sz w:val="28"/>
        </w:rPr>
        <w:t xml:space="preserve"> </w:t>
      </w:r>
      <w:r w:rsidRPr="00770D1C">
        <w:rPr>
          <w:rFonts w:ascii="Times New Roman" w:hAnsi="Times New Roman" w:cs="Times New Roman"/>
          <w:sz w:val="28"/>
        </w:rPr>
        <w:t>организованных таким образом, чтобы стимулировать клиентов и</w:t>
      </w:r>
      <w:r>
        <w:rPr>
          <w:rFonts w:ascii="Times New Roman" w:hAnsi="Times New Roman" w:cs="Times New Roman"/>
          <w:sz w:val="28"/>
        </w:rPr>
        <w:t xml:space="preserve"> находиться в соответствии с их </w:t>
      </w:r>
      <w:r w:rsidRPr="00770D1C">
        <w:rPr>
          <w:rFonts w:ascii="Times New Roman" w:hAnsi="Times New Roman" w:cs="Times New Roman"/>
          <w:sz w:val="28"/>
        </w:rPr>
        <w:t>требованиями, а также, чтобы свести к минимуму потери, а именно</w:t>
      </w:r>
      <w:r>
        <w:rPr>
          <w:rFonts w:ascii="Times New Roman" w:hAnsi="Times New Roman" w:cs="Times New Roman"/>
          <w:sz w:val="28"/>
        </w:rPr>
        <w:t>, потери в ко</w:t>
      </w:r>
      <w:r w:rsidRPr="006923B9">
        <w:rPr>
          <w:rFonts w:ascii="Times New Roman" w:hAnsi="Times New Roman" w:cs="Times New Roman"/>
          <w:sz w:val="28"/>
        </w:rPr>
        <w:t>л</w:t>
      </w:r>
      <w:r>
        <w:rPr>
          <w:rFonts w:ascii="Times New Roman" w:hAnsi="Times New Roman" w:cs="Times New Roman"/>
          <w:sz w:val="28"/>
        </w:rPr>
        <w:t xml:space="preserve">ичестве клиентов, </w:t>
      </w:r>
      <w:r w:rsidRPr="00770D1C">
        <w:rPr>
          <w:rFonts w:ascii="Times New Roman" w:hAnsi="Times New Roman" w:cs="Times New Roman"/>
          <w:sz w:val="28"/>
        </w:rPr>
        <w:t>и увеличить количество продаж</w:t>
      </w:r>
      <w:r w:rsidRPr="0075548A">
        <w:rPr>
          <w:rFonts w:ascii="Times New Roman" w:hAnsi="Times New Roman" w:cs="Times New Roman"/>
          <w:sz w:val="28"/>
        </w:rPr>
        <w:t>» [</w:t>
      </w:r>
      <w:r w:rsidR="0075548A">
        <w:rPr>
          <w:rFonts w:ascii="Times New Roman" w:hAnsi="Times New Roman" w:cs="Times New Roman"/>
          <w:sz w:val="28"/>
        </w:rPr>
        <w:t>8</w:t>
      </w:r>
      <w:r w:rsidRPr="0075548A">
        <w:rPr>
          <w:rFonts w:ascii="Times New Roman" w:hAnsi="Times New Roman" w:cs="Times New Roman"/>
          <w:sz w:val="28"/>
        </w:rPr>
        <w:t xml:space="preserve">, </w:t>
      </w:r>
      <w:r w:rsidR="0075548A">
        <w:rPr>
          <w:rFonts w:ascii="Times New Roman" w:hAnsi="Times New Roman" w:cs="Times New Roman"/>
          <w:sz w:val="28"/>
        </w:rPr>
        <w:t xml:space="preserve">С. </w:t>
      </w:r>
      <w:r w:rsidRPr="0075548A">
        <w:rPr>
          <w:rFonts w:ascii="Times New Roman" w:hAnsi="Times New Roman" w:cs="Times New Roman"/>
          <w:sz w:val="28"/>
        </w:rPr>
        <w:t>51].</w:t>
      </w:r>
      <w:r>
        <w:rPr>
          <w:rFonts w:ascii="Times New Roman" w:hAnsi="Times New Roman" w:cs="Times New Roman"/>
          <w:sz w:val="28"/>
        </w:rPr>
        <w:t xml:space="preserve"> </w:t>
      </w:r>
      <w:r w:rsidR="006923B9">
        <w:rPr>
          <w:rFonts w:ascii="Times New Roman" w:hAnsi="Times New Roman" w:cs="Times New Roman"/>
          <w:sz w:val="28"/>
        </w:rPr>
        <w:t>Н</w:t>
      </w:r>
      <w:r w:rsidR="006923B9" w:rsidRPr="006923B9">
        <w:rPr>
          <w:rFonts w:ascii="Times New Roman" w:hAnsi="Times New Roman" w:cs="Times New Roman"/>
          <w:sz w:val="28"/>
        </w:rPr>
        <w:t xml:space="preserve">екоторые авторы определяют программу лояльности как сложный структурированный маркетинговый продукт, который поощряет потребительское поведение выгодное для компании </w:t>
      </w:r>
      <w:r w:rsidR="001E3479">
        <w:rPr>
          <w:rFonts w:ascii="Times New Roman" w:hAnsi="Times New Roman" w:cs="Times New Roman"/>
          <w:sz w:val="28"/>
        </w:rPr>
        <w:t>(Савина, 2009).</w:t>
      </w:r>
      <w:r w:rsidR="006923B9">
        <w:rPr>
          <w:rFonts w:ascii="Times New Roman" w:hAnsi="Times New Roman" w:cs="Times New Roman"/>
          <w:sz w:val="28"/>
        </w:rPr>
        <w:t xml:space="preserve"> Как видно из определений, о</w:t>
      </w:r>
      <w:r w:rsidRPr="00770D1C">
        <w:rPr>
          <w:rFonts w:ascii="Times New Roman" w:hAnsi="Times New Roman" w:cs="Times New Roman"/>
          <w:sz w:val="28"/>
        </w:rPr>
        <w:t xml:space="preserve">сновополагающим мотивом </w:t>
      </w:r>
      <w:r w:rsidR="00DB4F36">
        <w:rPr>
          <w:rFonts w:ascii="Times New Roman" w:hAnsi="Times New Roman" w:cs="Times New Roman"/>
          <w:sz w:val="28"/>
        </w:rPr>
        <w:t>в рамках данных программ</w:t>
      </w:r>
      <w:r w:rsidRPr="00770D1C">
        <w:rPr>
          <w:rFonts w:ascii="Times New Roman" w:hAnsi="Times New Roman" w:cs="Times New Roman"/>
          <w:sz w:val="28"/>
        </w:rPr>
        <w:t xml:space="preserve"> является предоставление</w:t>
      </w:r>
      <w:r w:rsidR="00DB4F36" w:rsidRPr="00770D1C">
        <w:rPr>
          <w:rFonts w:ascii="Times New Roman" w:hAnsi="Times New Roman" w:cs="Times New Roman"/>
          <w:sz w:val="28"/>
        </w:rPr>
        <w:t xml:space="preserve"> </w:t>
      </w:r>
      <w:r w:rsidRPr="00770D1C">
        <w:rPr>
          <w:rFonts w:ascii="Times New Roman" w:hAnsi="Times New Roman" w:cs="Times New Roman"/>
          <w:sz w:val="28"/>
        </w:rPr>
        <w:t>покупателям</w:t>
      </w:r>
      <w:r w:rsidR="00DB4F36" w:rsidRPr="00770D1C">
        <w:rPr>
          <w:rFonts w:ascii="Times New Roman" w:hAnsi="Times New Roman" w:cs="Times New Roman"/>
          <w:sz w:val="28"/>
        </w:rPr>
        <w:t xml:space="preserve"> выгод</w:t>
      </w:r>
      <w:r w:rsidR="00DB4F36">
        <w:rPr>
          <w:rFonts w:ascii="Times New Roman" w:hAnsi="Times New Roman" w:cs="Times New Roman"/>
          <w:sz w:val="28"/>
        </w:rPr>
        <w:t xml:space="preserve"> (материальных, эмоциональных, психологических). </w:t>
      </w:r>
      <w:r w:rsidR="006923B9">
        <w:rPr>
          <w:rFonts w:ascii="Times New Roman" w:hAnsi="Times New Roman" w:cs="Times New Roman"/>
          <w:sz w:val="28"/>
        </w:rPr>
        <w:t xml:space="preserve">Все типы выгод направлены на стимулирование того покупательского поведения, которое необходимо компании. </w:t>
      </w:r>
    </w:p>
    <w:p w:rsidR="00003FC4" w:rsidRPr="00003FC4" w:rsidRDefault="00003FC4" w:rsidP="00003FC4">
      <w:pPr>
        <w:spacing w:line="360" w:lineRule="auto"/>
        <w:contextualSpacing/>
        <w:jc w:val="both"/>
        <w:rPr>
          <w:rFonts w:ascii="Times New Roman" w:hAnsi="Times New Roman" w:cs="Times New Roman"/>
          <w:sz w:val="28"/>
        </w:rPr>
      </w:pPr>
      <w:r w:rsidRPr="00003FC4">
        <w:rPr>
          <w:rFonts w:ascii="Times New Roman" w:hAnsi="Times New Roman" w:cs="Times New Roman"/>
          <w:sz w:val="28"/>
        </w:rPr>
        <w:tab/>
      </w:r>
      <w:r w:rsidR="00431E06">
        <w:rPr>
          <w:rFonts w:ascii="Times New Roman" w:hAnsi="Times New Roman" w:cs="Times New Roman"/>
          <w:sz w:val="28"/>
        </w:rPr>
        <w:t>Целями программы лояльности могут быть</w:t>
      </w:r>
      <w:r>
        <w:rPr>
          <w:rFonts w:ascii="Times New Roman" w:hAnsi="Times New Roman" w:cs="Times New Roman"/>
          <w:sz w:val="28"/>
        </w:rPr>
        <w:t>:</w:t>
      </w:r>
    </w:p>
    <w:p w:rsidR="00003FC4" w:rsidRDefault="00003FC4" w:rsidP="00003FC4">
      <w:pPr>
        <w:pStyle w:val="a3"/>
        <w:numPr>
          <w:ilvl w:val="0"/>
          <w:numId w:val="8"/>
        </w:numPr>
        <w:spacing w:line="360" w:lineRule="auto"/>
        <w:jc w:val="both"/>
        <w:rPr>
          <w:rFonts w:ascii="Times New Roman" w:hAnsi="Times New Roman" w:cs="Times New Roman"/>
          <w:sz w:val="28"/>
        </w:rPr>
      </w:pPr>
      <w:r w:rsidRPr="00003FC4">
        <w:rPr>
          <w:rFonts w:ascii="Times New Roman" w:hAnsi="Times New Roman" w:cs="Times New Roman"/>
          <w:sz w:val="28"/>
        </w:rPr>
        <w:t>стимулирование продаж и улучшение основных показателей (доход, прибыль, доля рынка):</w:t>
      </w:r>
    </w:p>
    <w:p w:rsidR="00003FC4" w:rsidRDefault="00003FC4" w:rsidP="00003FC4">
      <w:pPr>
        <w:pStyle w:val="a3"/>
        <w:numPr>
          <w:ilvl w:val="1"/>
          <w:numId w:val="9"/>
        </w:numPr>
        <w:spacing w:line="360" w:lineRule="auto"/>
        <w:jc w:val="both"/>
        <w:rPr>
          <w:rFonts w:ascii="Times New Roman" w:hAnsi="Times New Roman" w:cs="Times New Roman"/>
          <w:sz w:val="28"/>
        </w:rPr>
      </w:pPr>
      <w:r w:rsidRPr="00003FC4">
        <w:rPr>
          <w:rFonts w:ascii="Times New Roman" w:hAnsi="Times New Roman" w:cs="Times New Roman"/>
          <w:sz w:val="28"/>
        </w:rPr>
        <w:t>повышение частоты покупок (например, клиент приходит в магазин три раза в неделю вместо одного);</w:t>
      </w:r>
    </w:p>
    <w:p w:rsidR="00003FC4" w:rsidRDefault="00003FC4" w:rsidP="00003FC4">
      <w:pPr>
        <w:pStyle w:val="a3"/>
        <w:numPr>
          <w:ilvl w:val="1"/>
          <w:numId w:val="9"/>
        </w:numPr>
        <w:spacing w:line="360" w:lineRule="auto"/>
        <w:jc w:val="both"/>
        <w:rPr>
          <w:rFonts w:ascii="Times New Roman" w:hAnsi="Times New Roman" w:cs="Times New Roman"/>
          <w:sz w:val="28"/>
        </w:rPr>
      </w:pPr>
      <w:r w:rsidRPr="00003FC4">
        <w:rPr>
          <w:rFonts w:ascii="Times New Roman" w:hAnsi="Times New Roman" w:cs="Times New Roman"/>
          <w:sz w:val="28"/>
        </w:rPr>
        <w:t>увеличение размера средней покупки;</w:t>
      </w:r>
    </w:p>
    <w:p w:rsidR="00003FC4" w:rsidRDefault="00003FC4" w:rsidP="00003FC4">
      <w:pPr>
        <w:pStyle w:val="a3"/>
        <w:numPr>
          <w:ilvl w:val="1"/>
          <w:numId w:val="9"/>
        </w:numPr>
        <w:spacing w:line="360" w:lineRule="auto"/>
        <w:jc w:val="both"/>
        <w:rPr>
          <w:rFonts w:ascii="Times New Roman" w:hAnsi="Times New Roman" w:cs="Times New Roman"/>
          <w:sz w:val="28"/>
        </w:rPr>
      </w:pPr>
      <w:proofErr w:type="gramStart"/>
      <w:r w:rsidRPr="00003FC4">
        <w:rPr>
          <w:rFonts w:ascii="Times New Roman" w:hAnsi="Times New Roman" w:cs="Times New Roman"/>
          <w:sz w:val="28"/>
        </w:rPr>
        <w:t>кросс-продажи</w:t>
      </w:r>
      <w:proofErr w:type="gramEnd"/>
      <w:r w:rsidRPr="00003FC4">
        <w:rPr>
          <w:rFonts w:ascii="Times New Roman" w:hAnsi="Times New Roman" w:cs="Times New Roman"/>
          <w:sz w:val="28"/>
        </w:rPr>
        <w:t xml:space="preserve"> и реализация более дорогих товаров/услуг;</w:t>
      </w:r>
    </w:p>
    <w:p w:rsidR="00003FC4" w:rsidRPr="00003FC4" w:rsidRDefault="00003FC4" w:rsidP="00003FC4">
      <w:pPr>
        <w:pStyle w:val="a3"/>
        <w:numPr>
          <w:ilvl w:val="1"/>
          <w:numId w:val="9"/>
        </w:numPr>
        <w:spacing w:line="360" w:lineRule="auto"/>
        <w:jc w:val="both"/>
        <w:rPr>
          <w:rFonts w:ascii="Times New Roman" w:hAnsi="Times New Roman" w:cs="Times New Roman"/>
          <w:sz w:val="28"/>
        </w:rPr>
      </w:pPr>
      <w:r w:rsidRPr="00003FC4">
        <w:rPr>
          <w:rFonts w:ascii="Times New Roman" w:hAnsi="Times New Roman" w:cs="Times New Roman"/>
          <w:sz w:val="28"/>
        </w:rPr>
        <w:t>привлечение новых клиентов, увеличение базы данных клиентов;</w:t>
      </w:r>
    </w:p>
    <w:p w:rsidR="00003FC4" w:rsidRDefault="00003FC4" w:rsidP="00003FC4">
      <w:pPr>
        <w:pStyle w:val="a3"/>
        <w:numPr>
          <w:ilvl w:val="0"/>
          <w:numId w:val="9"/>
        </w:numPr>
        <w:spacing w:line="360" w:lineRule="auto"/>
        <w:jc w:val="both"/>
        <w:rPr>
          <w:rFonts w:ascii="Times New Roman" w:hAnsi="Times New Roman" w:cs="Times New Roman"/>
          <w:sz w:val="28"/>
        </w:rPr>
      </w:pPr>
      <w:r w:rsidRPr="00003FC4">
        <w:rPr>
          <w:rFonts w:ascii="Times New Roman" w:hAnsi="Times New Roman" w:cs="Times New Roman"/>
          <w:sz w:val="28"/>
        </w:rPr>
        <w:t>улучшение характеристик бренда (</w:t>
      </w:r>
      <w:r>
        <w:rPr>
          <w:rFonts w:ascii="Times New Roman" w:hAnsi="Times New Roman" w:cs="Times New Roman"/>
          <w:sz w:val="28"/>
        </w:rPr>
        <w:t>улучшение отношения к компании, бренду</w:t>
      </w:r>
      <w:r w:rsidRPr="00003FC4">
        <w:rPr>
          <w:rFonts w:ascii="Times New Roman" w:hAnsi="Times New Roman" w:cs="Times New Roman"/>
          <w:sz w:val="28"/>
        </w:rPr>
        <w:t>):</w:t>
      </w:r>
    </w:p>
    <w:p w:rsidR="00003FC4" w:rsidRDefault="00003FC4" w:rsidP="00003FC4">
      <w:pPr>
        <w:pStyle w:val="a3"/>
        <w:numPr>
          <w:ilvl w:val="2"/>
          <w:numId w:val="13"/>
        </w:numPr>
        <w:spacing w:line="360" w:lineRule="auto"/>
        <w:ind w:left="709"/>
        <w:jc w:val="both"/>
        <w:rPr>
          <w:rFonts w:ascii="Times New Roman" w:hAnsi="Times New Roman" w:cs="Times New Roman"/>
          <w:sz w:val="28"/>
        </w:rPr>
      </w:pPr>
      <w:r w:rsidRPr="00003FC4">
        <w:rPr>
          <w:rFonts w:ascii="Times New Roman" w:hAnsi="Times New Roman" w:cs="Times New Roman"/>
          <w:sz w:val="28"/>
        </w:rPr>
        <w:t>формирование эмоциональной привязанности к компании или продукту;</w:t>
      </w:r>
    </w:p>
    <w:p w:rsidR="00003FC4" w:rsidRDefault="00003FC4" w:rsidP="00003FC4">
      <w:pPr>
        <w:pStyle w:val="a3"/>
        <w:numPr>
          <w:ilvl w:val="2"/>
          <w:numId w:val="13"/>
        </w:numPr>
        <w:spacing w:line="360" w:lineRule="auto"/>
        <w:ind w:left="709"/>
        <w:jc w:val="both"/>
        <w:rPr>
          <w:rFonts w:ascii="Times New Roman" w:hAnsi="Times New Roman" w:cs="Times New Roman"/>
          <w:sz w:val="28"/>
        </w:rPr>
      </w:pPr>
      <w:r w:rsidRPr="00003FC4">
        <w:rPr>
          <w:rFonts w:ascii="Times New Roman" w:hAnsi="Times New Roman" w:cs="Times New Roman"/>
          <w:sz w:val="28"/>
        </w:rPr>
        <w:lastRenderedPageBreak/>
        <w:t>информирование целевой аудитории, групп влияния</w:t>
      </w:r>
      <w:r>
        <w:rPr>
          <w:rFonts w:ascii="Times New Roman" w:hAnsi="Times New Roman" w:cs="Times New Roman"/>
          <w:sz w:val="28"/>
        </w:rPr>
        <w:t>;</w:t>
      </w:r>
    </w:p>
    <w:p w:rsidR="00003FC4" w:rsidRPr="00003FC4" w:rsidRDefault="00003FC4" w:rsidP="00003FC4">
      <w:pPr>
        <w:pStyle w:val="a3"/>
        <w:numPr>
          <w:ilvl w:val="2"/>
          <w:numId w:val="13"/>
        </w:numPr>
        <w:spacing w:line="360" w:lineRule="auto"/>
        <w:ind w:left="709"/>
        <w:jc w:val="both"/>
        <w:rPr>
          <w:rFonts w:ascii="Times New Roman" w:hAnsi="Times New Roman" w:cs="Times New Roman"/>
          <w:sz w:val="28"/>
        </w:rPr>
      </w:pPr>
      <w:r w:rsidRPr="00003FC4">
        <w:rPr>
          <w:rFonts w:ascii="Times New Roman" w:hAnsi="Times New Roman" w:cs="Times New Roman"/>
          <w:sz w:val="28"/>
        </w:rPr>
        <w:t xml:space="preserve">улучшение </w:t>
      </w:r>
      <w:r>
        <w:rPr>
          <w:rFonts w:ascii="Times New Roman" w:hAnsi="Times New Roman" w:cs="Times New Roman"/>
          <w:sz w:val="28"/>
        </w:rPr>
        <w:t>маркетинговых коммуникаций</w:t>
      </w:r>
      <w:r w:rsidRPr="00003FC4">
        <w:rPr>
          <w:rFonts w:ascii="Times New Roman" w:hAnsi="Times New Roman" w:cs="Times New Roman"/>
          <w:sz w:val="28"/>
        </w:rPr>
        <w:t xml:space="preserve"> (прямое общение вместо модели «компания — СМИ — клиент»); </w:t>
      </w:r>
    </w:p>
    <w:p w:rsidR="00003FC4" w:rsidRPr="00431E06" w:rsidRDefault="00003FC4" w:rsidP="00431E06">
      <w:pPr>
        <w:pStyle w:val="a3"/>
        <w:numPr>
          <w:ilvl w:val="0"/>
          <w:numId w:val="14"/>
        </w:numPr>
        <w:spacing w:line="360" w:lineRule="auto"/>
        <w:jc w:val="both"/>
        <w:rPr>
          <w:rFonts w:ascii="Times New Roman" w:hAnsi="Times New Roman" w:cs="Times New Roman"/>
          <w:sz w:val="28"/>
        </w:rPr>
      </w:pPr>
      <w:r w:rsidRPr="00431E06">
        <w:rPr>
          <w:rFonts w:ascii="Times New Roman" w:hAnsi="Times New Roman" w:cs="Times New Roman"/>
          <w:sz w:val="28"/>
        </w:rPr>
        <w:t>удовлетворение других потребностей компании:</w:t>
      </w:r>
    </w:p>
    <w:p w:rsidR="00431E06" w:rsidRDefault="00431E06" w:rsidP="00003FC4">
      <w:pPr>
        <w:pStyle w:val="a3"/>
        <w:numPr>
          <w:ilvl w:val="0"/>
          <w:numId w:val="16"/>
        </w:numPr>
        <w:spacing w:line="360" w:lineRule="auto"/>
        <w:ind w:left="709"/>
        <w:jc w:val="both"/>
        <w:rPr>
          <w:rFonts w:ascii="Times New Roman" w:hAnsi="Times New Roman" w:cs="Times New Roman"/>
          <w:sz w:val="28"/>
        </w:rPr>
      </w:pPr>
      <w:r>
        <w:rPr>
          <w:rFonts w:ascii="Times New Roman" w:hAnsi="Times New Roman" w:cs="Times New Roman"/>
          <w:sz w:val="28"/>
        </w:rPr>
        <w:t>— повышение</w:t>
      </w:r>
      <w:r w:rsidR="00003FC4" w:rsidRPr="00431E06">
        <w:rPr>
          <w:rFonts w:ascii="Times New Roman" w:hAnsi="Times New Roman" w:cs="Times New Roman"/>
          <w:sz w:val="28"/>
        </w:rPr>
        <w:t xml:space="preserve"> привлекательности фирмы для партнеров по бизнесу: </w:t>
      </w:r>
      <w:r>
        <w:rPr>
          <w:rFonts w:ascii="Times New Roman" w:hAnsi="Times New Roman" w:cs="Times New Roman"/>
          <w:sz w:val="28"/>
        </w:rPr>
        <w:t>наладив</w:t>
      </w:r>
      <w:r w:rsidR="00003FC4" w:rsidRPr="00431E06">
        <w:rPr>
          <w:rFonts w:ascii="Times New Roman" w:hAnsi="Times New Roman" w:cs="Times New Roman"/>
          <w:sz w:val="28"/>
        </w:rPr>
        <w:t xml:space="preserve"> прямой канал коммуникации с аудиторией, компания </w:t>
      </w:r>
      <w:r>
        <w:rPr>
          <w:rFonts w:ascii="Times New Roman" w:hAnsi="Times New Roman" w:cs="Times New Roman"/>
          <w:sz w:val="28"/>
        </w:rPr>
        <w:t>с</w:t>
      </w:r>
      <w:r w:rsidR="00003FC4" w:rsidRPr="00431E06">
        <w:rPr>
          <w:rFonts w:ascii="Times New Roman" w:hAnsi="Times New Roman" w:cs="Times New Roman"/>
          <w:sz w:val="28"/>
        </w:rPr>
        <w:t>может предложить партнерам по бизнесу больше, чем конкуренты;</w:t>
      </w:r>
    </w:p>
    <w:p w:rsidR="00003FC4" w:rsidRPr="00431E06" w:rsidRDefault="00003FC4" w:rsidP="00003FC4">
      <w:pPr>
        <w:pStyle w:val="a3"/>
        <w:numPr>
          <w:ilvl w:val="0"/>
          <w:numId w:val="16"/>
        </w:numPr>
        <w:spacing w:line="360" w:lineRule="auto"/>
        <w:ind w:left="709"/>
        <w:jc w:val="both"/>
        <w:rPr>
          <w:rFonts w:ascii="Times New Roman" w:hAnsi="Times New Roman" w:cs="Times New Roman"/>
          <w:sz w:val="28"/>
        </w:rPr>
      </w:pPr>
      <w:r w:rsidRPr="00431E06">
        <w:rPr>
          <w:rFonts w:ascii="Times New Roman" w:hAnsi="Times New Roman" w:cs="Times New Roman"/>
          <w:sz w:val="28"/>
        </w:rPr>
        <w:t xml:space="preserve">возможность проводить быстрые и </w:t>
      </w:r>
      <w:r w:rsidR="00431E06">
        <w:rPr>
          <w:rFonts w:ascii="Times New Roman" w:hAnsi="Times New Roman" w:cs="Times New Roman"/>
          <w:sz w:val="28"/>
        </w:rPr>
        <w:t>недорогие</w:t>
      </w:r>
      <w:r w:rsidRPr="00431E06">
        <w:rPr>
          <w:rFonts w:ascii="Times New Roman" w:hAnsi="Times New Roman" w:cs="Times New Roman"/>
          <w:sz w:val="28"/>
        </w:rPr>
        <w:t xml:space="preserve"> маркетинговые исследования среди потребителей </w:t>
      </w:r>
      <w:r w:rsidR="001E3479">
        <w:rPr>
          <w:rFonts w:ascii="Times New Roman" w:hAnsi="Times New Roman" w:cs="Times New Roman"/>
          <w:sz w:val="28"/>
        </w:rPr>
        <w:t>(Савина, 2009).</w:t>
      </w:r>
    </w:p>
    <w:p w:rsidR="00CE4915" w:rsidRPr="00B653F4" w:rsidRDefault="00CE4915" w:rsidP="00CE4915">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Аудиторией программы лояльности </w:t>
      </w:r>
      <w:r w:rsidRPr="00674E5C">
        <w:rPr>
          <w:rFonts w:ascii="Times New Roman" w:hAnsi="Times New Roman" w:cs="Times New Roman"/>
          <w:sz w:val="28"/>
        </w:rPr>
        <w:t xml:space="preserve">могут </w:t>
      </w:r>
      <w:r>
        <w:rPr>
          <w:rFonts w:ascii="Times New Roman" w:hAnsi="Times New Roman" w:cs="Times New Roman"/>
          <w:sz w:val="28"/>
        </w:rPr>
        <w:t>являться</w:t>
      </w:r>
      <w:r w:rsidR="00186338">
        <w:rPr>
          <w:rFonts w:ascii="Times New Roman" w:hAnsi="Times New Roman" w:cs="Times New Roman"/>
          <w:sz w:val="28"/>
        </w:rPr>
        <w:t xml:space="preserve"> индивидуальные клиенты в сфере </w:t>
      </w:r>
      <w:r w:rsidRPr="00674E5C">
        <w:rPr>
          <w:rFonts w:ascii="Times New Roman" w:hAnsi="Times New Roman" w:cs="Times New Roman"/>
          <w:sz w:val="28"/>
        </w:rPr>
        <w:t xml:space="preserve"> </w:t>
      </w:r>
      <w:r w:rsidR="00186338" w:rsidRPr="00186338">
        <w:rPr>
          <w:rFonts w:ascii="Times New Roman" w:hAnsi="Times New Roman" w:cs="Times New Roman"/>
          <w:sz w:val="28"/>
        </w:rPr>
        <w:t>b-2-c</w:t>
      </w:r>
      <w:r w:rsidR="00186338">
        <w:rPr>
          <w:rFonts w:ascii="Times New Roman" w:hAnsi="Times New Roman" w:cs="Times New Roman"/>
          <w:sz w:val="28"/>
        </w:rPr>
        <w:t>, лица принимающие решения у корпоративных клиентов (</w:t>
      </w:r>
      <w:r w:rsidR="00186338">
        <w:rPr>
          <w:rFonts w:ascii="Times New Roman" w:hAnsi="Times New Roman" w:cs="Times New Roman"/>
          <w:sz w:val="28"/>
          <w:lang w:val="en-US"/>
        </w:rPr>
        <w:t>b</w:t>
      </w:r>
      <w:r w:rsidR="00186338" w:rsidRPr="00186338">
        <w:rPr>
          <w:rFonts w:ascii="Times New Roman" w:hAnsi="Times New Roman" w:cs="Times New Roman"/>
          <w:sz w:val="28"/>
        </w:rPr>
        <w:t>-2-</w:t>
      </w:r>
      <w:r w:rsidR="00186338">
        <w:rPr>
          <w:rFonts w:ascii="Times New Roman" w:hAnsi="Times New Roman" w:cs="Times New Roman"/>
          <w:sz w:val="28"/>
          <w:lang w:val="en-US"/>
        </w:rPr>
        <w:t>b</w:t>
      </w:r>
      <w:r w:rsidR="00186338">
        <w:rPr>
          <w:rFonts w:ascii="Times New Roman" w:hAnsi="Times New Roman" w:cs="Times New Roman"/>
          <w:sz w:val="28"/>
        </w:rPr>
        <w:t xml:space="preserve">), эксперты, </w:t>
      </w:r>
      <w:r>
        <w:rPr>
          <w:rFonts w:ascii="Times New Roman" w:hAnsi="Times New Roman" w:cs="Times New Roman"/>
          <w:sz w:val="28"/>
        </w:rPr>
        <w:t>тех</w:t>
      </w:r>
      <w:r w:rsidRPr="00674E5C">
        <w:rPr>
          <w:rFonts w:ascii="Times New Roman" w:hAnsi="Times New Roman" w:cs="Times New Roman"/>
          <w:sz w:val="28"/>
        </w:rPr>
        <w:t>нологически</w:t>
      </w:r>
      <w:r w:rsidR="00186338">
        <w:rPr>
          <w:rFonts w:ascii="Times New Roman" w:hAnsi="Times New Roman" w:cs="Times New Roman"/>
          <w:sz w:val="28"/>
        </w:rPr>
        <w:t xml:space="preserve">е партнеры и т.д. </w:t>
      </w:r>
      <w:r>
        <w:rPr>
          <w:rFonts w:ascii="Times New Roman" w:hAnsi="Times New Roman" w:cs="Times New Roman"/>
          <w:sz w:val="28"/>
        </w:rPr>
        <w:t>В большинстве случаев, про</w:t>
      </w:r>
      <w:r w:rsidRPr="00674E5C">
        <w:rPr>
          <w:rFonts w:ascii="Times New Roman" w:hAnsi="Times New Roman" w:cs="Times New Roman"/>
          <w:sz w:val="28"/>
        </w:rPr>
        <w:t xml:space="preserve">грамма </w:t>
      </w:r>
      <w:r>
        <w:rPr>
          <w:rFonts w:ascii="Times New Roman" w:hAnsi="Times New Roman" w:cs="Times New Roman"/>
          <w:sz w:val="28"/>
        </w:rPr>
        <w:t xml:space="preserve">лояльности </w:t>
      </w:r>
      <w:r w:rsidRPr="00674E5C">
        <w:rPr>
          <w:rFonts w:ascii="Times New Roman" w:hAnsi="Times New Roman" w:cs="Times New Roman"/>
          <w:sz w:val="28"/>
        </w:rPr>
        <w:t>ориен</w:t>
      </w:r>
      <w:r>
        <w:rPr>
          <w:rFonts w:ascii="Times New Roman" w:hAnsi="Times New Roman" w:cs="Times New Roman"/>
          <w:sz w:val="28"/>
        </w:rPr>
        <w:t>тируется на клиентов, совершив</w:t>
      </w:r>
      <w:r w:rsidRPr="00674E5C">
        <w:rPr>
          <w:rFonts w:ascii="Times New Roman" w:hAnsi="Times New Roman" w:cs="Times New Roman"/>
          <w:sz w:val="28"/>
        </w:rPr>
        <w:t>ших хотя бы одну покупку</w:t>
      </w:r>
      <w:r w:rsidR="001E3479">
        <w:rPr>
          <w:rFonts w:ascii="Times New Roman" w:hAnsi="Times New Roman" w:cs="Times New Roman"/>
          <w:sz w:val="28"/>
        </w:rPr>
        <w:t xml:space="preserve"> (Савина, 2009). </w:t>
      </w:r>
      <w:r w:rsidR="003B4AA1">
        <w:rPr>
          <w:rFonts w:ascii="Times New Roman" w:hAnsi="Times New Roman" w:cs="Times New Roman"/>
          <w:sz w:val="28"/>
        </w:rPr>
        <w:t xml:space="preserve">Все программы лояльности ориентированы на определенную аудиторию, однако степень ориентированности может значительно различаться. Например, программа может быть нацелена на всех потребителей, с уровнем дохода не ниже определенного уровня. В то же время существуют более узконаправленные программы лояльности, например, программы </w:t>
      </w:r>
      <w:r w:rsidR="001D1458">
        <w:rPr>
          <w:rFonts w:ascii="Times New Roman" w:hAnsi="Times New Roman" w:cs="Times New Roman"/>
          <w:sz w:val="28"/>
        </w:rPr>
        <w:t>для часто летающих пассажиров (</w:t>
      </w:r>
      <w:proofErr w:type="gramStart"/>
      <w:r w:rsidR="001D1458">
        <w:rPr>
          <w:rFonts w:ascii="Times New Roman" w:hAnsi="Times New Roman" w:cs="Times New Roman"/>
          <w:sz w:val="28"/>
        </w:rPr>
        <w:t>В</w:t>
      </w:r>
      <w:r w:rsidR="003B4AA1">
        <w:rPr>
          <w:rFonts w:ascii="Times New Roman" w:hAnsi="Times New Roman" w:cs="Times New Roman"/>
          <w:sz w:val="28"/>
        </w:rPr>
        <w:t>асин</w:t>
      </w:r>
      <w:proofErr w:type="gramEnd"/>
      <w:r w:rsidR="001D1458">
        <w:rPr>
          <w:rFonts w:ascii="Times New Roman" w:hAnsi="Times New Roman" w:cs="Times New Roman"/>
          <w:sz w:val="28"/>
        </w:rPr>
        <w:t>, 2007</w:t>
      </w:r>
      <w:r w:rsidR="003B4AA1">
        <w:rPr>
          <w:rFonts w:ascii="Times New Roman" w:hAnsi="Times New Roman" w:cs="Times New Roman"/>
          <w:sz w:val="28"/>
        </w:rPr>
        <w:t>).</w:t>
      </w:r>
    </w:p>
    <w:p w:rsidR="00CE4915" w:rsidRDefault="00CE4915" w:rsidP="00CE4915">
      <w:pPr>
        <w:spacing w:line="360" w:lineRule="auto"/>
        <w:contextualSpacing/>
        <w:jc w:val="both"/>
        <w:rPr>
          <w:rFonts w:ascii="Times New Roman" w:hAnsi="Times New Roman" w:cs="Times New Roman"/>
          <w:sz w:val="28"/>
        </w:rPr>
      </w:pPr>
      <w:r>
        <w:rPr>
          <w:rFonts w:ascii="MyriadPro-It" w:hAnsi="MyriadPro-It" w:cs="MyriadPro-It"/>
          <w:iCs/>
          <w:sz w:val="21"/>
          <w:szCs w:val="21"/>
        </w:rPr>
        <w:tab/>
      </w:r>
      <w:r>
        <w:rPr>
          <w:rFonts w:ascii="Times New Roman" w:hAnsi="Times New Roman" w:cs="Times New Roman"/>
          <w:iCs/>
          <w:sz w:val="28"/>
          <w:szCs w:val="28"/>
        </w:rPr>
        <w:t xml:space="preserve">При разработке программы лояльности необходимо учитывать, что </w:t>
      </w:r>
      <w:r>
        <w:rPr>
          <w:rFonts w:ascii="Times New Roman" w:hAnsi="Times New Roman" w:cs="Times New Roman"/>
          <w:sz w:val="28"/>
        </w:rPr>
        <w:t xml:space="preserve">не все покупатели равноценны для компании. Эффективная программа лояльности способствует удержанию лучших (приносящих наибольшую прибыль) покупателей, увеличению ценности тех, кто покупает меньше, и снижению затрат на случайных клиентов. </w:t>
      </w:r>
    </w:p>
    <w:p w:rsidR="00454004" w:rsidRDefault="00431E06" w:rsidP="00431E06">
      <w:pPr>
        <w:spacing w:line="360" w:lineRule="auto"/>
        <w:contextualSpacing/>
        <w:jc w:val="both"/>
        <w:rPr>
          <w:rFonts w:ascii="Times New Roman" w:hAnsi="Times New Roman" w:cs="Times New Roman"/>
          <w:sz w:val="28"/>
        </w:rPr>
      </w:pPr>
      <w:r>
        <w:rPr>
          <w:rFonts w:ascii="Times New Roman" w:hAnsi="Times New Roman" w:cs="Times New Roman"/>
          <w:sz w:val="28"/>
        </w:rPr>
        <w:tab/>
        <w:t>Программы лояльности являются уникальными для каждой компании. Однако существует определенный набор параметров, с помощью которых может быть охарактеризована пр</w:t>
      </w:r>
      <w:r w:rsidR="00454004">
        <w:rPr>
          <w:rFonts w:ascii="Times New Roman" w:hAnsi="Times New Roman" w:cs="Times New Roman"/>
          <w:sz w:val="28"/>
        </w:rPr>
        <w:t xml:space="preserve">актически любая программа. По степени открытости программы лояльности бывают открытыми и закрытыми. </w:t>
      </w:r>
      <w:r w:rsidR="00454004">
        <w:rPr>
          <w:rFonts w:ascii="Times New Roman" w:hAnsi="Times New Roman" w:cs="Times New Roman"/>
          <w:sz w:val="28"/>
        </w:rPr>
        <w:lastRenderedPageBreak/>
        <w:t xml:space="preserve">Степень открытости характеризует доступность программы лояльности. Вступить в открытую программу лояльности может любой желающий. Для участия в закрытой программе лояльности необходимо выполнить определенные условия: совершить покупку на определенную сумму, заполнить анкету и т.д. </w:t>
      </w:r>
    </w:p>
    <w:p w:rsidR="001500C8" w:rsidRDefault="00454004" w:rsidP="00454004">
      <w:pPr>
        <w:spacing w:line="360" w:lineRule="auto"/>
        <w:contextualSpacing/>
        <w:jc w:val="both"/>
        <w:rPr>
          <w:rFonts w:ascii="Times New Roman" w:hAnsi="Times New Roman" w:cs="Times New Roman"/>
          <w:sz w:val="28"/>
        </w:rPr>
      </w:pPr>
      <w:r>
        <w:rPr>
          <w:rFonts w:ascii="Times New Roman" w:hAnsi="Times New Roman" w:cs="Times New Roman"/>
          <w:sz w:val="28"/>
        </w:rPr>
        <w:tab/>
        <w:t>Программа лояльности может быть организована как одной компанией, так и несколькими компаниями-поставщиками одновременно. В зависимости от количества организаторов программа лояльности будет являться мон</w:t>
      </w:r>
      <w:proofErr w:type="gramStart"/>
      <w:r>
        <w:rPr>
          <w:rFonts w:ascii="Times New Roman" w:hAnsi="Times New Roman" w:cs="Times New Roman"/>
          <w:sz w:val="28"/>
        </w:rPr>
        <w:t>о-</w:t>
      </w:r>
      <w:proofErr w:type="gramEnd"/>
      <w:r>
        <w:rPr>
          <w:rFonts w:ascii="Times New Roman" w:hAnsi="Times New Roman" w:cs="Times New Roman"/>
          <w:sz w:val="28"/>
        </w:rPr>
        <w:t xml:space="preserve"> или мультибре</w:t>
      </w:r>
      <w:r w:rsidR="0062344E">
        <w:rPr>
          <w:rFonts w:ascii="Times New Roman" w:hAnsi="Times New Roman" w:cs="Times New Roman"/>
          <w:sz w:val="28"/>
        </w:rPr>
        <w:t xml:space="preserve">ндовой </w:t>
      </w:r>
      <w:r w:rsidR="001D1458">
        <w:rPr>
          <w:rFonts w:ascii="Times New Roman" w:hAnsi="Times New Roman" w:cs="Times New Roman"/>
          <w:sz w:val="28"/>
        </w:rPr>
        <w:t>(Савина, 2009).</w:t>
      </w:r>
      <w:r w:rsidR="0062344E">
        <w:rPr>
          <w:rFonts w:ascii="Times New Roman" w:hAnsi="Times New Roman" w:cs="Times New Roman"/>
          <w:sz w:val="28"/>
        </w:rPr>
        <w:t xml:space="preserve"> Так, например, мультибрендовой является программа лояльности </w:t>
      </w:r>
      <w:proofErr w:type="spellStart"/>
      <w:r w:rsidR="0062344E" w:rsidRPr="0062344E">
        <w:rPr>
          <w:rFonts w:ascii="Times New Roman" w:hAnsi="Times New Roman" w:cs="Times New Roman"/>
          <w:sz w:val="28"/>
        </w:rPr>
        <w:t>Melon</w:t>
      </w:r>
      <w:proofErr w:type="spellEnd"/>
      <w:r w:rsidR="0062344E" w:rsidRPr="0062344E">
        <w:rPr>
          <w:rFonts w:ascii="Times New Roman" w:hAnsi="Times New Roman" w:cs="Times New Roman"/>
          <w:sz w:val="28"/>
        </w:rPr>
        <w:t xml:space="preserve"> </w:t>
      </w:r>
      <w:proofErr w:type="spellStart"/>
      <w:r w:rsidR="0062344E" w:rsidRPr="0062344E">
        <w:rPr>
          <w:rFonts w:ascii="Times New Roman" w:hAnsi="Times New Roman" w:cs="Times New Roman"/>
          <w:sz w:val="28"/>
        </w:rPr>
        <w:t>Fashion</w:t>
      </w:r>
      <w:proofErr w:type="spellEnd"/>
      <w:r w:rsidR="0062344E" w:rsidRPr="0062344E">
        <w:rPr>
          <w:rFonts w:ascii="Times New Roman" w:hAnsi="Times New Roman" w:cs="Times New Roman"/>
          <w:sz w:val="28"/>
        </w:rPr>
        <w:t xml:space="preserve"> </w:t>
      </w:r>
      <w:proofErr w:type="spellStart"/>
      <w:r w:rsidR="0062344E" w:rsidRPr="0062344E">
        <w:rPr>
          <w:rFonts w:ascii="Times New Roman" w:hAnsi="Times New Roman" w:cs="Times New Roman"/>
          <w:sz w:val="28"/>
        </w:rPr>
        <w:t>Club</w:t>
      </w:r>
      <w:proofErr w:type="spellEnd"/>
      <w:r w:rsidR="0062344E">
        <w:rPr>
          <w:rFonts w:ascii="Times New Roman" w:hAnsi="Times New Roman" w:cs="Times New Roman"/>
          <w:sz w:val="28"/>
        </w:rPr>
        <w:t>,</w:t>
      </w:r>
      <w:r w:rsidR="0062344E" w:rsidRPr="0062344E">
        <w:rPr>
          <w:rFonts w:ascii="Times New Roman" w:hAnsi="Times New Roman" w:cs="Times New Roman"/>
          <w:sz w:val="28"/>
        </w:rPr>
        <w:t xml:space="preserve"> объединя</w:t>
      </w:r>
      <w:r w:rsidR="0062344E">
        <w:rPr>
          <w:rFonts w:ascii="Times New Roman" w:hAnsi="Times New Roman" w:cs="Times New Roman"/>
          <w:sz w:val="28"/>
        </w:rPr>
        <w:t xml:space="preserve">ющая </w:t>
      </w:r>
      <w:r w:rsidR="0062344E" w:rsidRPr="0062344E">
        <w:rPr>
          <w:rFonts w:ascii="Times New Roman" w:hAnsi="Times New Roman" w:cs="Times New Roman"/>
          <w:sz w:val="28"/>
        </w:rPr>
        <w:t xml:space="preserve">5 брендов одежды – ZARINA, </w:t>
      </w:r>
      <w:proofErr w:type="spellStart"/>
      <w:r w:rsidR="0062344E" w:rsidRPr="0062344E">
        <w:rPr>
          <w:rFonts w:ascii="Times New Roman" w:hAnsi="Times New Roman" w:cs="Times New Roman"/>
          <w:sz w:val="28"/>
        </w:rPr>
        <w:t>befree</w:t>
      </w:r>
      <w:proofErr w:type="spellEnd"/>
      <w:r w:rsidR="0062344E" w:rsidRPr="0062344E">
        <w:rPr>
          <w:rFonts w:ascii="Times New Roman" w:hAnsi="Times New Roman" w:cs="Times New Roman"/>
          <w:sz w:val="28"/>
        </w:rPr>
        <w:t xml:space="preserve">, LOVE REPUBLIC, </w:t>
      </w:r>
      <w:proofErr w:type="spellStart"/>
      <w:r w:rsidR="0062344E" w:rsidRPr="0062344E">
        <w:rPr>
          <w:rFonts w:ascii="Times New Roman" w:hAnsi="Times New Roman" w:cs="Times New Roman"/>
          <w:sz w:val="28"/>
        </w:rPr>
        <w:t>women’secret</w:t>
      </w:r>
      <w:proofErr w:type="spellEnd"/>
      <w:r w:rsidR="0062344E" w:rsidRPr="0062344E">
        <w:rPr>
          <w:rFonts w:ascii="Times New Roman" w:hAnsi="Times New Roman" w:cs="Times New Roman"/>
          <w:sz w:val="28"/>
        </w:rPr>
        <w:t>, SPRINGFIELD [</w:t>
      </w:r>
      <w:r w:rsidR="0075548A">
        <w:rPr>
          <w:rFonts w:ascii="Times New Roman" w:hAnsi="Times New Roman" w:cs="Times New Roman"/>
          <w:sz w:val="28"/>
        </w:rPr>
        <w:t>19</w:t>
      </w:r>
      <w:r w:rsidR="0062344E" w:rsidRPr="0062344E">
        <w:rPr>
          <w:rFonts w:ascii="Times New Roman" w:hAnsi="Times New Roman" w:cs="Times New Roman"/>
          <w:sz w:val="28"/>
        </w:rPr>
        <w:t>].</w:t>
      </w:r>
      <w:r w:rsidR="0062344E">
        <w:rPr>
          <w:rFonts w:ascii="Times New Roman" w:hAnsi="Times New Roman" w:cs="Times New Roman"/>
          <w:sz w:val="28"/>
        </w:rPr>
        <w:t xml:space="preserve">  </w:t>
      </w:r>
    </w:p>
    <w:p w:rsidR="0062344E" w:rsidRDefault="0062344E" w:rsidP="0062344E">
      <w:pPr>
        <w:spacing w:line="360" w:lineRule="auto"/>
        <w:contextualSpacing/>
        <w:jc w:val="both"/>
        <w:rPr>
          <w:rFonts w:ascii="Times New Roman" w:hAnsi="Times New Roman" w:cs="Times New Roman"/>
          <w:sz w:val="28"/>
        </w:rPr>
      </w:pPr>
      <w:r>
        <w:rPr>
          <w:rFonts w:ascii="Times New Roman" w:hAnsi="Times New Roman" w:cs="Times New Roman"/>
          <w:sz w:val="28"/>
        </w:rPr>
        <w:tab/>
        <w:t>Программа лояльности может быть ограничена территориально и действовать в пределах страны, региона, города и т.д. Членство в программе лояльности может быть постоянным или возобновляемым. Дисконтные  карты ре</w:t>
      </w:r>
      <w:r w:rsidRPr="0062344E">
        <w:rPr>
          <w:rFonts w:ascii="Times New Roman" w:hAnsi="Times New Roman" w:cs="Times New Roman"/>
          <w:sz w:val="28"/>
        </w:rPr>
        <w:t>сторанов А. Новикова действуют</w:t>
      </w:r>
      <w:r>
        <w:rPr>
          <w:rFonts w:ascii="Times New Roman" w:hAnsi="Times New Roman" w:cs="Times New Roman"/>
          <w:sz w:val="28"/>
        </w:rPr>
        <w:t xml:space="preserve"> только</w:t>
      </w:r>
      <w:r w:rsidRPr="0062344E">
        <w:rPr>
          <w:rFonts w:ascii="Times New Roman" w:hAnsi="Times New Roman" w:cs="Times New Roman"/>
          <w:sz w:val="28"/>
        </w:rPr>
        <w:t xml:space="preserve"> в течение года</w:t>
      </w:r>
      <w:r w:rsidR="00907F8D">
        <w:rPr>
          <w:rFonts w:ascii="Times New Roman" w:hAnsi="Times New Roman" w:cs="Times New Roman"/>
          <w:sz w:val="28"/>
        </w:rPr>
        <w:t>, следовательно,</w:t>
      </w:r>
      <w:r>
        <w:rPr>
          <w:rFonts w:ascii="Times New Roman" w:hAnsi="Times New Roman" w:cs="Times New Roman"/>
          <w:sz w:val="28"/>
        </w:rPr>
        <w:t xml:space="preserve"> данная программа лояльности предполагает </w:t>
      </w:r>
      <w:r w:rsidR="00907F8D">
        <w:rPr>
          <w:rFonts w:ascii="Times New Roman" w:hAnsi="Times New Roman" w:cs="Times New Roman"/>
          <w:sz w:val="28"/>
        </w:rPr>
        <w:t xml:space="preserve">ежегодное </w:t>
      </w:r>
      <w:r>
        <w:rPr>
          <w:rFonts w:ascii="Times New Roman" w:hAnsi="Times New Roman" w:cs="Times New Roman"/>
          <w:sz w:val="28"/>
        </w:rPr>
        <w:t>возобновл</w:t>
      </w:r>
      <w:r w:rsidR="00907F8D">
        <w:rPr>
          <w:rFonts w:ascii="Times New Roman" w:hAnsi="Times New Roman" w:cs="Times New Roman"/>
          <w:sz w:val="28"/>
        </w:rPr>
        <w:t xml:space="preserve">ение членства </w:t>
      </w:r>
      <w:r w:rsidR="001D1458">
        <w:rPr>
          <w:rFonts w:ascii="Times New Roman" w:hAnsi="Times New Roman" w:cs="Times New Roman"/>
          <w:sz w:val="28"/>
        </w:rPr>
        <w:t>(Савина, 2009).</w:t>
      </w:r>
    </w:p>
    <w:p w:rsidR="00456823" w:rsidRDefault="00907F8D" w:rsidP="003F649C">
      <w:pPr>
        <w:spacing w:line="360" w:lineRule="auto"/>
        <w:contextualSpacing/>
        <w:jc w:val="both"/>
        <w:rPr>
          <w:rFonts w:ascii="Times New Roman" w:hAnsi="Times New Roman" w:cs="Times New Roman"/>
          <w:sz w:val="28"/>
        </w:rPr>
      </w:pPr>
      <w:r>
        <w:rPr>
          <w:rFonts w:ascii="Times New Roman" w:hAnsi="Times New Roman" w:cs="Times New Roman"/>
          <w:sz w:val="28"/>
        </w:rPr>
        <w:tab/>
        <w:t>Ранее упоминалось, что программы лояльности могут предоставлять потребителю различные типы выгод.</w:t>
      </w:r>
      <w:r w:rsidR="00456823">
        <w:rPr>
          <w:rFonts w:ascii="Times New Roman" w:hAnsi="Times New Roman" w:cs="Times New Roman"/>
          <w:sz w:val="28"/>
        </w:rPr>
        <w:t xml:space="preserve"> Программы лояльности обычно строятся на материальном или моральном вознаграждении постоянных клиентов. Программа, предлагающая только материальное поощрение, фактически представляет собой просто ценовой инструмент привлечения клиентов и практически не формирует истинной лояльности клиентов  </w:t>
      </w:r>
      <w:r w:rsidR="001D1458">
        <w:rPr>
          <w:rFonts w:ascii="Times New Roman" w:hAnsi="Times New Roman" w:cs="Times New Roman"/>
          <w:sz w:val="28"/>
        </w:rPr>
        <w:t xml:space="preserve">(Васин, 2007). </w:t>
      </w:r>
      <w:r w:rsidRPr="00907F8D">
        <w:rPr>
          <w:rFonts w:ascii="Times New Roman" w:hAnsi="Times New Roman" w:cs="Times New Roman"/>
          <w:sz w:val="28"/>
        </w:rPr>
        <w:t>Материальное</w:t>
      </w:r>
      <w:r>
        <w:rPr>
          <w:rFonts w:ascii="Times New Roman" w:hAnsi="Times New Roman" w:cs="Times New Roman"/>
          <w:sz w:val="28"/>
        </w:rPr>
        <w:t xml:space="preserve"> поощрение потребителя может быть представлено в виде простой скидки</w:t>
      </w:r>
      <w:r w:rsidRPr="00907F8D">
        <w:rPr>
          <w:rFonts w:ascii="Times New Roman" w:hAnsi="Times New Roman" w:cs="Times New Roman"/>
          <w:sz w:val="28"/>
        </w:rPr>
        <w:t>, на</w:t>
      </w:r>
      <w:r>
        <w:rPr>
          <w:rFonts w:ascii="Times New Roman" w:hAnsi="Times New Roman" w:cs="Times New Roman"/>
          <w:sz w:val="28"/>
        </w:rPr>
        <w:t>копительной скидки</w:t>
      </w:r>
      <w:r w:rsidRPr="00907F8D">
        <w:rPr>
          <w:rFonts w:ascii="Times New Roman" w:hAnsi="Times New Roman" w:cs="Times New Roman"/>
          <w:sz w:val="28"/>
        </w:rPr>
        <w:t xml:space="preserve">, </w:t>
      </w:r>
      <w:r>
        <w:rPr>
          <w:rFonts w:ascii="Times New Roman" w:hAnsi="Times New Roman" w:cs="Times New Roman"/>
          <w:sz w:val="28"/>
        </w:rPr>
        <w:t>бонусов</w:t>
      </w:r>
      <w:r w:rsidRPr="00907F8D">
        <w:rPr>
          <w:rFonts w:ascii="Times New Roman" w:hAnsi="Times New Roman" w:cs="Times New Roman"/>
          <w:sz w:val="28"/>
        </w:rPr>
        <w:t>,</w:t>
      </w:r>
      <w:r>
        <w:rPr>
          <w:rFonts w:ascii="Times New Roman" w:hAnsi="Times New Roman" w:cs="Times New Roman"/>
          <w:sz w:val="28"/>
        </w:rPr>
        <w:t xml:space="preserve"> купонов, дополнительных услуг</w:t>
      </w:r>
      <w:r w:rsidR="00456823">
        <w:rPr>
          <w:rFonts w:ascii="Times New Roman" w:hAnsi="Times New Roman" w:cs="Times New Roman"/>
          <w:sz w:val="28"/>
        </w:rPr>
        <w:t xml:space="preserve"> </w:t>
      </w:r>
      <w:r w:rsidR="001D1458">
        <w:rPr>
          <w:rFonts w:ascii="Times New Roman" w:hAnsi="Times New Roman" w:cs="Times New Roman"/>
          <w:sz w:val="28"/>
        </w:rPr>
        <w:t>(Савина, 2009).</w:t>
      </w:r>
    </w:p>
    <w:p w:rsidR="00456823" w:rsidRDefault="00456823" w:rsidP="00456823">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907F8D">
        <w:rPr>
          <w:rFonts w:ascii="Times New Roman" w:hAnsi="Times New Roman" w:cs="Times New Roman"/>
          <w:sz w:val="28"/>
        </w:rPr>
        <w:t>Помимо материального поощрения, компания может оказывать потребителям особые знаки внимания, например, поздравлять с днем рождения и другими праздниками.</w:t>
      </w:r>
      <w:r>
        <w:rPr>
          <w:rFonts w:ascii="Times New Roman" w:hAnsi="Times New Roman" w:cs="Times New Roman"/>
          <w:sz w:val="28"/>
        </w:rPr>
        <w:t xml:space="preserve"> Другими вариантами вознаграждения </w:t>
      </w:r>
      <w:r>
        <w:rPr>
          <w:rFonts w:ascii="Times New Roman" w:hAnsi="Times New Roman" w:cs="Times New Roman"/>
          <w:sz w:val="28"/>
        </w:rPr>
        <w:lastRenderedPageBreak/>
        <w:t xml:space="preserve">участников являются информирование о новинках, акциях; предпочтение членам клуба при оказании услуг; организация ужинов, мероприятий, выставок; обучение (инструменты, поймать лояльность).  </w:t>
      </w:r>
    </w:p>
    <w:p w:rsidR="00456823" w:rsidRDefault="00456823" w:rsidP="001500C8">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907F8D">
        <w:rPr>
          <w:rFonts w:ascii="Times New Roman" w:hAnsi="Times New Roman" w:cs="Times New Roman"/>
          <w:sz w:val="28"/>
        </w:rPr>
        <w:t xml:space="preserve"> </w:t>
      </w:r>
      <w:r>
        <w:rPr>
          <w:rFonts w:ascii="Times New Roman" w:hAnsi="Times New Roman" w:cs="Times New Roman"/>
          <w:sz w:val="28"/>
        </w:rPr>
        <w:t>Целью неценовых программ формирования лояльности является концентрация внимания компании на самом клиенте. Анализируя стратегию и тактику поведения на рынке, специалисты отмечают, что сегодня при реализации программ лояльности все чаще комбинируются ценовые и неценовые инструменты. При этом широко рекламируются именно неценовые методы – таким образом, компании создают так называемую виртуальную общность своих клиентов, с которой они строят долгосрочные отношения. В случае правильной организации программы лояльности, клиенты будут гордиться тем, что являются клиентами именно этой компании и принадлежат именно к этому «сообществу»</w:t>
      </w:r>
      <w:r w:rsidRPr="00674E5C">
        <w:rPr>
          <w:rFonts w:ascii="Times New Roman" w:hAnsi="Times New Roman" w:cs="Times New Roman"/>
          <w:sz w:val="28"/>
        </w:rPr>
        <w:t xml:space="preserve"> </w:t>
      </w:r>
      <w:r w:rsidR="001D1458">
        <w:rPr>
          <w:rFonts w:ascii="Times New Roman" w:hAnsi="Times New Roman" w:cs="Times New Roman"/>
          <w:sz w:val="28"/>
        </w:rPr>
        <w:t>(</w:t>
      </w:r>
      <w:proofErr w:type="gramStart"/>
      <w:r w:rsidR="001D1458">
        <w:rPr>
          <w:rFonts w:ascii="Times New Roman" w:hAnsi="Times New Roman" w:cs="Times New Roman"/>
          <w:sz w:val="28"/>
        </w:rPr>
        <w:t>Васин</w:t>
      </w:r>
      <w:proofErr w:type="gramEnd"/>
      <w:r w:rsidR="001D1458">
        <w:rPr>
          <w:rFonts w:ascii="Times New Roman" w:hAnsi="Times New Roman" w:cs="Times New Roman"/>
          <w:sz w:val="28"/>
        </w:rPr>
        <w:t>, 2007).</w:t>
      </w:r>
      <w:r>
        <w:rPr>
          <w:rFonts w:ascii="Times New Roman" w:hAnsi="Times New Roman" w:cs="Times New Roman"/>
          <w:sz w:val="28"/>
        </w:rPr>
        <w:t>Таким образом, н</w:t>
      </w:r>
      <w:r w:rsidR="00907F8D">
        <w:rPr>
          <w:rFonts w:ascii="Times New Roman" w:hAnsi="Times New Roman" w:cs="Times New Roman"/>
          <w:sz w:val="28"/>
        </w:rPr>
        <w:t>епосредственное участие в п</w:t>
      </w:r>
      <w:r w:rsidR="003F649C">
        <w:rPr>
          <w:rFonts w:ascii="Times New Roman" w:hAnsi="Times New Roman" w:cs="Times New Roman"/>
          <w:sz w:val="28"/>
        </w:rPr>
        <w:t xml:space="preserve">рограмме лояльности само по себе может являться ценностью, в случае если количество участников в клубе ограничено, и членство в нем свидетельствует о высоком достатке, статусе и т.д. </w:t>
      </w:r>
    </w:p>
    <w:p w:rsidR="001500C8" w:rsidRDefault="00456823" w:rsidP="001500C8">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CE4915">
        <w:rPr>
          <w:rFonts w:ascii="Times New Roman" w:hAnsi="Times New Roman" w:cs="Times New Roman"/>
          <w:sz w:val="28"/>
        </w:rPr>
        <w:t xml:space="preserve">Как отмечалось выше, программа лояльности не обязательно должна строиться на материальном поощрении клиента за совершенные покупки. Например, в феврале 2003 года в магазинах Австралии появился </w:t>
      </w:r>
      <w:r w:rsidR="00CE4915">
        <w:rPr>
          <w:rFonts w:ascii="Times New Roman" w:hAnsi="Times New Roman" w:cs="Times New Roman"/>
          <w:sz w:val="28"/>
          <w:lang w:val="en-US"/>
        </w:rPr>
        <w:t>Kinder</w:t>
      </w:r>
      <w:r w:rsidR="00CE4915" w:rsidRPr="008A10FD">
        <w:rPr>
          <w:rFonts w:ascii="Times New Roman" w:hAnsi="Times New Roman" w:cs="Times New Roman"/>
          <w:sz w:val="28"/>
        </w:rPr>
        <w:t xml:space="preserve"> </w:t>
      </w:r>
      <w:r w:rsidR="00CE4915">
        <w:rPr>
          <w:rFonts w:ascii="Times New Roman" w:hAnsi="Times New Roman" w:cs="Times New Roman"/>
          <w:sz w:val="28"/>
          <w:lang w:val="en-US"/>
        </w:rPr>
        <w:t>Internet</w:t>
      </w:r>
      <w:r w:rsidR="00CE4915" w:rsidRPr="008A10FD">
        <w:rPr>
          <w:rFonts w:ascii="Times New Roman" w:hAnsi="Times New Roman" w:cs="Times New Roman"/>
          <w:sz w:val="28"/>
        </w:rPr>
        <w:t xml:space="preserve"> </w:t>
      </w:r>
      <w:r w:rsidR="00CE4915">
        <w:rPr>
          <w:rFonts w:ascii="Times New Roman" w:hAnsi="Times New Roman" w:cs="Times New Roman"/>
          <w:sz w:val="28"/>
          <w:lang w:val="en-US"/>
        </w:rPr>
        <w:t>Surprise</w:t>
      </w:r>
      <w:r w:rsidR="00CE4915" w:rsidRPr="008A10FD">
        <w:rPr>
          <w:rFonts w:ascii="Times New Roman" w:hAnsi="Times New Roman" w:cs="Times New Roman"/>
          <w:sz w:val="28"/>
        </w:rPr>
        <w:t xml:space="preserve">.  </w:t>
      </w:r>
      <w:r w:rsidR="00CE4915">
        <w:rPr>
          <w:rFonts w:ascii="Times New Roman" w:hAnsi="Times New Roman" w:cs="Times New Roman"/>
          <w:sz w:val="28"/>
        </w:rPr>
        <w:t>В шоколадных яйцах был магический код из 10 букв - пароль, который позволит малышам получить доступ к Магическому Детскому сайту (</w:t>
      </w:r>
      <w:r w:rsidR="00CE4915">
        <w:rPr>
          <w:rFonts w:ascii="Times New Roman" w:hAnsi="Times New Roman" w:cs="Times New Roman"/>
          <w:sz w:val="28"/>
          <w:lang w:val="en-US"/>
        </w:rPr>
        <w:t>Magic</w:t>
      </w:r>
      <w:r w:rsidR="00CE4915" w:rsidRPr="008A10FD">
        <w:rPr>
          <w:rFonts w:ascii="Times New Roman" w:hAnsi="Times New Roman" w:cs="Times New Roman"/>
          <w:sz w:val="28"/>
        </w:rPr>
        <w:t xml:space="preserve"> </w:t>
      </w:r>
      <w:r w:rsidR="00CE4915">
        <w:rPr>
          <w:rFonts w:ascii="Times New Roman" w:hAnsi="Times New Roman" w:cs="Times New Roman"/>
          <w:sz w:val="28"/>
          <w:lang w:val="en-US"/>
        </w:rPr>
        <w:t>Kinder</w:t>
      </w:r>
      <w:r w:rsidR="00CE4915">
        <w:rPr>
          <w:rFonts w:ascii="Times New Roman" w:hAnsi="Times New Roman" w:cs="Times New Roman"/>
          <w:sz w:val="28"/>
        </w:rPr>
        <w:t xml:space="preserve">). Новый веб-ресурс был разработан совместно с детскими психологами. Своеобразный сказочный портал позиционируется как безопасная территория для юных пользователей. В частности, на </w:t>
      </w:r>
      <w:r w:rsidR="00CE4915">
        <w:rPr>
          <w:rFonts w:ascii="Times New Roman" w:hAnsi="Times New Roman" w:cs="Times New Roman"/>
          <w:sz w:val="28"/>
          <w:lang w:val="en-US"/>
        </w:rPr>
        <w:t>Magic</w:t>
      </w:r>
      <w:r w:rsidR="00CE4915" w:rsidRPr="008A10FD">
        <w:rPr>
          <w:rFonts w:ascii="Times New Roman" w:hAnsi="Times New Roman" w:cs="Times New Roman"/>
          <w:sz w:val="28"/>
        </w:rPr>
        <w:t xml:space="preserve"> </w:t>
      </w:r>
      <w:r w:rsidR="00CE4915">
        <w:rPr>
          <w:rFonts w:ascii="Times New Roman" w:hAnsi="Times New Roman" w:cs="Times New Roman"/>
          <w:sz w:val="28"/>
          <w:lang w:val="en-US"/>
        </w:rPr>
        <w:t>Kinder</w:t>
      </w:r>
      <w:r w:rsidR="00CE4915">
        <w:rPr>
          <w:rFonts w:ascii="Times New Roman" w:hAnsi="Times New Roman" w:cs="Times New Roman"/>
          <w:sz w:val="28"/>
        </w:rPr>
        <w:t xml:space="preserve"> посетители могут сыграть в игру «Интернет Сюрприз». Помимо ввода пароля на сайте предлагается заполнить небольшую  анкету. Все это помогает дополнительно мотивировать детей, </w:t>
      </w:r>
      <w:proofErr w:type="gramStart"/>
      <w:r w:rsidR="00CE4915">
        <w:rPr>
          <w:rFonts w:ascii="Times New Roman" w:hAnsi="Times New Roman" w:cs="Times New Roman"/>
          <w:sz w:val="28"/>
        </w:rPr>
        <w:t>а</w:t>
      </w:r>
      <w:proofErr w:type="gramEnd"/>
      <w:r w:rsidR="00CE4915">
        <w:rPr>
          <w:rFonts w:ascii="Times New Roman" w:hAnsi="Times New Roman" w:cs="Times New Roman"/>
          <w:sz w:val="28"/>
        </w:rPr>
        <w:t xml:space="preserve"> следовательно, и их родителей, чаще приобретать «Киндеры-сюрпризы», а также позволяет лучше узнать аудиторию потребителей этих сладостей </w:t>
      </w:r>
      <w:r w:rsidR="001D1458">
        <w:rPr>
          <w:rFonts w:ascii="Times New Roman" w:hAnsi="Times New Roman" w:cs="Times New Roman"/>
          <w:sz w:val="28"/>
        </w:rPr>
        <w:t>(Васин, 2007).</w:t>
      </w:r>
    </w:p>
    <w:p w:rsidR="003F649C" w:rsidRDefault="003F649C" w:rsidP="003F649C">
      <w:pPr>
        <w:spacing w:line="360" w:lineRule="auto"/>
        <w:jc w:val="both"/>
        <w:rPr>
          <w:rFonts w:ascii="Times New Roman" w:hAnsi="Times New Roman" w:cs="Times New Roman"/>
          <w:sz w:val="28"/>
        </w:rPr>
      </w:pPr>
      <w:r>
        <w:rPr>
          <w:rFonts w:ascii="Times New Roman" w:hAnsi="Times New Roman" w:cs="Times New Roman"/>
          <w:sz w:val="28"/>
        </w:rPr>
        <w:lastRenderedPageBreak/>
        <w:tab/>
        <w:t>Программы лояльности, в случае правильной разработки и  внедрения могут обеспечить следующие выгоды:</w:t>
      </w:r>
    </w:p>
    <w:p w:rsidR="003F649C" w:rsidRDefault="0075548A" w:rsidP="0075548A">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3F649C">
        <w:rPr>
          <w:rFonts w:ascii="Times New Roman" w:hAnsi="Times New Roman" w:cs="Times New Roman"/>
          <w:sz w:val="28"/>
        </w:rPr>
        <w:t>Закрепление за собой постоянного клиента;</w:t>
      </w:r>
    </w:p>
    <w:p w:rsidR="003F649C" w:rsidRDefault="0075548A" w:rsidP="0075548A">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3F649C">
        <w:rPr>
          <w:rFonts w:ascii="Times New Roman" w:hAnsi="Times New Roman" w:cs="Times New Roman"/>
          <w:sz w:val="28"/>
        </w:rPr>
        <w:t>Возможность материального поощрения клиента в зависимости от его активности;</w:t>
      </w:r>
    </w:p>
    <w:p w:rsidR="003F649C" w:rsidRDefault="0075548A" w:rsidP="0075548A">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3F649C">
        <w:rPr>
          <w:rFonts w:ascii="Times New Roman" w:hAnsi="Times New Roman" w:cs="Times New Roman"/>
          <w:sz w:val="28"/>
        </w:rPr>
        <w:t>Возможность психологического поощрения клиента;</w:t>
      </w:r>
    </w:p>
    <w:p w:rsidR="003F649C" w:rsidRDefault="0075548A" w:rsidP="0075548A">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3F649C">
        <w:rPr>
          <w:rFonts w:ascii="Times New Roman" w:hAnsi="Times New Roman" w:cs="Times New Roman"/>
          <w:sz w:val="28"/>
        </w:rPr>
        <w:t>Возможность персонального обращения к клиенту с учетом его характеристик, привычек;</w:t>
      </w:r>
    </w:p>
    <w:p w:rsidR="003F649C" w:rsidRDefault="0075548A" w:rsidP="0075548A">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3F649C">
        <w:rPr>
          <w:rFonts w:ascii="Times New Roman" w:hAnsi="Times New Roman" w:cs="Times New Roman"/>
          <w:sz w:val="28"/>
        </w:rPr>
        <w:t>Увеличение размера покупки постоянных клиентов;</w:t>
      </w:r>
    </w:p>
    <w:p w:rsidR="003F649C" w:rsidRDefault="0075548A" w:rsidP="0075548A">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3F649C">
        <w:rPr>
          <w:rFonts w:ascii="Times New Roman" w:hAnsi="Times New Roman" w:cs="Times New Roman"/>
          <w:sz w:val="28"/>
        </w:rPr>
        <w:t>Сохранение и увеличение объема продаж за счет постоянных клиентов;</w:t>
      </w:r>
    </w:p>
    <w:p w:rsidR="003F649C" w:rsidRDefault="0075548A" w:rsidP="0075548A">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3F649C">
        <w:rPr>
          <w:rFonts w:ascii="Times New Roman" w:hAnsi="Times New Roman" w:cs="Times New Roman"/>
          <w:sz w:val="28"/>
        </w:rPr>
        <w:t>Возможность эффективной продажи других сопутствующих товаров;</w:t>
      </w:r>
    </w:p>
    <w:p w:rsidR="003F649C" w:rsidRPr="003F649C" w:rsidRDefault="0075548A" w:rsidP="0075548A">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3F649C">
        <w:rPr>
          <w:rFonts w:ascii="Times New Roman" w:hAnsi="Times New Roman" w:cs="Times New Roman"/>
          <w:sz w:val="28"/>
        </w:rPr>
        <w:t>Возможность распространения положительных отзывов о продукте с помощью постоянных</w:t>
      </w:r>
      <w:r w:rsidR="001D1458">
        <w:rPr>
          <w:rFonts w:ascii="Times New Roman" w:hAnsi="Times New Roman" w:cs="Times New Roman"/>
          <w:sz w:val="28"/>
        </w:rPr>
        <w:t xml:space="preserve"> клиентов.</w:t>
      </w:r>
    </w:p>
    <w:p w:rsidR="008A10FD" w:rsidRDefault="001500C8" w:rsidP="001500C8">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6923B9">
        <w:rPr>
          <w:rFonts w:ascii="Times New Roman" w:hAnsi="Times New Roman" w:cs="Times New Roman"/>
          <w:sz w:val="28"/>
        </w:rPr>
        <w:t xml:space="preserve">Несмотря на то, что в </w:t>
      </w:r>
      <w:r w:rsidR="00F738D4">
        <w:rPr>
          <w:rFonts w:ascii="Times New Roman" w:hAnsi="Times New Roman" w:cs="Times New Roman"/>
          <w:sz w:val="28"/>
        </w:rPr>
        <w:t>программе</w:t>
      </w:r>
      <w:r w:rsidR="006923B9">
        <w:rPr>
          <w:rFonts w:ascii="Times New Roman" w:hAnsi="Times New Roman" w:cs="Times New Roman"/>
          <w:sz w:val="28"/>
        </w:rPr>
        <w:t xml:space="preserve"> лояльности могут</w:t>
      </w:r>
      <w:r w:rsidR="00F738D4">
        <w:rPr>
          <w:rFonts w:ascii="Times New Roman" w:hAnsi="Times New Roman" w:cs="Times New Roman"/>
          <w:sz w:val="28"/>
        </w:rPr>
        <w:t xml:space="preserve"> быть использованы различные инструменты</w:t>
      </w:r>
      <w:r w:rsidR="00CE4915">
        <w:rPr>
          <w:rFonts w:ascii="Times New Roman" w:hAnsi="Times New Roman" w:cs="Times New Roman"/>
          <w:sz w:val="28"/>
        </w:rPr>
        <w:t xml:space="preserve"> (материальные, эмоциональные, психологические)</w:t>
      </w:r>
      <w:r w:rsidR="00F738D4">
        <w:rPr>
          <w:rFonts w:ascii="Times New Roman" w:hAnsi="Times New Roman" w:cs="Times New Roman"/>
          <w:sz w:val="28"/>
        </w:rPr>
        <w:t xml:space="preserve">, </w:t>
      </w:r>
      <w:r w:rsidR="00CE4915">
        <w:rPr>
          <w:rFonts w:ascii="Times New Roman" w:hAnsi="Times New Roman" w:cs="Times New Roman"/>
          <w:sz w:val="28"/>
        </w:rPr>
        <w:t>некоторые</w:t>
      </w:r>
      <w:r w:rsidR="00003FC4">
        <w:rPr>
          <w:rFonts w:ascii="Times New Roman" w:hAnsi="Times New Roman" w:cs="Times New Roman"/>
          <w:sz w:val="28"/>
        </w:rPr>
        <w:t xml:space="preserve"> авторы</w:t>
      </w:r>
      <w:r w:rsidR="00F738D4">
        <w:rPr>
          <w:rFonts w:ascii="Times New Roman" w:hAnsi="Times New Roman" w:cs="Times New Roman"/>
          <w:sz w:val="28"/>
        </w:rPr>
        <w:t xml:space="preserve"> уделяет внимание только внедрению карточной системы и формировании с их помощью клиентской базы. </w:t>
      </w:r>
      <w:r w:rsidR="00003FC4">
        <w:rPr>
          <w:rFonts w:ascii="Times New Roman" w:hAnsi="Times New Roman" w:cs="Times New Roman"/>
          <w:sz w:val="28"/>
        </w:rPr>
        <w:t>В данном случае программа лояльности будет явля</w:t>
      </w:r>
      <w:r w:rsidR="003F649C">
        <w:rPr>
          <w:rFonts w:ascii="Times New Roman" w:hAnsi="Times New Roman" w:cs="Times New Roman"/>
          <w:sz w:val="28"/>
        </w:rPr>
        <w:t>ться</w:t>
      </w:r>
      <w:r w:rsidR="00003FC4">
        <w:rPr>
          <w:rFonts w:ascii="Times New Roman" w:hAnsi="Times New Roman" w:cs="Times New Roman"/>
          <w:sz w:val="28"/>
        </w:rPr>
        <w:t xml:space="preserve"> составляющей систем </w:t>
      </w:r>
      <w:r w:rsidR="00003FC4">
        <w:rPr>
          <w:rFonts w:ascii="Times New Roman" w:hAnsi="Times New Roman" w:cs="Times New Roman"/>
          <w:sz w:val="28"/>
          <w:lang w:val="en-US"/>
        </w:rPr>
        <w:t>CRM</w:t>
      </w:r>
      <w:r w:rsidR="00003FC4" w:rsidRPr="00F1129B">
        <w:rPr>
          <w:rFonts w:ascii="Times New Roman" w:hAnsi="Times New Roman" w:cs="Times New Roman"/>
          <w:sz w:val="28"/>
        </w:rPr>
        <w:t xml:space="preserve"> </w:t>
      </w:r>
      <w:r w:rsidR="00003FC4">
        <w:rPr>
          <w:rFonts w:ascii="Times New Roman" w:hAnsi="Times New Roman" w:cs="Times New Roman"/>
          <w:sz w:val="28"/>
        </w:rPr>
        <w:t>(</w:t>
      </w:r>
      <w:r w:rsidR="00003FC4">
        <w:rPr>
          <w:rFonts w:ascii="Times New Roman" w:hAnsi="Times New Roman" w:cs="Times New Roman"/>
          <w:sz w:val="28"/>
          <w:lang w:val="en-US"/>
        </w:rPr>
        <w:t>Customer</w:t>
      </w:r>
      <w:r w:rsidR="00003FC4" w:rsidRPr="00F1129B">
        <w:rPr>
          <w:rFonts w:ascii="Times New Roman" w:hAnsi="Times New Roman" w:cs="Times New Roman"/>
          <w:sz w:val="28"/>
        </w:rPr>
        <w:t xml:space="preserve"> </w:t>
      </w:r>
      <w:r w:rsidR="00003FC4">
        <w:rPr>
          <w:rFonts w:ascii="Times New Roman" w:hAnsi="Times New Roman" w:cs="Times New Roman"/>
          <w:sz w:val="28"/>
          <w:lang w:val="en-US"/>
        </w:rPr>
        <w:t>Relationship</w:t>
      </w:r>
      <w:r w:rsidR="00003FC4" w:rsidRPr="00F1129B">
        <w:rPr>
          <w:rFonts w:ascii="Times New Roman" w:hAnsi="Times New Roman" w:cs="Times New Roman"/>
          <w:sz w:val="28"/>
        </w:rPr>
        <w:t xml:space="preserve"> </w:t>
      </w:r>
      <w:r w:rsidR="00003FC4">
        <w:rPr>
          <w:rFonts w:ascii="Times New Roman" w:hAnsi="Times New Roman" w:cs="Times New Roman"/>
          <w:sz w:val="28"/>
          <w:lang w:val="en-US"/>
        </w:rPr>
        <w:t>Management</w:t>
      </w:r>
      <w:r w:rsidR="00003FC4" w:rsidRPr="00F1129B">
        <w:rPr>
          <w:rFonts w:ascii="Times New Roman" w:hAnsi="Times New Roman" w:cs="Times New Roman"/>
          <w:sz w:val="28"/>
        </w:rPr>
        <w:t xml:space="preserve"> </w:t>
      </w:r>
      <w:r w:rsidR="00003FC4">
        <w:rPr>
          <w:rFonts w:ascii="Times New Roman" w:hAnsi="Times New Roman" w:cs="Times New Roman"/>
          <w:sz w:val="28"/>
        </w:rPr>
        <w:t xml:space="preserve">– управление отношениями с клиентами) и </w:t>
      </w:r>
      <w:r w:rsidR="00003FC4">
        <w:rPr>
          <w:rFonts w:ascii="Times New Roman" w:hAnsi="Times New Roman" w:cs="Times New Roman"/>
          <w:sz w:val="28"/>
          <w:lang w:val="en-US"/>
        </w:rPr>
        <w:t>OLAP</w:t>
      </w:r>
      <w:r w:rsidR="00003FC4" w:rsidRPr="00F1129B">
        <w:rPr>
          <w:rFonts w:ascii="Times New Roman" w:hAnsi="Times New Roman" w:cs="Times New Roman"/>
          <w:sz w:val="28"/>
        </w:rPr>
        <w:t xml:space="preserve"> </w:t>
      </w:r>
      <w:r w:rsidR="00003FC4">
        <w:rPr>
          <w:rFonts w:ascii="Times New Roman" w:hAnsi="Times New Roman" w:cs="Times New Roman"/>
          <w:sz w:val="28"/>
        </w:rPr>
        <w:t>(</w:t>
      </w:r>
      <w:r w:rsidR="00003FC4">
        <w:rPr>
          <w:rFonts w:ascii="Times New Roman" w:hAnsi="Times New Roman" w:cs="Times New Roman"/>
          <w:sz w:val="28"/>
          <w:lang w:val="en-US"/>
        </w:rPr>
        <w:t>Online</w:t>
      </w:r>
      <w:r w:rsidR="00003FC4" w:rsidRPr="00F1129B">
        <w:rPr>
          <w:rFonts w:ascii="Times New Roman" w:hAnsi="Times New Roman" w:cs="Times New Roman"/>
          <w:sz w:val="28"/>
        </w:rPr>
        <w:t xml:space="preserve"> </w:t>
      </w:r>
      <w:r w:rsidR="00003FC4">
        <w:rPr>
          <w:rFonts w:ascii="Times New Roman" w:hAnsi="Times New Roman" w:cs="Times New Roman"/>
          <w:sz w:val="28"/>
          <w:lang w:val="en-US"/>
        </w:rPr>
        <w:t>Analytical</w:t>
      </w:r>
      <w:r w:rsidR="00003FC4" w:rsidRPr="00F1129B">
        <w:rPr>
          <w:rFonts w:ascii="Times New Roman" w:hAnsi="Times New Roman" w:cs="Times New Roman"/>
          <w:sz w:val="28"/>
        </w:rPr>
        <w:t xml:space="preserve"> </w:t>
      </w:r>
      <w:r w:rsidR="00003FC4">
        <w:rPr>
          <w:rFonts w:ascii="Times New Roman" w:hAnsi="Times New Roman" w:cs="Times New Roman"/>
          <w:sz w:val="28"/>
          <w:lang w:val="en-US"/>
        </w:rPr>
        <w:t>Processing</w:t>
      </w:r>
      <w:r w:rsidR="00003FC4">
        <w:rPr>
          <w:rFonts w:ascii="Times New Roman" w:hAnsi="Times New Roman" w:cs="Times New Roman"/>
          <w:sz w:val="28"/>
        </w:rPr>
        <w:t xml:space="preserve"> – анализ в режиме реального времени), а также одним из информационных источников для них </w:t>
      </w:r>
      <w:r w:rsidR="001D1458">
        <w:rPr>
          <w:rFonts w:ascii="Times New Roman" w:hAnsi="Times New Roman" w:cs="Times New Roman"/>
          <w:sz w:val="28"/>
        </w:rPr>
        <w:t xml:space="preserve">(Васин, 2007). </w:t>
      </w:r>
      <w:r w:rsidR="00003FC4">
        <w:rPr>
          <w:rFonts w:ascii="Times New Roman" w:hAnsi="Times New Roman" w:cs="Times New Roman"/>
          <w:sz w:val="28"/>
        </w:rPr>
        <w:t>Управление отношениями с клиентами</w:t>
      </w:r>
      <w:r w:rsidR="00003FC4" w:rsidRPr="008B6FEA">
        <w:rPr>
          <w:rFonts w:ascii="Times New Roman" w:hAnsi="Times New Roman" w:cs="Times New Roman"/>
          <w:sz w:val="28"/>
        </w:rPr>
        <w:t xml:space="preserve"> </w:t>
      </w:r>
      <w:r w:rsidR="00003FC4">
        <w:rPr>
          <w:rFonts w:ascii="Times New Roman" w:hAnsi="Times New Roman" w:cs="Times New Roman"/>
          <w:sz w:val="28"/>
        </w:rPr>
        <w:t xml:space="preserve">- </w:t>
      </w:r>
      <w:r w:rsidR="00003FC4" w:rsidRPr="008B6FEA">
        <w:rPr>
          <w:rFonts w:ascii="Times New Roman" w:hAnsi="Times New Roman" w:cs="Times New Roman"/>
          <w:sz w:val="28"/>
        </w:rPr>
        <w:t>это деловая стратеги</w:t>
      </w:r>
      <w:r w:rsidR="00003FC4">
        <w:rPr>
          <w:rFonts w:ascii="Times New Roman" w:hAnsi="Times New Roman" w:cs="Times New Roman"/>
          <w:sz w:val="28"/>
        </w:rPr>
        <w:t xml:space="preserve">я привлечения (выбора) клиентов </w:t>
      </w:r>
      <w:r w:rsidR="00003FC4" w:rsidRPr="008B6FEA">
        <w:rPr>
          <w:rFonts w:ascii="Times New Roman" w:hAnsi="Times New Roman" w:cs="Times New Roman"/>
          <w:sz w:val="28"/>
        </w:rPr>
        <w:t>и управления ими, нацеленная на оптимиз</w:t>
      </w:r>
      <w:r w:rsidR="00003FC4">
        <w:rPr>
          <w:rFonts w:ascii="Times New Roman" w:hAnsi="Times New Roman" w:cs="Times New Roman"/>
          <w:sz w:val="28"/>
        </w:rPr>
        <w:t xml:space="preserve">ацию их ценности в долгосрочной </w:t>
      </w:r>
      <w:r w:rsidR="00003FC4" w:rsidRPr="008B6FEA">
        <w:rPr>
          <w:rFonts w:ascii="Times New Roman" w:hAnsi="Times New Roman" w:cs="Times New Roman"/>
          <w:sz w:val="28"/>
        </w:rPr>
        <w:t>перспективе</w:t>
      </w:r>
      <w:r w:rsidR="001D1458">
        <w:rPr>
          <w:rFonts w:ascii="Times New Roman" w:hAnsi="Times New Roman" w:cs="Times New Roman"/>
          <w:sz w:val="28"/>
        </w:rPr>
        <w:t xml:space="preserve"> (</w:t>
      </w:r>
      <w:proofErr w:type="spellStart"/>
      <w:r w:rsidR="001D1458">
        <w:rPr>
          <w:rFonts w:ascii="Times New Roman" w:hAnsi="Times New Roman" w:cs="Times New Roman"/>
          <w:sz w:val="28"/>
        </w:rPr>
        <w:t>Аксельрод</w:t>
      </w:r>
      <w:proofErr w:type="spellEnd"/>
      <w:r w:rsidR="001D1458">
        <w:rPr>
          <w:rFonts w:ascii="Times New Roman" w:hAnsi="Times New Roman" w:cs="Times New Roman"/>
          <w:sz w:val="28"/>
        </w:rPr>
        <w:t>, 2005).</w:t>
      </w:r>
      <w:r w:rsidR="00003FC4">
        <w:rPr>
          <w:rFonts w:ascii="Times New Roman" w:hAnsi="Times New Roman" w:cs="Times New Roman"/>
          <w:sz w:val="28"/>
        </w:rPr>
        <w:t xml:space="preserve">Принципы </w:t>
      </w:r>
      <w:r w:rsidR="00003FC4">
        <w:rPr>
          <w:rFonts w:ascii="Times New Roman" w:hAnsi="Times New Roman" w:cs="Times New Roman"/>
          <w:sz w:val="28"/>
          <w:lang w:val="en-US"/>
        </w:rPr>
        <w:t>CRM</w:t>
      </w:r>
      <w:r w:rsidR="00003FC4">
        <w:rPr>
          <w:rFonts w:ascii="Times New Roman" w:hAnsi="Times New Roman" w:cs="Times New Roman"/>
          <w:sz w:val="28"/>
        </w:rPr>
        <w:t xml:space="preserve"> могут быть реализованы с помощью специального программного обеспечения, которое позволяет создавать базы данных о покупателях. В результате, розничные продавцы могут делать предложения клиентам, основываясь на их прежних покупательских привычках. Наличие информативной базы данных о </w:t>
      </w:r>
      <w:r w:rsidR="00003FC4">
        <w:rPr>
          <w:rFonts w:ascii="Times New Roman" w:hAnsi="Times New Roman" w:cs="Times New Roman"/>
          <w:sz w:val="28"/>
        </w:rPr>
        <w:lastRenderedPageBreak/>
        <w:t>покупателях позволяет компаниям формировать более персонализированные предложения. С рационализацией коммуникаций и рекламы уме</w:t>
      </w:r>
      <w:r w:rsidR="00C73A5D">
        <w:rPr>
          <w:rFonts w:ascii="Times New Roman" w:hAnsi="Times New Roman" w:cs="Times New Roman"/>
          <w:sz w:val="28"/>
        </w:rPr>
        <w:t>ньшаются общие расходы компании.</w:t>
      </w:r>
    </w:p>
    <w:p w:rsidR="00C60E54" w:rsidRDefault="00431E06" w:rsidP="00DA55C3">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3B4AA1">
        <w:rPr>
          <w:rFonts w:ascii="Times New Roman" w:hAnsi="Times New Roman" w:cs="Times New Roman"/>
          <w:sz w:val="28"/>
        </w:rPr>
        <w:t xml:space="preserve">Ю.В. </w:t>
      </w:r>
      <w:proofErr w:type="gramStart"/>
      <w:r>
        <w:rPr>
          <w:rFonts w:ascii="Times New Roman" w:hAnsi="Times New Roman" w:cs="Times New Roman"/>
          <w:sz w:val="28"/>
        </w:rPr>
        <w:t>Васин</w:t>
      </w:r>
      <w:proofErr w:type="gramEnd"/>
      <w:r>
        <w:rPr>
          <w:rFonts w:ascii="Times New Roman" w:hAnsi="Times New Roman" w:cs="Times New Roman"/>
          <w:sz w:val="28"/>
        </w:rPr>
        <w:t xml:space="preserve"> подразделяет </w:t>
      </w:r>
      <w:r w:rsidR="003B4AA1">
        <w:rPr>
          <w:rFonts w:ascii="Times New Roman" w:hAnsi="Times New Roman" w:cs="Times New Roman"/>
          <w:sz w:val="28"/>
        </w:rPr>
        <w:t xml:space="preserve">карточные </w:t>
      </w:r>
      <w:r>
        <w:rPr>
          <w:rFonts w:ascii="Times New Roman" w:hAnsi="Times New Roman" w:cs="Times New Roman"/>
          <w:sz w:val="28"/>
        </w:rPr>
        <w:t xml:space="preserve">программы лояльности в зависимости от </w:t>
      </w:r>
      <w:r w:rsidR="00C73A5D">
        <w:rPr>
          <w:rFonts w:ascii="Times New Roman" w:hAnsi="Times New Roman" w:cs="Times New Roman"/>
          <w:sz w:val="28"/>
        </w:rPr>
        <w:t xml:space="preserve">наиболее значимых характеристик. </w:t>
      </w:r>
      <w:r w:rsidR="003B4AA1">
        <w:rPr>
          <w:rFonts w:ascii="Times New Roman" w:hAnsi="Times New Roman" w:cs="Times New Roman"/>
          <w:sz w:val="28"/>
        </w:rPr>
        <w:t xml:space="preserve">В зависимости от типа вознаграждений программы могут иметь фиксированную или дифференцированную скидку. </w:t>
      </w:r>
      <w:r w:rsidR="00DA55C3" w:rsidRPr="00DA55C3">
        <w:rPr>
          <w:rFonts w:ascii="Times New Roman" w:hAnsi="Times New Roman" w:cs="Times New Roman"/>
          <w:sz w:val="28"/>
        </w:rPr>
        <w:t xml:space="preserve">Согласно </w:t>
      </w:r>
      <w:r w:rsidR="00C73A5D">
        <w:rPr>
          <w:rFonts w:ascii="Times New Roman" w:hAnsi="Times New Roman" w:cs="Times New Roman"/>
          <w:sz w:val="28"/>
        </w:rPr>
        <w:t xml:space="preserve">Ю.В. </w:t>
      </w:r>
      <w:proofErr w:type="gramStart"/>
      <w:r w:rsidR="00C73A5D">
        <w:rPr>
          <w:rFonts w:ascii="Times New Roman" w:hAnsi="Times New Roman" w:cs="Times New Roman"/>
          <w:sz w:val="28"/>
        </w:rPr>
        <w:t>Васину</w:t>
      </w:r>
      <w:proofErr w:type="gramEnd"/>
      <w:r w:rsidR="00C73A5D">
        <w:rPr>
          <w:rFonts w:ascii="Times New Roman" w:hAnsi="Times New Roman" w:cs="Times New Roman"/>
          <w:sz w:val="28"/>
        </w:rPr>
        <w:t xml:space="preserve">, </w:t>
      </w:r>
      <w:r w:rsidR="00DA55C3" w:rsidRPr="00DA55C3">
        <w:rPr>
          <w:rFonts w:ascii="Times New Roman" w:hAnsi="Times New Roman" w:cs="Times New Roman"/>
          <w:sz w:val="28"/>
        </w:rPr>
        <w:t>в</w:t>
      </w:r>
      <w:r w:rsidR="00281C4D" w:rsidRPr="00DA55C3">
        <w:rPr>
          <w:rFonts w:ascii="Times New Roman" w:hAnsi="Times New Roman" w:cs="Times New Roman"/>
          <w:sz w:val="28"/>
        </w:rPr>
        <w:t>ыдача карт с определенной фиксированной скидкой не мо</w:t>
      </w:r>
      <w:r w:rsidR="00DA55C3">
        <w:rPr>
          <w:rFonts w:ascii="Times New Roman" w:hAnsi="Times New Roman" w:cs="Times New Roman"/>
          <w:sz w:val="28"/>
        </w:rPr>
        <w:t>жет быть названа</w:t>
      </w:r>
      <w:r w:rsidR="00C60E54" w:rsidRPr="00DA55C3">
        <w:rPr>
          <w:rFonts w:ascii="Times New Roman" w:hAnsi="Times New Roman" w:cs="Times New Roman"/>
          <w:sz w:val="28"/>
        </w:rPr>
        <w:t xml:space="preserve"> </w:t>
      </w:r>
      <w:r w:rsidR="00DA55C3" w:rsidRPr="00DA55C3">
        <w:rPr>
          <w:rFonts w:ascii="Times New Roman" w:hAnsi="Times New Roman" w:cs="Times New Roman"/>
          <w:sz w:val="28"/>
        </w:rPr>
        <w:t>программо</w:t>
      </w:r>
      <w:r w:rsidR="00DA55C3">
        <w:rPr>
          <w:rFonts w:ascii="Times New Roman" w:hAnsi="Times New Roman" w:cs="Times New Roman"/>
          <w:sz w:val="28"/>
        </w:rPr>
        <w:t xml:space="preserve">й </w:t>
      </w:r>
      <w:r w:rsidR="00C60E54" w:rsidRPr="00DA55C3">
        <w:rPr>
          <w:rFonts w:ascii="Times New Roman" w:hAnsi="Times New Roman" w:cs="Times New Roman"/>
          <w:sz w:val="28"/>
        </w:rPr>
        <w:t>лояльности</w:t>
      </w:r>
      <w:r w:rsidR="00281C4D" w:rsidRPr="00DA55C3">
        <w:rPr>
          <w:rFonts w:ascii="Times New Roman" w:hAnsi="Times New Roman" w:cs="Times New Roman"/>
          <w:sz w:val="28"/>
        </w:rPr>
        <w:t xml:space="preserve"> в полном смысле,</w:t>
      </w:r>
      <w:r w:rsidR="00C60E54" w:rsidRPr="00DA55C3">
        <w:rPr>
          <w:rFonts w:ascii="Times New Roman" w:hAnsi="Times New Roman" w:cs="Times New Roman"/>
          <w:sz w:val="28"/>
        </w:rPr>
        <w:t xml:space="preserve"> </w:t>
      </w:r>
      <w:r w:rsidR="00281C4D" w:rsidRPr="00DA55C3">
        <w:rPr>
          <w:rFonts w:ascii="Times New Roman" w:hAnsi="Times New Roman" w:cs="Times New Roman"/>
          <w:sz w:val="28"/>
        </w:rPr>
        <w:t xml:space="preserve">поскольку поощрение </w:t>
      </w:r>
      <w:r w:rsidR="00C60E54" w:rsidRPr="00DA55C3">
        <w:rPr>
          <w:rFonts w:ascii="Times New Roman" w:hAnsi="Times New Roman" w:cs="Times New Roman"/>
          <w:sz w:val="28"/>
        </w:rPr>
        <w:t xml:space="preserve">клиента не зависит от его активности. </w:t>
      </w:r>
      <w:r w:rsidR="00DA55C3">
        <w:rPr>
          <w:rFonts w:ascii="Times New Roman" w:hAnsi="Times New Roman" w:cs="Times New Roman"/>
          <w:sz w:val="28"/>
        </w:rPr>
        <w:t>И</w:t>
      </w:r>
      <w:r w:rsidR="00281C4D">
        <w:rPr>
          <w:rFonts w:ascii="Times New Roman" w:hAnsi="Times New Roman" w:cs="Times New Roman"/>
          <w:sz w:val="28"/>
        </w:rPr>
        <w:t>дея предоставления клиентам карты с логотипом торговой сети и определенной, не меняющейся скидкой исчерпала себя</w:t>
      </w:r>
      <w:r w:rsidR="00DA55C3">
        <w:rPr>
          <w:rFonts w:ascii="Times New Roman" w:hAnsi="Times New Roman" w:cs="Times New Roman"/>
          <w:sz w:val="28"/>
        </w:rPr>
        <w:t xml:space="preserve"> и не является эффективной</w:t>
      </w:r>
      <w:r w:rsidR="00281C4D">
        <w:rPr>
          <w:rFonts w:ascii="Times New Roman" w:hAnsi="Times New Roman" w:cs="Times New Roman"/>
          <w:sz w:val="28"/>
        </w:rPr>
        <w:t xml:space="preserve">. </w:t>
      </w:r>
      <w:r w:rsidR="00DA55C3">
        <w:rPr>
          <w:rFonts w:ascii="Times New Roman" w:hAnsi="Times New Roman" w:cs="Times New Roman"/>
          <w:sz w:val="28"/>
        </w:rPr>
        <w:t>Однако ф</w:t>
      </w:r>
      <w:r w:rsidR="00281C4D">
        <w:rPr>
          <w:rFonts w:ascii="Times New Roman" w:hAnsi="Times New Roman" w:cs="Times New Roman"/>
          <w:sz w:val="28"/>
        </w:rPr>
        <w:t>иксированная скидка может быть</w:t>
      </w:r>
      <w:r w:rsidR="00DA55C3">
        <w:rPr>
          <w:rFonts w:ascii="Times New Roman" w:hAnsi="Times New Roman" w:cs="Times New Roman"/>
          <w:sz w:val="28"/>
        </w:rPr>
        <w:t xml:space="preserve"> использована как часть</w:t>
      </w:r>
      <w:r w:rsidR="00281C4D">
        <w:rPr>
          <w:rFonts w:ascii="Times New Roman" w:hAnsi="Times New Roman" w:cs="Times New Roman"/>
          <w:sz w:val="28"/>
        </w:rPr>
        <w:t xml:space="preserve"> программы лояльности, наряду с предложением клиентам дополнительных стимулов</w:t>
      </w:r>
      <w:r w:rsidR="00C73A5D">
        <w:rPr>
          <w:rFonts w:ascii="Times New Roman" w:hAnsi="Times New Roman" w:cs="Times New Roman"/>
          <w:sz w:val="28"/>
        </w:rPr>
        <w:t xml:space="preserve"> (</w:t>
      </w:r>
      <w:proofErr w:type="gramStart"/>
      <w:r w:rsidR="00C73A5D">
        <w:rPr>
          <w:rFonts w:ascii="Times New Roman" w:hAnsi="Times New Roman" w:cs="Times New Roman"/>
          <w:sz w:val="28"/>
        </w:rPr>
        <w:t>Васин</w:t>
      </w:r>
      <w:proofErr w:type="gramEnd"/>
      <w:r w:rsidR="00C73A5D">
        <w:rPr>
          <w:rFonts w:ascii="Times New Roman" w:hAnsi="Times New Roman" w:cs="Times New Roman"/>
          <w:sz w:val="28"/>
        </w:rPr>
        <w:t>, 2007)</w:t>
      </w:r>
      <w:r w:rsidR="00281C4D">
        <w:rPr>
          <w:rFonts w:ascii="Times New Roman" w:hAnsi="Times New Roman" w:cs="Times New Roman"/>
          <w:sz w:val="28"/>
        </w:rPr>
        <w:t xml:space="preserve">. </w:t>
      </w:r>
    </w:p>
    <w:p w:rsidR="00281C4D" w:rsidRDefault="00DA55C3" w:rsidP="00DA55C3">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281C4D">
        <w:rPr>
          <w:rFonts w:ascii="Times New Roman" w:hAnsi="Times New Roman" w:cs="Times New Roman"/>
          <w:sz w:val="28"/>
        </w:rPr>
        <w:t>На сегодняшний день, схемы, использующие дифференцированную, скидку дают организатору больше возможностей.</w:t>
      </w:r>
      <w:r w:rsidR="00FB29F9">
        <w:rPr>
          <w:rFonts w:ascii="Times New Roman" w:hAnsi="Times New Roman" w:cs="Times New Roman"/>
          <w:sz w:val="28"/>
        </w:rPr>
        <w:t xml:space="preserve"> Дифференцированные скидки могут быть накопительными и увеличиваться в зависимости от частоты и объема покупок. </w:t>
      </w:r>
      <w:r w:rsidR="007064D3">
        <w:rPr>
          <w:rFonts w:ascii="Times New Roman" w:hAnsi="Times New Roman" w:cs="Times New Roman"/>
          <w:sz w:val="28"/>
        </w:rPr>
        <w:t xml:space="preserve">В данном случае, потребитель вовлекается в игру по увеличению размера скидки. Вследствие этого, он стремится совершать покупки чаще и на большие суммы. </w:t>
      </w:r>
      <w:r w:rsidR="00FB29F9">
        <w:rPr>
          <w:rFonts w:ascii="Times New Roman" w:hAnsi="Times New Roman" w:cs="Times New Roman"/>
          <w:sz w:val="28"/>
        </w:rPr>
        <w:t>Кроме того, скидка в данных програм</w:t>
      </w:r>
      <w:r w:rsidR="007064D3">
        <w:rPr>
          <w:rFonts w:ascii="Times New Roman" w:hAnsi="Times New Roman" w:cs="Times New Roman"/>
          <w:sz w:val="28"/>
        </w:rPr>
        <w:t>м</w:t>
      </w:r>
      <w:r w:rsidR="00FB29F9">
        <w:rPr>
          <w:rFonts w:ascii="Times New Roman" w:hAnsi="Times New Roman" w:cs="Times New Roman"/>
          <w:sz w:val="28"/>
        </w:rPr>
        <w:t>ах может</w:t>
      </w:r>
      <w:r w:rsidR="007064D3">
        <w:rPr>
          <w:rFonts w:ascii="Times New Roman" w:hAnsi="Times New Roman" w:cs="Times New Roman"/>
          <w:sz w:val="28"/>
        </w:rPr>
        <w:t xml:space="preserve"> также</w:t>
      </w:r>
      <w:r w:rsidR="00FB29F9">
        <w:rPr>
          <w:rFonts w:ascii="Times New Roman" w:hAnsi="Times New Roman" w:cs="Times New Roman"/>
          <w:sz w:val="28"/>
        </w:rPr>
        <w:t xml:space="preserve"> зависеть от того по каким дням и в какое время посетитель </w:t>
      </w:r>
      <w:r w:rsidR="007064D3">
        <w:rPr>
          <w:rFonts w:ascii="Times New Roman" w:hAnsi="Times New Roman" w:cs="Times New Roman"/>
          <w:sz w:val="28"/>
        </w:rPr>
        <w:t>покупает товар или услугу.</w:t>
      </w:r>
      <w:r w:rsidR="00281C4D">
        <w:rPr>
          <w:rFonts w:ascii="Times New Roman" w:hAnsi="Times New Roman" w:cs="Times New Roman"/>
          <w:sz w:val="28"/>
        </w:rPr>
        <w:t xml:space="preserve"> </w:t>
      </w:r>
      <w:r w:rsidR="007064D3">
        <w:rPr>
          <w:rFonts w:ascii="Times New Roman" w:hAnsi="Times New Roman" w:cs="Times New Roman"/>
          <w:sz w:val="28"/>
        </w:rPr>
        <w:t xml:space="preserve">Таким образом, вознаграждение может быть дифференцированно не только в зависимости от потраченных сумм, но и от других параметров. </w:t>
      </w:r>
    </w:p>
    <w:p w:rsidR="00281C4D" w:rsidRDefault="00DA55C3" w:rsidP="00DA55C3">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7064D3">
        <w:rPr>
          <w:rFonts w:ascii="Times New Roman" w:hAnsi="Times New Roman" w:cs="Times New Roman"/>
          <w:sz w:val="28"/>
        </w:rPr>
        <w:t>В качестве примера использования накопительной скидки может выступать к</w:t>
      </w:r>
      <w:r w:rsidR="00FB29F9">
        <w:rPr>
          <w:rFonts w:ascii="Times New Roman" w:hAnsi="Times New Roman" w:cs="Times New Roman"/>
          <w:sz w:val="28"/>
        </w:rPr>
        <w:t>алининградская компания «</w:t>
      </w:r>
      <w:proofErr w:type="spellStart"/>
      <w:r w:rsidR="00FB29F9">
        <w:rPr>
          <w:rFonts w:ascii="Times New Roman" w:hAnsi="Times New Roman" w:cs="Times New Roman"/>
          <w:sz w:val="28"/>
        </w:rPr>
        <w:t>Хелп</w:t>
      </w:r>
      <w:proofErr w:type="spellEnd"/>
      <w:r w:rsidR="00FB29F9">
        <w:rPr>
          <w:rFonts w:ascii="Times New Roman" w:hAnsi="Times New Roman" w:cs="Times New Roman"/>
          <w:sz w:val="28"/>
        </w:rPr>
        <w:t xml:space="preserve">-Кириши», владеющая </w:t>
      </w:r>
      <w:r w:rsidR="007064D3">
        <w:rPr>
          <w:rFonts w:ascii="Times New Roman" w:hAnsi="Times New Roman" w:cs="Times New Roman"/>
          <w:sz w:val="28"/>
        </w:rPr>
        <w:t>сетью АЗС в городе и в области. Компания</w:t>
      </w:r>
      <w:r w:rsidR="00FB29F9">
        <w:rPr>
          <w:rFonts w:ascii="Times New Roman" w:hAnsi="Times New Roman" w:cs="Times New Roman"/>
          <w:sz w:val="28"/>
        </w:rPr>
        <w:t xml:space="preserve"> внедрила у себя программу лояльности с целью привлечения в качестве постоянных клиентов частных автовладельцев. На карте, выпущенной «</w:t>
      </w:r>
      <w:proofErr w:type="spellStart"/>
      <w:r w:rsidR="00FB29F9">
        <w:rPr>
          <w:rFonts w:ascii="Times New Roman" w:hAnsi="Times New Roman" w:cs="Times New Roman"/>
          <w:sz w:val="28"/>
        </w:rPr>
        <w:t>Хелп</w:t>
      </w:r>
      <w:proofErr w:type="spellEnd"/>
      <w:r w:rsidR="00FB29F9">
        <w:rPr>
          <w:rFonts w:ascii="Times New Roman" w:hAnsi="Times New Roman" w:cs="Times New Roman"/>
          <w:sz w:val="28"/>
        </w:rPr>
        <w:t xml:space="preserve">-Кириши», размещался бонусный кошелек. При заправке автомобиля за каждый литр клиент </w:t>
      </w:r>
      <w:r w:rsidR="00FB29F9">
        <w:rPr>
          <w:rFonts w:ascii="Times New Roman" w:hAnsi="Times New Roman" w:cs="Times New Roman"/>
          <w:sz w:val="28"/>
        </w:rPr>
        <w:lastRenderedPageBreak/>
        <w:t xml:space="preserve">получает бонус. Накопление определенного количества бонусов приводит к увеличению процента скидки. Соответственно, чем больше и чаще клиент заправляется по данной карте, тем больше </w:t>
      </w:r>
      <w:r w:rsidR="007064D3">
        <w:rPr>
          <w:rFonts w:ascii="Times New Roman" w:hAnsi="Times New Roman" w:cs="Times New Roman"/>
          <w:sz w:val="28"/>
        </w:rPr>
        <w:t xml:space="preserve">его </w:t>
      </w:r>
      <w:r w:rsidR="00FB29F9">
        <w:rPr>
          <w:rFonts w:ascii="Times New Roman" w:hAnsi="Times New Roman" w:cs="Times New Roman"/>
          <w:sz w:val="28"/>
        </w:rPr>
        <w:t>скидка и дешевле бензин</w:t>
      </w:r>
      <w:r w:rsidR="003B4AA1">
        <w:rPr>
          <w:rFonts w:ascii="Times New Roman" w:hAnsi="Times New Roman" w:cs="Times New Roman"/>
          <w:sz w:val="28"/>
        </w:rPr>
        <w:t xml:space="preserve"> </w:t>
      </w:r>
      <w:r w:rsidR="00C73A5D">
        <w:rPr>
          <w:rFonts w:ascii="Times New Roman" w:hAnsi="Times New Roman" w:cs="Times New Roman"/>
          <w:sz w:val="28"/>
        </w:rPr>
        <w:t>(Васин, 2007).</w:t>
      </w:r>
    </w:p>
    <w:p w:rsidR="00811C5E" w:rsidRDefault="00811C5E" w:rsidP="00811C5E">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Ценовой метод обладает значительными плюсами. Во-первых, при условии правильной организации поставленная цель, как правило, достигается. Во-вторых, данный метод очень прост в использовании. Кроме того, как отмечают специалисты, ценовые методы более выгодны, поскольку потребности клиентов могут очень сильно различаться и предоставить набор неценовых призов, одинаково интересных всем клиентам является сложной задачей. </w:t>
      </w:r>
    </w:p>
    <w:p w:rsidR="00811C5E" w:rsidRDefault="00811C5E" w:rsidP="00DA55C3">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Тем не менее, получение приза или подарка одновременно дает потребителю материальную выгоду и эмоциональное удовлетворение от участия в азартной игре (накопление баллов или бонусов). Следовательно, комбинирование накопительной и призовой схем позволит достичь большего эффекта от программы лояльности. Недостатком бонусной программы является отложенное вознаграждение, что может снизить интерес потребителей. Кроме того, велика вероятность фальсификации данных, которую можно избежать с помощью построения единой базы данных или применения микропроцессорных карт, которые являются носителем информации и обладают высокой степенью защиты. </w:t>
      </w:r>
    </w:p>
    <w:p w:rsidR="004C29BE" w:rsidRPr="003B4AA1" w:rsidRDefault="007B2719" w:rsidP="0073032F">
      <w:pPr>
        <w:spacing w:line="360" w:lineRule="auto"/>
        <w:contextualSpacing/>
        <w:jc w:val="both"/>
        <w:rPr>
          <w:rFonts w:ascii="Times New Roman" w:hAnsi="Times New Roman" w:cs="Times New Roman"/>
          <w:i/>
          <w:sz w:val="28"/>
        </w:rPr>
      </w:pPr>
      <w:r>
        <w:rPr>
          <w:rFonts w:ascii="Times New Roman" w:hAnsi="Times New Roman" w:cs="Times New Roman"/>
          <w:sz w:val="28"/>
        </w:rPr>
        <w:tab/>
      </w:r>
      <w:r w:rsidR="003B4AA1">
        <w:rPr>
          <w:rFonts w:ascii="Times New Roman" w:hAnsi="Times New Roman" w:cs="Times New Roman"/>
          <w:sz w:val="28"/>
        </w:rPr>
        <w:t xml:space="preserve">Некоторые программы лояльности разработаны на основе платежных систем. </w:t>
      </w:r>
      <w:r w:rsidR="00A444AD">
        <w:rPr>
          <w:rFonts w:ascii="Times New Roman" w:hAnsi="Times New Roman" w:cs="Times New Roman"/>
          <w:sz w:val="28"/>
        </w:rPr>
        <w:t xml:space="preserve">Банковская ассоциация </w:t>
      </w:r>
      <w:r w:rsidR="00A444AD">
        <w:rPr>
          <w:rFonts w:ascii="Times New Roman" w:hAnsi="Times New Roman" w:cs="Times New Roman"/>
          <w:sz w:val="28"/>
          <w:lang w:val="en-US"/>
        </w:rPr>
        <w:t>VISA</w:t>
      </w:r>
      <w:r w:rsidR="00A444AD" w:rsidRPr="00A444AD">
        <w:rPr>
          <w:rFonts w:ascii="Times New Roman" w:hAnsi="Times New Roman" w:cs="Times New Roman"/>
          <w:sz w:val="28"/>
        </w:rPr>
        <w:t xml:space="preserve"> </w:t>
      </w:r>
      <w:r w:rsidR="00A444AD">
        <w:rPr>
          <w:rFonts w:ascii="Times New Roman" w:hAnsi="Times New Roman" w:cs="Times New Roman"/>
          <w:sz w:val="28"/>
          <w:lang w:val="en-US"/>
        </w:rPr>
        <w:t>International</w:t>
      </w:r>
      <w:r w:rsidR="00A444AD" w:rsidRPr="00A444AD">
        <w:rPr>
          <w:rFonts w:ascii="Times New Roman" w:hAnsi="Times New Roman" w:cs="Times New Roman"/>
          <w:sz w:val="28"/>
        </w:rPr>
        <w:t xml:space="preserve"> </w:t>
      </w:r>
      <w:r w:rsidR="00A444AD">
        <w:rPr>
          <w:rFonts w:ascii="Times New Roman" w:hAnsi="Times New Roman" w:cs="Times New Roman"/>
          <w:sz w:val="28"/>
        </w:rPr>
        <w:t xml:space="preserve">допускает выпуск совместных с предприятиями торговли или сферы услуг карточек, эмитентов которых является определенный банк. Данные карты содержат микросхему, логотип, голограмму, магнитную полосу и прочие атрибуты карточки </w:t>
      </w:r>
      <w:r w:rsidR="00A444AD">
        <w:rPr>
          <w:rFonts w:ascii="Times New Roman" w:hAnsi="Times New Roman" w:cs="Times New Roman"/>
          <w:sz w:val="28"/>
          <w:lang w:val="en-US"/>
        </w:rPr>
        <w:t>VISA</w:t>
      </w:r>
      <w:r w:rsidR="00A444AD" w:rsidRPr="00A444AD">
        <w:rPr>
          <w:rFonts w:ascii="Times New Roman" w:hAnsi="Times New Roman" w:cs="Times New Roman"/>
          <w:sz w:val="28"/>
        </w:rPr>
        <w:t xml:space="preserve"> </w:t>
      </w:r>
      <w:r w:rsidR="00A444AD">
        <w:rPr>
          <w:rFonts w:ascii="Times New Roman" w:hAnsi="Times New Roman" w:cs="Times New Roman"/>
          <w:sz w:val="28"/>
          <w:lang w:val="en-US"/>
        </w:rPr>
        <w:t>Classic</w:t>
      </w:r>
      <w:r w:rsidR="00A444AD">
        <w:rPr>
          <w:rFonts w:ascii="Times New Roman" w:hAnsi="Times New Roman" w:cs="Times New Roman"/>
          <w:sz w:val="28"/>
        </w:rPr>
        <w:t xml:space="preserve">. Микросхемой поддерживается приложение, позволяющее быть участником программы лояльности. В остальном, данные карточки не отличаются от обычной </w:t>
      </w:r>
      <w:r w:rsidR="00A444AD">
        <w:rPr>
          <w:rFonts w:ascii="Times New Roman" w:hAnsi="Times New Roman" w:cs="Times New Roman"/>
          <w:sz w:val="28"/>
          <w:lang w:val="en-US"/>
        </w:rPr>
        <w:t>VISA</w:t>
      </w:r>
      <w:r w:rsidR="00A444AD" w:rsidRPr="00A444AD">
        <w:rPr>
          <w:rFonts w:ascii="Times New Roman" w:hAnsi="Times New Roman" w:cs="Times New Roman"/>
          <w:sz w:val="28"/>
        </w:rPr>
        <w:t xml:space="preserve"> </w:t>
      </w:r>
      <w:r w:rsidR="00A444AD">
        <w:rPr>
          <w:rFonts w:ascii="Times New Roman" w:hAnsi="Times New Roman" w:cs="Times New Roman"/>
          <w:sz w:val="28"/>
          <w:lang w:val="en-US"/>
        </w:rPr>
        <w:t>Classic</w:t>
      </w:r>
      <w:r w:rsidR="00A444AD">
        <w:rPr>
          <w:rFonts w:ascii="Times New Roman" w:hAnsi="Times New Roman" w:cs="Times New Roman"/>
          <w:sz w:val="28"/>
        </w:rPr>
        <w:t xml:space="preserve">. </w:t>
      </w:r>
      <w:r w:rsidR="00A444AD">
        <w:rPr>
          <w:rFonts w:ascii="Times New Roman" w:hAnsi="Times New Roman" w:cs="Times New Roman"/>
          <w:sz w:val="28"/>
          <w:lang w:val="en-US"/>
        </w:rPr>
        <w:t>VISA</w:t>
      </w:r>
      <w:r w:rsidR="00A444AD" w:rsidRPr="00A444AD">
        <w:rPr>
          <w:rFonts w:ascii="Times New Roman" w:hAnsi="Times New Roman" w:cs="Times New Roman"/>
          <w:sz w:val="28"/>
        </w:rPr>
        <w:t xml:space="preserve"> </w:t>
      </w:r>
      <w:r w:rsidR="00A444AD">
        <w:rPr>
          <w:rFonts w:ascii="Times New Roman" w:hAnsi="Times New Roman" w:cs="Times New Roman"/>
          <w:sz w:val="28"/>
          <w:lang w:val="en-US"/>
        </w:rPr>
        <w:t>International</w:t>
      </w:r>
      <w:r w:rsidR="00A444AD">
        <w:rPr>
          <w:rFonts w:ascii="Times New Roman" w:hAnsi="Times New Roman" w:cs="Times New Roman"/>
          <w:sz w:val="28"/>
        </w:rPr>
        <w:t xml:space="preserve"> предусматривает три вида совместных карточек:</w:t>
      </w:r>
    </w:p>
    <w:p w:rsidR="00A444AD" w:rsidRPr="00A444AD" w:rsidRDefault="0075548A" w:rsidP="0075548A">
      <w:pPr>
        <w:pStyle w:val="a3"/>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 </w:t>
      </w:r>
      <w:r w:rsidR="00A444AD">
        <w:rPr>
          <w:rFonts w:ascii="Times New Roman" w:hAnsi="Times New Roman" w:cs="Times New Roman"/>
          <w:sz w:val="28"/>
          <w:lang w:val="en-US"/>
        </w:rPr>
        <w:t>Co</w:t>
      </w:r>
      <w:r w:rsidR="00A444AD" w:rsidRPr="00A444AD">
        <w:rPr>
          <w:rFonts w:ascii="Times New Roman" w:hAnsi="Times New Roman" w:cs="Times New Roman"/>
          <w:sz w:val="28"/>
        </w:rPr>
        <w:t>-</w:t>
      </w:r>
      <w:r w:rsidR="00A444AD">
        <w:rPr>
          <w:rFonts w:ascii="Times New Roman" w:hAnsi="Times New Roman" w:cs="Times New Roman"/>
          <w:sz w:val="28"/>
          <w:lang w:val="en-US"/>
        </w:rPr>
        <w:t>branded</w:t>
      </w:r>
      <w:r w:rsidR="00A444AD" w:rsidRPr="00A444AD">
        <w:rPr>
          <w:rFonts w:ascii="Times New Roman" w:hAnsi="Times New Roman" w:cs="Times New Roman"/>
          <w:sz w:val="28"/>
        </w:rPr>
        <w:t xml:space="preserve"> </w:t>
      </w:r>
      <w:r w:rsidR="00A444AD">
        <w:rPr>
          <w:rFonts w:ascii="Times New Roman" w:hAnsi="Times New Roman" w:cs="Times New Roman"/>
          <w:sz w:val="28"/>
          <w:lang w:val="en-US"/>
        </w:rPr>
        <w:t>card</w:t>
      </w:r>
      <w:r w:rsidR="00A444AD" w:rsidRPr="00A444AD">
        <w:rPr>
          <w:rFonts w:ascii="Times New Roman" w:hAnsi="Times New Roman" w:cs="Times New Roman"/>
          <w:sz w:val="28"/>
        </w:rPr>
        <w:t xml:space="preserve"> – </w:t>
      </w:r>
      <w:r w:rsidR="00A444AD">
        <w:rPr>
          <w:rFonts w:ascii="Times New Roman" w:hAnsi="Times New Roman" w:cs="Times New Roman"/>
          <w:sz w:val="28"/>
        </w:rPr>
        <w:t xml:space="preserve">карточка компании, имеющей широко </w:t>
      </w:r>
      <w:r w:rsidR="0073032F">
        <w:rPr>
          <w:rFonts w:ascii="Times New Roman" w:hAnsi="Times New Roman" w:cs="Times New Roman"/>
          <w:sz w:val="28"/>
        </w:rPr>
        <w:t>известную торговую марку;</w:t>
      </w:r>
    </w:p>
    <w:p w:rsidR="00A444AD" w:rsidRPr="00A444AD" w:rsidRDefault="0075548A" w:rsidP="0075548A">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A444AD">
        <w:rPr>
          <w:rFonts w:ascii="Times New Roman" w:hAnsi="Times New Roman" w:cs="Times New Roman"/>
          <w:sz w:val="28"/>
          <w:lang w:val="en-US"/>
        </w:rPr>
        <w:t>Affinity</w:t>
      </w:r>
      <w:r w:rsidR="00A444AD" w:rsidRPr="00A444AD">
        <w:rPr>
          <w:rFonts w:ascii="Times New Roman" w:hAnsi="Times New Roman" w:cs="Times New Roman"/>
          <w:sz w:val="28"/>
        </w:rPr>
        <w:t xml:space="preserve"> </w:t>
      </w:r>
      <w:r w:rsidR="00A444AD">
        <w:rPr>
          <w:rFonts w:ascii="Times New Roman" w:hAnsi="Times New Roman" w:cs="Times New Roman"/>
          <w:sz w:val="28"/>
          <w:lang w:val="en-US"/>
        </w:rPr>
        <w:t>card</w:t>
      </w:r>
      <w:r w:rsidR="00A444AD">
        <w:rPr>
          <w:rFonts w:ascii="Times New Roman" w:hAnsi="Times New Roman" w:cs="Times New Roman"/>
          <w:sz w:val="28"/>
        </w:rPr>
        <w:t xml:space="preserve"> -  карточка организации, члены которой объединены интересами или п</w:t>
      </w:r>
      <w:r w:rsidR="004A514C">
        <w:rPr>
          <w:rFonts w:ascii="Times New Roman" w:hAnsi="Times New Roman" w:cs="Times New Roman"/>
          <w:sz w:val="28"/>
        </w:rPr>
        <w:t>рофессиональной принадлежностью;</w:t>
      </w:r>
      <w:r w:rsidR="00A444AD">
        <w:rPr>
          <w:rFonts w:ascii="Times New Roman" w:hAnsi="Times New Roman" w:cs="Times New Roman"/>
          <w:sz w:val="28"/>
        </w:rPr>
        <w:t xml:space="preserve"> </w:t>
      </w:r>
    </w:p>
    <w:p w:rsidR="004A514C" w:rsidRDefault="0075548A" w:rsidP="0075548A">
      <w:pPr>
        <w:pStyle w:val="a3"/>
        <w:spacing w:line="360" w:lineRule="auto"/>
        <w:jc w:val="both"/>
        <w:rPr>
          <w:rFonts w:ascii="Times New Roman" w:hAnsi="Times New Roman" w:cs="Times New Roman"/>
          <w:sz w:val="28"/>
        </w:rPr>
      </w:pPr>
      <w:r>
        <w:rPr>
          <w:rFonts w:ascii="Times New Roman" w:hAnsi="Times New Roman" w:cs="Times New Roman"/>
          <w:sz w:val="28"/>
        </w:rPr>
        <w:t xml:space="preserve">- </w:t>
      </w:r>
      <w:r w:rsidR="00A444AD">
        <w:rPr>
          <w:rFonts w:ascii="Times New Roman" w:hAnsi="Times New Roman" w:cs="Times New Roman"/>
          <w:sz w:val="28"/>
          <w:lang w:val="en-US"/>
        </w:rPr>
        <w:t>Lifestyle</w:t>
      </w:r>
      <w:r w:rsidR="00A444AD" w:rsidRPr="004A514C">
        <w:rPr>
          <w:rFonts w:ascii="Times New Roman" w:hAnsi="Times New Roman" w:cs="Times New Roman"/>
          <w:sz w:val="28"/>
        </w:rPr>
        <w:t xml:space="preserve"> </w:t>
      </w:r>
      <w:r w:rsidR="00A444AD">
        <w:rPr>
          <w:rFonts w:ascii="Times New Roman" w:hAnsi="Times New Roman" w:cs="Times New Roman"/>
          <w:sz w:val="28"/>
          <w:lang w:val="en-US"/>
        </w:rPr>
        <w:t>card</w:t>
      </w:r>
      <w:r w:rsidR="004A514C">
        <w:rPr>
          <w:rFonts w:ascii="Times New Roman" w:hAnsi="Times New Roman" w:cs="Times New Roman"/>
          <w:sz w:val="28"/>
        </w:rPr>
        <w:t xml:space="preserve"> – карточка компании, специализирующейся на обслуживании людей, ведущим определенный (в большинстве случаев - роскошный) образ жизни. </w:t>
      </w:r>
    </w:p>
    <w:p w:rsidR="004A514C" w:rsidRPr="00923E39" w:rsidRDefault="0073032F" w:rsidP="0073032F">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4A514C">
        <w:rPr>
          <w:rFonts w:ascii="Times New Roman" w:hAnsi="Times New Roman" w:cs="Times New Roman"/>
          <w:sz w:val="28"/>
        </w:rPr>
        <w:t>Ассоциации</w:t>
      </w:r>
      <w:r w:rsidR="004A514C" w:rsidRPr="004A514C">
        <w:rPr>
          <w:rFonts w:ascii="Times New Roman" w:hAnsi="Times New Roman" w:cs="Times New Roman"/>
          <w:sz w:val="28"/>
        </w:rPr>
        <w:t xml:space="preserve"> </w:t>
      </w:r>
      <w:proofErr w:type="spellStart"/>
      <w:r w:rsidR="004A514C">
        <w:rPr>
          <w:rFonts w:ascii="Times New Roman" w:hAnsi="Times New Roman" w:cs="Times New Roman"/>
          <w:sz w:val="28"/>
          <w:lang w:val="en-US"/>
        </w:rPr>
        <w:t>Europay</w:t>
      </w:r>
      <w:proofErr w:type="spellEnd"/>
      <w:r w:rsidR="004A514C" w:rsidRPr="004A514C">
        <w:rPr>
          <w:rFonts w:ascii="Times New Roman" w:hAnsi="Times New Roman" w:cs="Times New Roman"/>
          <w:sz w:val="28"/>
        </w:rPr>
        <w:t xml:space="preserve"> </w:t>
      </w:r>
      <w:r w:rsidR="004A514C">
        <w:rPr>
          <w:rFonts w:ascii="Times New Roman" w:hAnsi="Times New Roman" w:cs="Times New Roman"/>
          <w:sz w:val="28"/>
          <w:lang w:val="en-US"/>
        </w:rPr>
        <w:t>International</w:t>
      </w:r>
      <w:r w:rsidR="004A514C" w:rsidRPr="004A514C">
        <w:rPr>
          <w:rFonts w:ascii="Times New Roman" w:hAnsi="Times New Roman" w:cs="Times New Roman"/>
          <w:sz w:val="28"/>
        </w:rPr>
        <w:t xml:space="preserve"> </w:t>
      </w:r>
      <w:r w:rsidR="004A514C">
        <w:rPr>
          <w:rFonts w:ascii="Times New Roman" w:hAnsi="Times New Roman" w:cs="Times New Roman"/>
          <w:sz w:val="28"/>
          <w:lang w:val="en-US"/>
        </w:rPr>
        <w:t>MasterCard</w:t>
      </w:r>
      <w:r w:rsidR="004A514C" w:rsidRPr="004A514C">
        <w:rPr>
          <w:rFonts w:ascii="Times New Roman" w:hAnsi="Times New Roman" w:cs="Times New Roman"/>
          <w:sz w:val="28"/>
        </w:rPr>
        <w:t xml:space="preserve"> </w:t>
      </w:r>
      <w:r w:rsidR="004A514C">
        <w:rPr>
          <w:rFonts w:ascii="Times New Roman" w:hAnsi="Times New Roman" w:cs="Times New Roman"/>
          <w:sz w:val="28"/>
          <w:lang w:val="en-US"/>
        </w:rPr>
        <w:t>International</w:t>
      </w:r>
      <w:r w:rsidR="004A514C" w:rsidRPr="004A514C">
        <w:rPr>
          <w:rFonts w:ascii="Times New Roman" w:hAnsi="Times New Roman" w:cs="Times New Roman"/>
          <w:sz w:val="28"/>
        </w:rPr>
        <w:t xml:space="preserve"> </w:t>
      </w:r>
      <w:r w:rsidR="004A514C">
        <w:rPr>
          <w:rFonts w:ascii="Times New Roman" w:hAnsi="Times New Roman" w:cs="Times New Roman"/>
          <w:sz w:val="28"/>
        </w:rPr>
        <w:t xml:space="preserve">развивают совместные программы с предприятиями торговли и сферы услуг. Некоторые крупные фирмы, как например, </w:t>
      </w:r>
      <w:r w:rsidR="004A514C">
        <w:rPr>
          <w:rFonts w:ascii="Times New Roman" w:hAnsi="Times New Roman" w:cs="Times New Roman"/>
          <w:sz w:val="28"/>
          <w:lang w:val="en-US"/>
        </w:rPr>
        <w:t>Lufthansa</w:t>
      </w:r>
      <w:r w:rsidR="004A514C">
        <w:rPr>
          <w:rFonts w:ascii="Times New Roman" w:hAnsi="Times New Roman" w:cs="Times New Roman"/>
          <w:sz w:val="28"/>
        </w:rPr>
        <w:t>, имеют карты, выпущенные в рамках обеих международных платежных систем (</w:t>
      </w:r>
      <w:r w:rsidR="004A514C">
        <w:rPr>
          <w:rFonts w:ascii="Times New Roman" w:hAnsi="Times New Roman" w:cs="Times New Roman"/>
          <w:sz w:val="28"/>
          <w:lang w:val="en-US"/>
        </w:rPr>
        <w:t>VISA</w:t>
      </w:r>
      <w:r w:rsidR="004A514C" w:rsidRPr="004A514C">
        <w:rPr>
          <w:rFonts w:ascii="Times New Roman" w:hAnsi="Times New Roman" w:cs="Times New Roman"/>
          <w:sz w:val="28"/>
        </w:rPr>
        <w:t xml:space="preserve"> </w:t>
      </w:r>
      <w:proofErr w:type="spellStart"/>
      <w:r w:rsidR="004A514C">
        <w:rPr>
          <w:rFonts w:ascii="Times New Roman" w:hAnsi="Times New Roman" w:cs="Times New Roman"/>
          <w:sz w:val="28"/>
          <w:lang w:val="en-US"/>
        </w:rPr>
        <w:t>Eurocard</w:t>
      </w:r>
      <w:proofErr w:type="spellEnd"/>
      <w:r w:rsidR="004A514C" w:rsidRPr="004A514C">
        <w:rPr>
          <w:rFonts w:ascii="Times New Roman" w:hAnsi="Times New Roman" w:cs="Times New Roman"/>
          <w:sz w:val="28"/>
        </w:rPr>
        <w:t xml:space="preserve">, </w:t>
      </w:r>
      <w:r w:rsidR="004A514C">
        <w:rPr>
          <w:rFonts w:ascii="Times New Roman" w:hAnsi="Times New Roman" w:cs="Times New Roman"/>
          <w:sz w:val="28"/>
          <w:lang w:val="en-US"/>
        </w:rPr>
        <w:t>MasterCard</w:t>
      </w:r>
      <w:r w:rsidR="004A514C">
        <w:rPr>
          <w:rFonts w:ascii="Times New Roman" w:hAnsi="Times New Roman" w:cs="Times New Roman"/>
          <w:sz w:val="28"/>
        </w:rPr>
        <w:t>)</w:t>
      </w:r>
      <w:r w:rsidR="004A514C" w:rsidRPr="004A514C">
        <w:rPr>
          <w:rFonts w:ascii="Times New Roman" w:hAnsi="Times New Roman" w:cs="Times New Roman"/>
          <w:sz w:val="28"/>
        </w:rPr>
        <w:t xml:space="preserve">. </w:t>
      </w:r>
    </w:p>
    <w:p w:rsidR="004A514C" w:rsidRDefault="0073032F" w:rsidP="0073032F">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4A514C">
        <w:rPr>
          <w:rFonts w:ascii="Times New Roman" w:hAnsi="Times New Roman" w:cs="Times New Roman"/>
          <w:sz w:val="28"/>
        </w:rPr>
        <w:t xml:space="preserve">Изначально международные платежные системы использовали пластиковые карты с магнитной полосой. Затем был разработан единый стандарт </w:t>
      </w:r>
      <w:r w:rsidR="004A514C">
        <w:rPr>
          <w:rFonts w:ascii="Times New Roman" w:hAnsi="Times New Roman" w:cs="Times New Roman"/>
          <w:sz w:val="28"/>
          <w:lang w:val="en-US"/>
        </w:rPr>
        <w:t>EMV</w:t>
      </w:r>
      <w:r w:rsidR="004A514C">
        <w:rPr>
          <w:rFonts w:ascii="Times New Roman" w:hAnsi="Times New Roman" w:cs="Times New Roman"/>
          <w:sz w:val="28"/>
        </w:rPr>
        <w:t xml:space="preserve"> для смарт-карт. Карты, отвечающие данному стандарту, обладают высокой степенью защиты и имеют ряд дополнительных возможностей, в числе которых размещение на карте вместе с платежным приложением приложения лояльности. </w:t>
      </w:r>
    </w:p>
    <w:p w:rsidR="00C73A5D" w:rsidRDefault="0073032F" w:rsidP="00C73A5D">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D34AE2">
        <w:rPr>
          <w:rFonts w:ascii="Times New Roman" w:hAnsi="Times New Roman" w:cs="Times New Roman"/>
          <w:sz w:val="28"/>
        </w:rPr>
        <w:t>Программы лояльности, созданные на основе платежных карт совместно с банком, дают значительные преимущества компании. Во-первых, компания будет избавлена от затрат на выпуск носителей (карты предоставляет банк). Во-вторых, поскольку банки всегда авторизуют и инкассируют транзакции по платежным операциям, то сбор информации с терминальных устройств может быть поручен банку. Кроме того, держатели карт, скорее всего, станут новыми постоянными клиентами торговой организации, даже если раньше являлись ее покупателями</w:t>
      </w:r>
      <w:r>
        <w:rPr>
          <w:rFonts w:ascii="Times New Roman" w:hAnsi="Times New Roman" w:cs="Times New Roman"/>
          <w:sz w:val="28"/>
        </w:rPr>
        <w:t xml:space="preserve"> </w:t>
      </w:r>
      <w:r w:rsidR="00C73A5D">
        <w:rPr>
          <w:rFonts w:ascii="Times New Roman" w:hAnsi="Times New Roman" w:cs="Times New Roman"/>
          <w:sz w:val="28"/>
        </w:rPr>
        <w:t>(</w:t>
      </w:r>
      <w:proofErr w:type="gramStart"/>
      <w:r w:rsidR="00C73A5D">
        <w:rPr>
          <w:rFonts w:ascii="Times New Roman" w:hAnsi="Times New Roman" w:cs="Times New Roman"/>
          <w:sz w:val="28"/>
        </w:rPr>
        <w:t>Васин</w:t>
      </w:r>
      <w:proofErr w:type="gramEnd"/>
      <w:r w:rsidR="00C73A5D">
        <w:rPr>
          <w:rFonts w:ascii="Times New Roman" w:hAnsi="Times New Roman" w:cs="Times New Roman"/>
          <w:sz w:val="28"/>
        </w:rPr>
        <w:t>, 2007).</w:t>
      </w:r>
    </w:p>
    <w:p w:rsidR="00700CF1" w:rsidRDefault="00C73A5D" w:rsidP="00C73A5D">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811C5E">
        <w:rPr>
          <w:rFonts w:ascii="Times New Roman" w:hAnsi="Times New Roman" w:cs="Times New Roman"/>
          <w:sz w:val="28"/>
        </w:rPr>
        <w:t xml:space="preserve">Карточные программы лояльности могут быть основаны на различных технических платформах. </w:t>
      </w:r>
      <w:r w:rsidR="005462E4">
        <w:rPr>
          <w:rFonts w:ascii="Times New Roman" w:hAnsi="Times New Roman" w:cs="Times New Roman"/>
          <w:sz w:val="28"/>
        </w:rPr>
        <w:t xml:space="preserve">Основой любой </w:t>
      </w:r>
      <w:r w:rsidR="00811C5E">
        <w:rPr>
          <w:rFonts w:ascii="Times New Roman" w:hAnsi="Times New Roman" w:cs="Times New Roman"/>
          <w:sz w:val="28"/>
        </w:rPr>
        <w:t xml:space="preserve">подобной </w:t>
      </w:r>
      <w:r w:rsidR="005462E4">
        <w:rPr>
          <w:rFonts w:ascii="Times New Roman" w:hAnsi="Times New Roman" w:cs="Times New Roman"/>
          <w:sz w:val="28"/>
        </w:rPr>
        <w:t xml:space="preserve">программы лояльности должна стать клиентская база. Необходимо решить каким именно образом </w:t>
      </w:r>
      <w:r w:rsidR="005462E4">
        <w:rPr>
          <w:rFonts w:ascii="Times New Roman" w:hAnsi="Times New Roman" w:cs="Times New Roman"/>
          <w:sz w:val="28"/>
        </w:rPr>
        <w:lastRenderedPageBreak/>
        <w:t xml:space="preserve">будет работать накопительная система. Кроме того, данные по всем покупкам клиента должны быть собраны и отправлены в единую базу. Покупателям может быть </w:t>
      </w:r>
      <w:proofErr w:type="gramStart"/>
      <w:r w:rsidR="005462E4">
        <w:rPr>
          <w:rFonts w:ascii="Times New Roman" w:hAnsi="Times New Roman" w:cs="Times New Roman"/>
          <w:sz w:val="28"/>
        </w:rPr>
        <w:t>предложено</w:t>
      </w:r>
      <w:proofErr w:type="gramEnd"/>
      <w:r w:rsidR="005462E4">
        <w:rPr>
          <w:rFonts w:ascii="Times New Roman" w:hAnsi="Times New Roman" w:cs="Times New Roman"/>
          <w:sz w:val="28"/>
        </w:rPr>
        <w:t xml:space="preserve"> собирать чеки, а затем предъявлять их для получения скидки. Однако данный вариант связан с определенными трудностями для покупателя и соответственно мало заинтересует его. </w:t>
      </w:r>
    </w:p>
    <w:p w:rsidR="005462E4" w:rsidRPr="00F523DB" w:rsidRDefault="00F523DB" w:rsidP="00EE6E88">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5462E4">
        <w:rPr>
          <w:rFonts w:ascii="Times New Roman" w:hAnsi="Times New Roman" w:cs="Times New Roman"/>
          <w:sz w:val="28"/>
        </w:rPr>
        <w:t>Другой вариант заключает</w:t>
      </w:r>
      <w:r w:rsidR="005F4D77">
        <w:rPr>
          <w:rFonts w:ascii="Times New Roman" w:hAnsi="Times New Roman" w:cs="Times New Roman"/>
          <w:sz w:val="28"/>
        </w:rPr>
        <w:t xml:space="preserve">ся в использовании карт с эмбоссированным (выдавленным) номером. За счет рельефности номера, с такой карты может быть сделан отпечаток, называемый слипом. Данная операция выполняется продавцов в момент покупки при помощи специального прибора </w:t>
      </w:r>
      <w:proofErr w:type="gramStart"/>
      <w:r w:rsidR="005F4D77">
        <w:rPr>
          <w:rFonts w:ascii="Times New Roman" w:hAnsi="Times New Roman" w:cs="Times New Roman"/>
          <w:sz w:val="28"/>
        </w:rPr>
        <w:t>–и</w:t>
      </w:r>
      <w:proofErr w:type="gramEnd"/>
      <w:r w:rsidR="005F4D77">
        <w:rPr>
          <w:rFonts w:ascii="Times New Roman" w:hAnsi="Times New Roman" w:cs="Times New Roman"/>
          <w:sz w:val="28"/>
        </w:rPr>
        <w:t xml:space="preserve">мпринтера. Отпечаток с карты снимается на специальный талон, с предусмотренными полями для занесения необходимой информации. С определенной периодичностью данные </w:t>
      </w:r>
      <w:proofErr w:type="gramStart"/>
      <w:r w:rsidR="005F4D77">
        <w:rPr>
          <w:rFonts w:ascii="Times New Roman" w:hAnsi="Times New Roman" w:cs="Times New Roman"/>
          <w:sz w:val="28"/>
        </w:rPr>
        <w:t>слип-талоны</w:t>
      </w:r>
      <w:proofErr w:type="gramEnd"/>
      <w:r w:rsidR="005F4D77">
        <w:rPr>
          <w:rFonts w:ascii="Times New Roman" w:hAnsi="Times New Roman" w:cs="Times New Roman"/>
          <w:sz w:val="28"/>
        </w:rPr>
        <w:t xml:space="preserve"> передаются с торговых точек в единый операционный центр, где информация вру</w:t>
      </w:r>
      <w:r>
        <w:rPr>
          <w:rFonts w:ascii="Times New Roman" w:hAnsi="Times New Roman" w:cs="Times New Roman"/>
          <w:sz w:val="28"/>
        </w:rPr>
        <w:t xml:space="preserve">чную переносится в базу данных </w:t>
      </w:r>
      <w:r w:rsidR="00C73A5D">
        <w:rPr>
          <w:rFonts w:ascii="Times New Roman" w:hAnsi="Times New Roman" w:cs="Times New Roman"/>
          <w:sz w:val="28"/>
        </w:rPr>
        <w:t xml:space="preserve">(Васин, 2007). </w:t>
      </w:r>
      <w:r>
        <w:rPr>
          <w:rFonts w:ascii="Times New Roman" w:hAnsi="Times New Roman" w:cs="Times New Roman"/>
          <w:sz w:val="28"/>
        </w:rPr>
        <w:t>Данный вариант карт не будет являться эффективным в магазинах с большим потоком клиентов и оборотом, поскольку длительность процедуры занесения информации приведет к возникновению очередей.</w:t>
      </w:r>
    </w:p>
    <w:p w:rsidR="005F4D77" w:rsidRDefault="00F523DB" w:rsidP="001500C8">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5F4D77">
        <w:rPr>
          <w:rFonts w:ascii="Times New Roman" w:hAnsi="Times New Roman" w:cs="Times New Roman"/>
          <w:sz w:val="28"/>
        </w:rPr>
        <w:t xml:space="preserve">Следующим вариантом может быть использование клиентской карты с идентификаторами для распознавания с помощью электронных устройств. </w:t>
      </w:r>
      <w:r>
        <w:rPr>
          <w:rFonts w:ascii="Times New Roman" w:hAnsi="Times New Roman" w:cs="Times New Roman"/>
          <w:sz w:val="28"/>
        </w:rPr>
        <w:t>Могут быть использованы</w:t>
      </w:r>
      <w:r w:rsidR="005F4D77">
        <w:rPr>
          <w:rFonts w:ascii="Times New Roman" w:hAnsi="Times New Roman" w:cs="Times New Roman"/>
          <w:sz w:val="28"/>
        </w:rPr>
        <w:t xml:space="preserve"> карты со </w:t>
      </w:r>
      <w:proofErr w:type="gramStart"/>
      <w:r>
        <w:rPr>
          <w:rFonts w:ascii="Times New Roman" w:hAnsi="Times New Roman" w:cs="Times New Roman"/>
          <w:sz w:val="28"/>
        </w:rPr>
        <w:t>штрих</w:t>
      </w:r>
      <w:r w:rsidR="005F4D77">
        <w:rPr>
          <w:rFonts w:ascii="Times New Roman" w:hAnsi="Times New Roman" w:cs="Times New Roman"/>
          <w:sz w:val="28"/>
        </w:rPr>
        <w:t>-кодом</w:t>
      </w:r>
      <w:proofErr w:type="gramEnd"/>
      <w:r w:rsidR="005F4D77">
        <w:rPr>
          <w:rFonts w:ascii="Times New Roman" w:hAnsi="Times New Roman" w:cs="Times New Roman"/>
          <w:sz w:val="28"/>
        </w:rPr>
        <w:t xml:space="preserve">, магнитной полосой или микросхемой. </w:t>
      </w:r>
      <w:r>
        <w:rPr>
          <w:rFonts w:ascii="Times New Roman" w:hAnsi="Times New Roman" w:cs="Times New Roman"/>
          <w:sz w:val="28"/>
        </w:rPr>
        <w:t xml:space="preserve">С помощью специального терминала производятся все необходимые операции: считывание информации с карты, </w:t>
      </w:r>
      <w:r w:rsidR="005F4D77">
        <w:rPr>
          <w:rFonts w:ascii="Times New Roman" w:hAnsi="Times New Roman" w:cs="Times New Roman"/>
          <w:sz w:val="28"/>
        </w:rPr>
        <w:t>определение полагающейся льготы, начисление бонусо</w:t>
      </w:r>
      <w:r>
        <w:rPr>
          <w:rFonts w:ascii="Times New Roman" w:hAnsi="Times New Roman" w:cs="Times New Roman"/>
          <w:sz w:val="28"/>
        </w:rPr>
        <w:t xml:space="preserve">в и другие. </w:t>
      </w:r>
      <w:r w:rsidR="005F4D77">
        <w:rPr>
          <w:rFonts w:ascii="Times New Roman" w:hAnsi="Times New Roman" w:cs="Times New Roman"/>
          <w:sz w:val="28"/>
        </w:rPr>
        <w:t xml:space="preserve">В частности терминал может быть совмещен с кассовым </w:t>
      </w:r>
      <w:r>
        <w:rPr>
          <w:rFonts w:ascii="Times New Roman" w:hAnsi="Times New Roman" w:cs="Times New Roman"/>
          <w:sz w:val="28"/>
        </w:rPr>
        <w:t>аппаратом</w:t>
      </w:r>
      <w:r w:rsidR="005F4D77">
        <w:rPr>
          <w:rFonts w:ascii="Times New Roman" w:hAnsi="Times New Roman" w:cs="Times New Roman"/>
          <w:sz w:val="28"/>
        </w:rPr>
        <w:t>. К кассовому устройству подключается</w:t>
      </w:r>
      <w:r>
        <w:rPr>
          <w:rFonts w:ascii="Times New Roman" w:hAnsi="Times New Roman" w:cs="Times New Roman"/>
          <w:sz w:val="28"/>
        </w:rPr>
        <w:t xml:space="preserve"> </w:t>
      </w:r>
      <w:proofErr w:type="spellStart"/>
      <w:r>
        <w:rPr>
          <w:rFonts w:ascii="Times New Roman" w:hAnsi="Times New Roman" w:cs="Times New Roman"/>
          <w:sz w:val="28"/>
        </w:rPr>
        <w:t>ридер</w:t>
      </w:r>
      <w:proofErr w:type="spellEnd"/>
      <w:r>
        <w:rPr>
          <w:rFonts w:ascii="Times New Roman" w:hAnsi="Times New Roman" w:cs="Times New Roman"/>
          <w:sz w:val="28"/>
        </w:rPr>
        <w:t xml:space="preserve"> -</w:t>
      </w:r>
      <w:r w:rsidR="005F4D77">
        <w:rPr>
          <w:rFonts w:ascii="Times New Roman" w:hAnsi="Times New Roman" w:cs="Times New Roman"/>
          <w:sz w:val="28"/>
        </w:rPr>
        <w:t xml:space="preserve"> устройство для считывани</w:t>
      </w:r>
      <w:r>
        <w:rPr>
          <w:rFonts w:ascii="Times New Roman" w:hAnsi="Times New Roman" w:cs="Times New Roman"/>
          <w:sz w:val="28"/>
        </w:rPr>
        <w:t>я информации с клиентской карты</w:t>
      </w:r>
      <w:r w:rsidR="005F4D77">
        <w:rPr>
          <w:rFonts w:ascii="Times New Roman" w:hAnsi="Times New Roman" w:cs="Times New Roman"/>
          <w:sz w:val="28"/>
        </w:rPr>
        <w:t xml:space="preserve">, а кассовое </w:t>
      </w:r>
      <w:r>
        <w:rPr>
          <w:rFonts w:ascii="Times New Roman" w:hAnsi="Times New Roman" w:cs="Times New Roman"/>
          <w:sz w:val="28"/>
        </w:rPr>
        <w:t>программное</w:t>
      </w:r>
      <w:r w:rsidR="005F4D77">
        <w:rPr>
          <w:rFonts w:ascii="Times New Roman" w:hAnsi="Times New Roman" w:cs="Times New Roman"/>
          <w:sz w:val="28"/>
        </w:rPr>
        <w:t xml:space="preserve"> обеспечение либо самостоятельно проводит все операции по идентификации карты и вычислению полагающейся скидки, либо обращается в единую базу, где производятся все необходимые </w:t>
      </w:r>
      <w:r>
        <w:rPr>
          <w:rFonts w:ascii="Times New Roman" w:hAnsi="Times New Roman" w:cs="Times New Roman"/>
          <w:sz w:val="28"/>
        </w:rPr>
        <w:t xml:space="preserve">расчеты и </w:t>
      </w:r>
      <w:r w:rsidR="005F4D77">
        <w:rPr>
          <w:rFonts w:ascii="Times New Roman" w:hAnsi="Times New Roman" w:cs="Times New Roman"/>
          <w:sz w:val="28"/>
        </w:rPr>
        <w:t xml:space="preserve">операции. </w:t>
      </w:r>
    </w:p>
    <w:p w:rsidR="00D62898" w:rsidRDefault="00F523DB" w:rsidP="004A514C">
      <w:pPr>
        <w:spacing w:line="360" w:lineRule="auto"/>
        <w:jc w:val="both"/>
        <w:rPr>
          <w:rFonts w:ascii="Times New Roman" w:hAnsi="Times New Roman" w:cs="Times New Roman"/>
          <w:sz w:val="28"/>
        </w:rPr>
      </w:pPr>
      <w:r>
        <w:rPr>
          <w:rFonts w:ascii="Times New Roman" w:hAnsi="Times New Roman" w:cs="Times New Roman"/>
          <w:sz w:val="28"/>
        </w:rPr>
        <w:lastRenderedPageBreak/>
        <w:tab/>
        <w:t>Возможности всей программы лояльности</w:t>
      </w:r>
      <w:r w:rsidR="005F4D77">
        <w:rPr>
          <w:rFonts w:ascii="Times New Roman" w:hAnsi="Times New Roman" w:cs="Times New Roman"/>
          <w:sz w:val="28"/>
        </w:rPr>
        <w:t xml:space="preserve"> во многом зависят от выбора карты. Карты со штрих кодом и карты с магнитной полосой сходны по функциональным возможностям. Однако магнитные полосы имеют низкую стойкость к многократной перезаписи и недостаточную защищенность. </w:t>
      </w:r>
      <w:r w:rsidR="00D62898">
        <w:rPr>
          <w:rFonts w:ascii="Times New Roman" w:hAnsi="Times New Roman" w:cs="Times New Roman"/>
          <w:sz w:val="28"/>
        </w:rPr>
        <w:t xml:space="preserve">Применение карт этого типа вызывает сложности в </w:t>
      </w:r>
      <w:r>
        <w:rPr>
          <w:rFonts w:ascii="Times New Roman" w:hAnsi="Times New Roman" w:cs="Times New Roman"/>
          <w:sz w:val="28"/>
        </w:rPr>
        <w:t xml:space="preserve">оперативной работе с потребителями, </w:t>
      </w:r>
      <w:r w:rsidR="00D62898">
        <w:rPr>
          <w:rFonts w:ascii="Times New Roman" w:hAnsi="Times New Roman" w:cs="Times New Roman"/>
          <w:sz w:val="28"/>
        </w:rPr>
        <w:t xml:space="preserve">поскольку для немедленной реализации накопленных баллов или бонусов необходима связь с единой клиентской базой в режиме реального времени (онлайн). </w:t>
      </w:r>
    </w:p>
    <w:p w:rsidR="00D62898" w:rsidRPr="00F523DB" w:rsidRDefault="00D62898" w:rsidP="00F523DB">
      <w:pPr>
        <w:pStyle w:val="a3"/>
        <w:numPr>
          <w:ilvl w:val="0"/>
          <w:numId w:val="5"/>
        </w:numPr>
        <w:spacing w:line="360" w:lineRule="auto"/>
        <w:jc w:val="both"/>
        <w:rPr>
          <w:rFonts w:ascii="Times New Roman" w:hAnsi="Times New Roman" w:cs="Times New Roman"/>
          <w:sz w:val="28"/>
        </w:rPr>
      </w:pPr>
      <w:r>
        <w:rPr>
          <w:rFonts w:ascii="Times New Roman" w:hAnsi="Times New Roman" w:cs="Times New Roman"/>
          <w:sz w:val="28"/>
        </w:rPr>
        <w:t xml:space="preserve">Карта со </w:t>
      </w:r>
      <w:proofErr w:type="gramStart"/>
      <w:r>
        <w:rPr>
          <w:rFonts w:ascii="Times New Roman" w:hAnsi="Times New Roman" w:cs="Times New Roman"/>
          <w:sz w:val="28"/>
        </w:rPr>
        <w:t>штрих-кодом</w:t>
      </w:r>
      <w:proofErr w:type="gramEnd"/>
      <w:r>
        <w:rPr>
          <w:rFonts w:ascii="Times New Roman" w:hAnsi="Times New Roman" w:cs="Times New Roman"/>
          <w:sz w:val="28"/>
        </w:rPr>
        <w:t>.</w:t>
      </w:r>
      <w:r w:rsidR="00F523DB">
        <w:rPr>
          <w:rFonts w:ascii="Times New Roman" w:hAnsi="Times New Roman" w:cs="Times New Roman"/>
          <w:sz w:val="28"/>
        </w:rPr>
        <w:t xml:space="preserve"> На пластиковую карту наносится ш</w:t>
      </w:r>
      <w:r w:rsidRPr="00F523DB">
        <w:rPr>
          <w:rFonts w:ascii="Times New Roman" w:hAnsi="Times New Roman" w:cs="Times New Roman"/>
          <w:sz w:val="28"/>
        </w:rPr>
        <w:t xml:space="preserve">трих-код, в котором </w:t>
      </w:r>
      <w:r w:rsidR="00F523DB" w:rsidRPr="00F523DB">
        <w:rPr>
          <w:rFonts w:ascii="Times New Roman" w:hAnsi="Times New Roman" w:cs="Times New Roman"/>
          <w:sz w:val="28"/>
        </w:rPr>
        <w:t>закодирована</w:t>
      </w:r>
      <w:r w:rsidRPr="00F523DB">
        <w:rPr>
          <w:rFonts w:ascii="Times New Roman" w:hAnsi="Times New Roman" w:cs="Times New Roman"/>
          <w:sz w:val="28"/>
        </w:rPr>
        <w:t xml:space="preserve"> информация о клиенте. Служит только как идентификатор. Необходимо чтобы точка обслуживания </w:t>
      </w:r>
      <w:r w:rsidR="00F523DB">
        <w:rPr>
          <w:rFonts w:ascii="Times New Roman" w:hAnsi="Times New Roman" w:cs="Times New Roman"/>
          <w:sz w:val="28"/>
        </w:rPr>
        <w:t>была оборудована сканером штрих-</w:t>
      </w:r>
      <w:r w:rsidRPr="00F523DB">
        <w:rPr>
          <w:rFonts w:ascii="Times New Roman" w:hAnsi="Times New Roman" w:cs="Times New Roman"/>
          <w:sz w:val="28"/>
        </w:rPr>
        <w:t xml:space="preserve">кода. Информация </w:t>
      </w:r>
      <w:r w:rsidR="00F523DB" w:rsidRPr="00F523DB">
        <w:rPr>
          <w:rFonts w:ascii="Times New Roman" w:hAnsi="Times New Roman" w:cs="Times New Roman"/>
          <w:sz w:val="28"/>
        </w:rPr>
        <w:t>заносится</w:t>
      </w:r>
      <w:r w:rsidRPr="00F523DB">
        <w:rPr>
          <w:rFonts w:ascii="Times New Roman" w:hAnsi="Times New Roman" w:cs="Times New Roman"/>
          <w:sz w:val="28"/>
        </w:rPr>
        <w:t xml:space="preserve"> автоматически, что избавляет от ошибок и облегчает задачу по внесению данных. При совершении покупки информация сначала заносится в кассовый компьютер, а по мере накопления передается в единый операционный центр, где происходит ее обработка.  </w:t>
      </w:r>
    </w:p>
    <w:p w:rsidR="00D62898" w:rsidRDefault="00D62898" w:rsidP="00D62898">
      <w:pPr>
        <w:pStyle w:val="a3"/>
        <w:numPr>
          <w:ilvl w:val="0"/>
          <w:numId w:val="5"/>
        </w:numPr>
        <w:spacing w:line="360" w:lineRule="auto"/>
        <w:jc w:val="both"/>
        <w:rPr>
          <w:rFonts w:ascii="Times New Roman" w:hAnsi="Times New Roman" w:cs="Times New Roman"/>
          <w:sz w:val="28"/>
        </w:rPr>
      </w:pPr>
      <w:r>
        <w:rPr>
          <w:rFonts w:ascii="Times New Roman" w:hAnsi="Times New Roman" w:cs="Times New Roman"/>
          <w:sz w:val="28"/>
        </w:rPr>
        <w:t xml:space="preserve">Карта с магнитной полосой. Магнитная полоса служит для идентификации клиента в системе. В случае реализации данной системы точки обслуживания оборудуются </w:t>
      </w:r>
      <w:proofErr w:type="spellStart"/>
      <w:r>
        <w:rPr>
          <w:rFonts w:ascii="Times New Roman" w:hAnsi="Times New Roman" w:cs="Times New Roman"/>
          <w:sz w:val="28"/>
        </w:rPr>
        <w:t>ридером</w:t>
      </w:r>
      <w:proofErr w:type="spellEnd"/>
      <w:r>
        <w:rPr>
          <w:rFonts w:ascii="Times New Roman" w:hAnsi="Times New Roman" w:cs="Times New Roman"/>
          <w:sz w:val="28"/>
        </w:rPr>
        <w:t xml:space="preserve"> магнитных карт. Недостатком является повышенная ранимость</w:t>
      </w:r>
      <w:r w:rsidR="00F523DB">
        <w:rPr>
          <w:rFonts w:ascii="Times New Roman" w:hAnsi="Times New Roman" w:cs="Times New Roman"/>
          <w:sz w:val="28"/>
        </w:rPr>
        <w:t xml:space="preserve"> карты: при заломах, царапинах</w:t>
      </w:r>
      <w:r>
        <w:rPr>
          <w:rFonts w:ascii="Times New Roman" w:hAnsi="Times New Roman" w:cs="Times New Roman"/>
          <w:sz w:val="28"/>
        </w:rPr>
        <w:t>. Кроме того информация не</w:t>
      </w:r>
      <w:r w:rsidR="00F523DB">
        <w:rPr>
          <w:rFonts w:ascii="Times New Roman" w:hAnsi="Times New Roman" w:cs="Times New Roman"/>
          <w:sz w:val="28"/>
        </w:rPr>
        <w:t>достаточно защищена. Поэтому данный вид карт в большинстве случаев используется только как идентификатор</w:t>
      </w:r>
      <w:r>
        <w:rPr>
          <w:rFonts w:ascii="Times New Roman" w:hAnsi="Times New Roman" w:cs="Times New Roman"/>
          <w:sz w:val="28"/>
        </w:rPr>
        <w:t>.</w:t>
      </w:r>
    </w:p>
    <w:p w:rsidR="00AC02EF" w:rsidRPr="0012163E" w:rsidRDefault="00D62898" w:rsidP="006E3F99">
      <w:pPr>
        <w:pStyle w:val="a3"/>
        <w:numPr>
          <w:ilvl w:val="0"/>
          <w:numId w:val="5"/>
        </w:numPr>
        <w:spacing w:line="360" w:lineRule="auto"/>
        <w:jc w:val="both"/>
        <w:rPr>
          <w:rFonts w:ascii="Times New Roman" w:hAnsi="Times New Roman" w:cs="Times New Roman"/>
          <w:sz w:val="28"/>
        </w:rPr>
      </w:pPr>
      <w:r>
        <w:rPr>
          <w:rFonts w:ascii="Times New Roman" w:hAnsi="Times New Roman" w:cs="Times New Roman"/>
          <w:sz w:val="28"/>
        </w:rPr>
        <w:t xml:space="preserve">Смарт-карты (карты с микросхемой) Отличительная особенность </w:t>
      </w:r>
      <w:r w:rsidR="00F523DB">
        <w:rPr>
          <w:rFonts w:ascii="Times New Roman" w:hAnsi="Times New Roman" w:cs="Times New Roman"/>
          <w:sz w:val="28"/>
        </w:rPr>
        <w:t>данных карт заключается в том, что к</w:t>
      </w:r>
      <w:r>
        <w:rPr>
          <w:rFonts w:ascii="Times New Roman" w:hAnsi="Times New Roman" w:cs="Times New Roman"/>
          <w:sz w:val="28"/>
        </w:rPr>
        <w:t xml:space="preserve">арты являются </w:t>
      </w:r>
      <w:r w:rsidR="00F523DB">
        <w:rPr>
          <w:rFonts w:ascii="Times New Roman" w:hAnsi="Times New Roman" w:cs="Times New Roman"/>
          <w:sz w:val="28"/>
        </w:rPr>
        <w:t xml:space="preserve">непосредственным </w:t>
      </w:r>
      <w:r>
        <w:rPr>
          <w:rFonts w:ascii="Times New Roman" w:hAnsi="Times New Roman" w:cs="Times New Roman"/>
          <w:sz w:val="28"/>
        </w:rPr>
        <w:t xml:space="preserve">носителем информации. Это позволяет проводить все транзакции (операции по картам) в режиме </w:t>
      </w:r>
      <w:r w:rsidR="00F523DB">
        <w:rPr>
          <w:rFonts w:ascii="Times New Roman" w:hAnsi="Times New Roman" w:cs="Times New Roman"/>
          <w:sz w:val="28"/>
        </w:rPr>
        <w:t xml:space="preserve">офлайн, </w:t>
      </w:r>
      <w:r>
        <w:rPr>
          <w:rFonts w:ascii="Times New Roman" w:hAnsi="Times New Roman" w:cs="Times New Roman"/>
          <w:sz w:val="28"/>
        </w:rPr>
        <w:t xml:space="preserve">значительно снижает расходы на построение системы, повышает ее надежность и оперативность за счет дублирования информации на клиентской карте. Поскольку вся </w:t>
      </w:r>
      <w:r>
        <w:rPr>
          <w:rFonts w:ascii="Times New Roman" w:hAnsi="Times New Roman" w:cs="Times New Roman"/>
          <w:sz w:val="28"/>
        </w:rPr>
        <w:lastRenderedPageBreak/>
        <w:t xml:space="preserve">информация о клиенте содержится не только в единой </w:t>
      </w:r>
      <w:r w:rsidR="00F523DB">
        <w:rPr>
          <w:rFonts w:ascii="Times New Roman" w:hAnsi="Times New Roman" w:cs="Times New Roman"/>
          <w:sz w:val="28"/>
        </w:rPr>
        <w:t>базе,</w:t>
      </w:r>
      <w:r>
        <w:rPr>
          <w:rFonts w:ascii="Times New Roman" w:hAnsi="Times New Roman" w:cs="Times New Roman"/>
          <w:sz w:val="28"/>
        </w:rPr>
        <w:t xml:space="preserve"> но и на карте самого клиента, подобная система является клиент-</w:t>
      </w:r>
      <w:r w:rsidR="00F523DB">
        <w:rPr>
          <w:rFonts w:ascii="Times New Roman" w:hAnsi="Times New Roman" w:cs="Times New Roman"/>
          <w:sz w:val="28"/>
        </w:rPr>
        <w:t>центрированной</w:t>
      </w:r>
      <w:r>
        <w:rPr>
          <w:rFonts w:ascii="Times New Roman" w:hAnsi="Times New Roman" w:cs="Times New Roman"/>
          <w:sz w:val="28"/>
        </w:rPr>
        <w:t xml:space="preserve"> (то  есть ориентированной на клиента). Немаловажным преимущес</w:t>
      </w:r>
      <w:r w:rsidR="00F523DB">
        <w:rPr>
          <w:rFonts w:ascii="Times New Roman" w:hAnsi="Times New Roman" w:cs="Times New Roman"/>
          <w:sz w:val="28"/>
        </w:rPr>
        <w:t>твом является срок службы смарт-</w:t>
      </w:r>
      <w:r>
        <w:rPr>
          <w:rFonts w:ascii="Times New Roman" w:hAnsi="Times New Roman" w:cs="Times New Roman"/>
          <w:sz w:val="28"/>
        </w:rPr>
        <w:t>карты (7-10 лет),</w:t>
      </w:r>
      <w:r w:rsidR="00F523DB">
        <w:rPr>
          <w:rFonts w:ascii="Times New Roman" w:hAnsi="Times New Roman" w:cs="Times New Roman"/>
          <w:sz w:val="28"/>
        </w:rPr>
        <w:t xml:space="preserve"> что </w:t>
      </w:r>
      <w:r>
        <w:rPr>
          <w:rFonts w:ascii="Times New Roman" w:hAnsi="Times New Roman" w:cs="Times New Roman"/>
          <w:sz w:val="28"/>
        </w:rPr>
        <w:t xml:space="preserve">значительно </w:t>
      </w:r>
      <w:r w:rsidR="00F523DB">
        <w:rPr>
          <w:rFonts w:ascii="Times New Roman" w:hAnsi="Times New Roman" w:cs="Times New Roman"/>
          <w:sz w:val="28"/>
        </w:rPr>
        <w:t>превышает</w:t>
      </w:r>
      <w:r>
        <w:rPr>
          <w:rFonts w:ascii="Times New Roman" w:hAnsi="Times New Roman" w:cs="Times New Roman"/>
          <w:sz w:val="28"/>
        </w:rPr>
        <w:t xml:space="preserve"> срок службы карт с магнитной полосой (1-1,5 года). </w:t>
      </w:r>
      <w:r w:rsidR="006E3F99">
        <w:rPr>
          <w:rFonts w:ascii="Times New Roman" w:hAnsi="Times New Roman" w:cs="Times New Roman"/>
          <w:sz w:val="28"/>
        </w:rPr>
        <w:t xml:space="preserve"> Помимо этого, использование смарт-карт дает возможность организовать совместные проекты</w:t>
      </w:r>
      <w:r w:rsidR="00F523DB">
        <w:rPr>
          <w:rFonts w:ascii="Times New Roman" w:hAnsi="Times New Roman" w:cs="Times New Roman"/>
          <w:sz w:val="28"/>
        </w:rPr>
        <w:t xml:space="preserve"> (с  банками, другими организациями)</w:t>
      </w:r>
      <w:r w:rsidR="008D5DC4">
        <w:rPr>
          <w:rFonts w:ascii="Times New Roman" w:hAnsi="Times New Roman" w:cs="Times New Roman"/>
          <w:sz w:val="28"/>
        </w:rPr>
        <w:t xml:space="preserve"> </w:t>
      </w:r>
      <w:r w:rsidR="00C73A5D">
        <w:rPr>
          <w:rFonts w:ascii="Times New Roman" w:hAnsi="Times New Roman" w:cs="Times New Roman"/>
          <w:sz w:val="28"/>
        </w:rPr>
        <w:t>(</w:t>
      </w:r>
      <w:proofErr w:type="gramStart"/>
      <w:r w:rsidR="00C73A5D">
        <w:rPr>
          <w:rFonts w:ascii="Times New Roman" w:hAnsi="Times New Roman" w:cs="Times New Roman"/>
          <w:sz w:val="28"/>
        </w:rPr>
        <w:t>Васин</w:t>
      </w:r>
      <w:proofErr w:type="gramEnd"/>
      <w:r w:rsidR="00C73A5D">
        <w:rPr>
          <w:rFonts w:ascii="Times New Roman" w:hAnsi="Times New Roman" w:cs="Times New Roman"/>
          <w:sz w:val="28"/>
        </w:rPr>
        <w:t>, 2007).</w:t>
      </w:r>
    </w:p>
    <w:p w:rsidR="00D179E2" w:rsidRDefault="0012163E" w:rsidP="00EE6E88">
      <w:pPr>
        <w:spacing w:line="360" w:lineRule="auto"/>
        <w:contextualSpacing/>
        <w:jc w:val="both"/>
        <w:rPr>
          <w:rFonts w:ascii="Times New Roman" w:hAnsi="Times New Roman" w:cs="Times New Roman"/>
          <w:sz w:val="28"/>
        </w:rPr>
      </w:pPr>
      <w:r>
        <w:rPr>
          <w:rFonts w:ascii="Times New Roman" w:hAnsi="Times New Roman" w:cs="Times New Roman"/>
          <w:sz w:val="28"/>
        </w:rPr>
        <w:tab/>
        <w:t>Существует два основных способа р</w:t>
      </w:r>
      <w:r w:rsidR="00AC02EF">
        <w:rPr>
          <w:rFonts w:ascii="Times New Roman" w:hAnsi="Times New Roman" w:cs="Times New Roman"/>
          <w:sz w:val="28"/>
        </w:rPr>
        <w:t>аспространени</w:t>
      </w:r>
      <w:r>
        <w:rPr>
          <w:rFonts w:ascii="Times New Roman" w:hAnsi="Times New Roman" w:cs="Times New Roman"/>
          <w:sz w:val="28"/>
        </w:rPr>
        <w:t xml:space="preserve">я карт - </w:t>
      </w:r>
      <w:r w:rsidR="00AC02EF">
        <w:rPr>
          <w:rFonts w:ascii="Times New Roman" w:hAnsi="Times New Roman" w:cs="Times New Roman"/>
          <w:sz w:val="28"/>
        </w:rPr>
        <w:t xml:space="preserve">продажа и безвозмездная передача при соблюдении определенных условий. Второй вариант в сознании покупателя является более предпочтительным. При выдаче необходимо снабдить клиента информацией о том, какие льготы он может получить, как работает программа, о ее правилах. Лучше всего если эта информация будет предоставлена в виде красиво оформленного буклета. </w:t>
      </w:r>
    </w:p>
    <w:p w:rsidR="0049647B" w:rsidRPr="002937A9" w:rsidRDefault="000F09A6" w:rsidP="002937A9">
      <w:pPr>
        <w:spacing w:line="360" w:lineRule="auto"/>
        <w:contextualSpacing/>
        <w:jc w:val="both"/>
        <w:rPr>
          <w:rFonts w:ascii="Times New Roman" w:hAnsi="Times New Roman" w:cs="Times New Roman"/>
          <w:sz w:val="28"/>
        </w:rPr>
      </w:pPr>
      <w:r>
        <w:rPr>
          <w:rFonts w:ascii="Times New Roman" w:hAnsi="Times New Roman" w:cs="Times New Roman"/>
          <w:sz w:val="28"/>
        </w:rPr>
        <w:tab/>
        <w:t>Программы лояльности в случае продуманной организации могут обеспечить компании значительные выгоды и преимущества</w:t>
      </w:r>
      <w:r w:rsidR="002937A9">
        <w:rPr>
          <w:rFonts w:ascii="Times New Roman" w:hAnsi="Times New Roman" w:cs="Times New Roman"/>
          <w:sz w:val="28"/>
        </w:rPr>
        <w:t>.</w:t>
      </w:r>
      <w:r w:rsidR="002937A9" w:rsidRPr="002937A9">
        <w:rPr>
          <w:rFonts w:ascii="Times New Roman" w:hAnsi="Times New Roman" w:cs="Times New Roman"/>
          <w:sz w:val="28"/>
        </w:rPr>
        <w:t xml:space="preserve"> </w:t>
      </w:r>
      <w:r w:rsidR="002937A9">
        <w:rPr>
          <w:rFonts w:ascii="Times New Roman" w:hAnsi="Times New Roman" w:cs="Times New Roman"/>
          <w:sz w:val="28"/>
        </w:rPr>
        <w:t>Форма программы лояльности зависит в первую очередь от цели компании-организатора, отрасли, в которой функционирует рассматриваемая компания и особенностей потребительского поведения в рамках анализируемого рынка. Несмотря на многообразие инструментов, большинство программ лояльности полностью или частично построены на основе карточной системы</w:t>
      </w:r>
      <w:r>
        <w:rPr>
          <w:rFonts w:ascii="Times New Roman" w:hAnsi="Times New Roman" w:cs="Times New Roman"/>
          <w:sz w:val="28"/>
        </w:rPr>
        <w:t xml:space="preserve">. </w:t>
      </w:r>
      <w:bookmarkStart w:id="4" w:name="_Toc355003366"/>
    </w:p>
    <w:p w:rsidR="002937A9" w:rsidRDefault="002937A9">
      <w:pPr>
        <w:rPr>
          <w:rFonts w:asciiTheme="majorHAnsi" w:eastAsiaTheme="majorEastAsia" w:hAnsiTheme="majorHAnsi" w:cstheme="majorBidi"/>
          <w:b/>
          <w:bCs/>
          <w:color w:val="4F81BD" w:themeColor="accent1"/>
          <w:sz w:val="26"/>
          <w:szCs w:val="26"/>
        </w:rPr>
      </w:pPr>
      <w:r>
        <w:br w:type="page"/>
      </w:r>
    </w:p>
    <w:p w:rsidR="001500C8" w:rsidRDefault="0018434F" w:rsidP="0067661E">
      <w:pPr>
        <w:pStyle w:val="2"/>
        <w:spacing w:line="240" w:lineRule="auto"/>
      </w:pPr>
      <w:r>
        <w:lastRenderedPageBreak/>
        <w:tab/>
      </w:r>
      <w:bookmarkStart w:id="5" w:name="_Toc356568241"/>
      <w:r w:rsidR="0049647B">
        <w:t>1.3 Этапы разработки и оценка эффективности программ лояльности</w:t>
      </w:r>
      <w:bookmarkEnd w:id="5"/>
    </w:p>
    <w:p w:rsidR="00614E14" w:rsidRDefault="00614E14" w:rsidP="0067661E">
      <w:pPr>
        <w:spacing w:line="240" w:lineRule="auto"/>
      </w:pPr>
    </w:p>
    <w:p w:rsidR="0018434F" w:rsidRDefault="0018434F" w:rsidP="0067661E">
      <w:pPr>
        <w:spacing w:line="240" w:lineRule="auto"/>
      </w:pPr>
    </w:p>
    <w:p w:rsidR="0067661E" w:rsidRDefault="0067661E" w:rsidP="0018434F">
      <w:pPr>
        <w:spacing w:line="360" w:lineRule="auto"/>
        <w:contextualSpacing/>
        <w:jc w:val="both"/>
        <w:rPr>
          <w:rFonts w:ascii="Times New Roman" w:hAnsi="Times New Roman" w:cs="Times New Roman"/>
          <w:sz w:val="28"/>
        </w:rPr>
      </w:pPr>
    </w:p>
    <w:p w:rsidR="00E36A40" w:rsidRDefault="00614E14" w:rsidP="0018434F">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E36A40">
        <w:rPr>
          <w:rFonts w:ascii="Times New Roman" w:hAnsi="Times New Roman" w:cs="Times New Roman"/>
          <w:sz w:val="28"/>
        </w:rPr>
        <w:t xml:space="preserve">Процесс планирования и реализации программы лояльности включает в себя </w:t>
      </w:r>
      <w:r w:rsidR="004666F3">
        <w:rPr>
          <w:rFonts w:ascii="Times New Roman" w:hAnsi="Times New Roman" w:cs="Times New Roman"/>
          <w:sz w:val="28"/>
        </w:rPr>
        <w:t>несколько</w:t>
      </w:r>
      <w:r w:rsidR="00E36A40">
        <w:rPr>
          <w:rFonts w:ascii="Times New Roman" w:hAnsi="Times New Roman" w:cs="Times New Roman"/>
          <w:sz w:val="28"/>
        </w:rPr>
        <w:t xml:space="preserve"> основных этапов:</w:t>
      </w:r>
    </w:p>
    <w:p w:rsidR="00E36A40" w:rsidRDefault="00E36A40" w:rsidP="00614E14">
      <w:pPr>
        <w:spacing w:line="360" w:lineRule="auto"/>
        <w:contextualSpacing/>
        <w:jc w:val="both"/>
        <w:rPr>
          <w:rFonts w:ascii="Times New Roman" w:hAnsi="Times New Roman" w:cs="Times New Roman"/>
          <w:sz w:val="28"/>
        </w:rPr>
      </w:pPr>
      <w:r>
        <w:rPr>
          <w:rFonts w:ascii="Times New Roman" w:hAnsi="Times New Roman" w:cs="Times New Roman"/>
          <w:sz w:val="28"/>
        </w:rPr>
        <w:tab/>
        <w:t>- определение целей программы лояльности;</w:t>
      </w:r>
    </w:p>
    <w:p w:rsidR="00E36A40" w:rsidRDefault="00E36A40" w:rsidP="00614E14">
      <w:pPr>
        <w:spacing w:line="360" w:lineRule="auto"/>
        <w:contextualSpacing/>
        <w:jc w:val="both"/>
        <w:rPr>
          <w:rFonts w:ascii="Times New Roman" w:hAnsi="Times New Roman" w:cs="Times New Roman"/>
          <w:sz w:val="28"/>
        </w:rPr>
      </w:pPr>
      <w:r>
        <w:rPr>
          <w:rFonts w:ascii="Times New Roman" w:hAnsi="Times New Roman" w:cs="Times New Roman"/>
          <w:sz w:val="28"/>
        </w:rPr>
        <w:tab/>
        <w:t>- определение бюджета;</w:t>
      </w:r>
    </w:p>
    <w:p w:rsidR="00E36A40" w:rsidRDefault="00E36A40" w:rsidP="00614E14">
      <w:pPr>
        <w:spacing w:line="360" w:lineRule="auto"/>
        <w:contextualSpacing/>
        <w:jc w:val="both"/>
        <w:rPr>
          <w:rFonts w:ascii="Times New Roman" w:hAnsi="Times New Roman" w:cs="Times New Roman"/>
          <w:sz w:val="28"/>
        </w:rPr>
      </w:pPr>
      <w:r>
        <w:rPr>
          <w:rFonts w:ascii="Times New Roman" w:hAnsi="Times New Roman" w:cs="Times New Roman"/>
          <w:sz w:val="28"/>
        </w:rPr>
        <w:tab/>
        <w:t>- определение степени открытости программы лояльности;</w:t>
      </w:r>
    </w:p>
    <w:p w:rsidR="00E36A40" w:rsidRDefault="00E36A40" w:rsidP="00614E14">
      <w:pPr>
        <w:spacing w:line="360" w:lineRule="auto"/>
        <w:contextualSpacing/>
        <w:jc w:val="both"/>
        <w:rPr>
          <w:rFonts w:ascii="Times New Roman" w:hAnsi="Times New Roman" w:cs="Times New Roman"/>
          <w:sz w:val="28"/>
        </w:rPr>
      </w:pPr>
      <w:r>
        <w:rPr>
          <w:rFonts w:ascii="Times New Roman" w:hAnsi="Times New Roman" w:cs="Times New Roman"/>
          <w:sz w:val="28"/>
        </w:rPr>
        <w:tab/>
        <w:t>- выбор варианта (вариантов) вознаграждения участников;</w:t>
      </w:r>
    </w:p>
    <w:p w:rsidR="00E36A40" w:rsidRDefault="00E36A40" w:rsidP="00614E14">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 </w:t>
      </w:r>
      <w:r w:rsidR="004666F3">
        <w:rPr>
          <w:rFonts w:ascii="Times New Roman" w:hAnsi="Times New Roman" w:cs="Times New Roman"/>
          <w:sz w:val="28"/>
        </w:rPr>
        <w:t xml:space="preserve">построение структуры программы и определение основных составных </w:t>
      </w:r>
      <w:r w:rsidR="004666F3">
        <w:rPr>
          <w:rFonts w:ascii="Times New Roman" w:hAnsi="Times New Roman" w:cs="Times New Roman"/>
          <w:sz w:val="28"/>
        </w:rPr>
        <w:tab/>
        <w:t>частей;</w:t>
      </w:r>
    </w:p>
    <w:p w:rsidR="004666F3" w:rsidRDefault="004666F3" w:rsidP="00614E14">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 разработка и поддержка базы данных программы лояльности (в </w:t>
      </w:r>
      <w:r>
        <w:rPr>
          <w:rFonts w:ascii="Times New Roman" w:hAnsi="Times New Roman" w:cs="Times New Roman"/>
          <w:sz w:val="28"/>
        </w:rPr>
        <w:tab/>
        <w:t>случае ее создания);</w:t>
      </w:r>
    </w:p>
    <w:p w:rsidR="004666F3" w:rsidRDefault="004666F3" w:rsidP="00614E14">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 управление внутренним информационным хранилищем; </w:t>
      </w:r>
    </w:p>
    <w:p w:rsidR="004666F3" w:rsidRDefault="004666F3" w:rsidP="00614E14">
      <w:pPr>
        <w:spacing w:line="360" w:lineRule="auto"/>
        <w:contextualSpacing/>
        <w:jc w:val="both"/>
        <w:rPr>
          <w:rFonts w:ascii="Times New Roman" w:hAnsi="Times New Roman" w:cs="Times New Roman"/>
          <w:sz w:val="28"/>
        </w:rPr>
      </w:pPr>
      <w:r>
        <w:rPr>
          <w:rFonts w:ascii="Times New Roman" w:hAnsi="Times New Roman" w:cs="Times New Roman"/>
          <w:sz w:val="28"/>
        </w:rPr>
        <w:tab/>
        <w:t>- оценка эффективности программы лояльности;</w:t>
      </w:r>
    </w:p>
    <w:p w:rsidR="002937A9" w:rsidRDefault="004666F3" w:rsidP="002937A9">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 принятие корректирующих </w:t>
      </w:r>
      <w:r w:rsidR="002937A9">
        <w:rPr>
          <w:rFonts w:ascii="Times New Roman" w:hAnsi="Times New Roman" w:cs="Times New Roman"/>
          <w:sz w:val="28"/>
        </w:rPr>
        <w:t>мер</w:t>
      </w:r>
      <w:r w:rsidR="00D52532">
        <w:rPr>
          <w:rFonts w:ascii="Times New Roman" w:hAnsi="Times New Roman" w:cs="Times New Roman"/>
          <w:sz w:val="28"/>
        </w:rPr>
        <w:t xml:space="preserve"> (</w:t>
      </w:r>
      <w:r w:rsidR="00C73A5D">
        <w:rPr>
          <w:rFonts w:ascii="Times New Roman" w:hAnsi="Times New Roman" w:cs="Times New Roman"/>
          <w:sz w:val="28"/>
          <w:lang w:val="en-US"/>
        </w:rPr>
        <w:t>Berman</w:t>
      </w:r>
      <w:r w:rsidR="00C73A5D" w:rsidRPr="00C5209B">
        <w:rPr>
          <w:rFonts w:ascii="Times New Roman" w:hAnsi="Times New Roman" w:cs="Times New Roman"/>
          <w:sz w:val="28"/>
        </w:rPr>
        <w:t>, 2006</w:t>
      </w:r>
      <w:r w:rsidR="00D52532">
        <w:rPr>
          <w:rFonts w:ascii="Times New Roman" w:hAnsi="Times New Roman" w:cs="Times New Roman"/>
          <w:sz w:val="28"/>
        </w:rPr>
        <w:t>)</w:t>
      </w:r>
      <w:r w:rsidR="002937A9">
        <w:rPr>
          <w:rFonts w:ascii="Times New Roman" w:hAnsi="Times New Roman" w:cs="Times New Roman"/>
          <w:sz w:val="28"/>
        </w:rPr>
        <w:t xml:space="preserve">. </w:t>
      </w:r>
    </w:p>
    <w:p w:rsidR="00D52532" w:rsidRDefault="00D52532" w:rsidP="002937A9">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Разработка любой программы начинается с определения цели данной программы. Как уже отмечалось, цели программы лояльности могут быть связаны повышением частоты покупки, повышением объема покупки, увеличением числа лояльных покупателей и т.д.  </w:t>
      </w:r>
      <w:r w:rsidR="008032CA">
        <w:rPr>
          <w:rFonts w:ascii="Times New Roman" w:hAnsi="Times New Roman" w:cs="Times New Roman"/>
          <w:sz w:val="28"/>
        </w:rPr>
        <w:t xml:space="preserve">Издержки на запуск программы лояльности могут быть значительными и включать в себя первоначальные расходы и текущие рекламные расходы (коммуникации с участниками), прямые расходы на вознаграждение </w:t>
      </w:r>
      <w:r w:rsidR="00F92C9F">
        <w:rPr>
          <w:rFonts w:ascii="Times New Roman" w:hAnsi="Times New Roman" w:cs="Times New Roman"/>
          <w:sz w:val="28"/>
        </w:rPr>
        <w:t xml:space="preserve">участников. </w:t>
      </w:r>
    </w:p>
    <w:p w:rsidR="00F92C9F" w:rsidRDefault="00F92C9F" w:rsidP="002937A9">
      <w:pPr>
        <w:spacing w:line="360" w:lineRule="auto"/>
        <w:contextualSpacing/>
        <w:jc w:val="both"/>
        <w:rPr>
          <w:rFonts w:ascii="Times New Roman" w:hAnsi="Times New Roman" w:cs="Times New Roman"/>
          <w:sz w:val="28"/>
        </w:rPr>
      </w:pPr>
      <w:r>
        <w:rPr>
          <w:rFonts w:ascii="Times New Roman" w:hAnsi="Times New Roman" w:cs="Times New Roman"/>
          <w:sz w:val="28"/>
        </w:rPr>
        <w:tab/>
      </w:r>
      <w:r w:rsidRPr="002937A9">
        <w:rPr>
          <w:rFonts w:ascii="Times New Roman" w:hAnsi="Times New Roman" w:cs="Times New Roman"/>
          <w:sz w:val="28"/>
        </w:rPr>
        <w:t xml:space="preserve">В случае внедрения карточной программы дополнительно выделяют </w:t>
      </w:r>
      <w:r>
        <w:rPr>
          <w:rFonts w:ascii="Times New Roman" w:hAnsi="Times New Roman" w:cs="Times New Roman"/>
          <w:sz w:val="28"/>
        </w:rPr>
        <w:t>следующие этапы</w:t>
      </w:r>
      <w:r w:rsidRPr="002937A9">
        <w:rPr>
          <w:rFonts w:ascii="Times New Roman" w:hAnsi="Times New Roman" w:cs="Times New Roman"/>
          <w:sz w:val="28"/>
        </w:rPr>
        <w:t xml:space="preserve">: выбор технологии работы с карточками; выбор поставщика технологий и программного обеспечения, карточек, специального оборудования для работы с ними; юридическая экспертиза карточной программы; </w:t>
      </w:r>
      <w:r>
        <w:rPr>
          <w:rFonts w:ascii="Times New Roman" w:hAnsi="Times New Roman" w:cs="Times New Roman"/>
          <w:sz w:val="28"/>
        </w:rPr>
        <w:t>з</w:t>
      </w:r>
      <w:r w:rsidRPr="002937A9">
        <w:rPr>
          <w:rFonts w:ascii="Times New Roman" w:hAnsi="Times New Roman" w:cs="Times New Roman"/>
          <w:sz w:val="28"/>
        </w:rPr>
        <w:t>аключение контрактов с поставщиками, составление плана внедрения карточных продуктов</w:t>
      </w:r>
      <w:r>
        <w:rPr>
          <w:rFonts w:ascii="Times New Roman" w:hAnsi="Times New Roman" w:cs="Times New Roman"/>
          <w:sz w:val="28"/>
        </w:rPr>
        <w:t>; р</w:t>
      </w:r>
      <w:r w:rsidRPr="002937A9">
        <w:rPr>
          <w:rFonts w:ascii="Times New Roman" w:hAnsi="Times New Roman" w:cs="Times New Roman"/>
          <w:sz w:val="28"/>
        </w:rPr>
        <w:t xml:space="preserve">азработка дизайна внешнего вида </w:t>
      </w:r>
      <w:r w:rsidRPr="002937A9">
        <w:rPr>
          <w:rFonts w:ascii="Times New Roman" w:hAnsi="Times New Roman" w:cs="Times New Roman"/>
          <w:sz w:val="28"/>
        </w:rPr>
        <w:lastRenderedPageBreak/>
        <w:t xml:space="preserve">карточки и предпечатная </w:t>
      </w:r>
      <w:r>
        <w:rPr>
          <w:rFonts w:ascii="Times New Roman" w:hAnsi="Times New Roman" w:cs="Times New Roman"/>
          <w:sz w:val="28"/>
        </w:rPr>
        <w:t>подготовка рекламных материалов; и</w:t>
      </w:r>
      <w:r w:rsidRPr="002937A9">
        <w:rPr>
          <w:rFonts w:ascii="Times New Roman" w:hAnsi="Times New Roman" w:cs="Times New Roman"/>
          <w:sz w:val="28"/>
        </w:rPr>
        <w:t>зготовление и получение карточки, оборудования, получение программного обеспечения</w:t>
      </w:r>
      <w:r>
        <w:rPr>
          <w:rFonts w:ascii="Times New Roman" w:hAnsi="Times New Roman" w:cs="Times New Roman"/>
          <w:sz w:val="28"/>
        </w:rPr>
        <w:t>; т</w:t>
      </w:r>
      <w:r w:rsidRPr="002937A9">
        <w:rPr>
          <w:rFonts w:ascii="Times New Roman" w:hAnsi="Times New Roman" w:cs="Times New Roman"/>
          <w:sz w:val="28"/>
        </w:rPr>
        <w:t>естирование с</w:t>
      </w:r>
      <w:r>
        <w:rPr>
          <w:rFonts w:ascii="Times New Roman" w:hAnsi="Times New Roman" w:cs="Times New Roman"/>
          <w:sz w:val="28"/>
        </w:rPr>
        <w:t>истемы выдачи и приема карточек;</w:t>
      </w:r>
      <w:r w:rsidRPr="002937A9">
        <w:rPr>
          <w:rFonts w:ascii="Times New Roman" w:hAnsi="Times New Roman" w:cs="Times New Roman"/>
          <w:sz w:val="28"/>
        </w:rPr>
        <w:t xml:space="preserve"> обучение персонала торгово сервисного предприятия по работе с карточками </w:t>
      </w:r>
      <w:r w:rsidR="00C73A5D">
        <w:rPr>
          <w:rFonts w:ascii="Times New Roman" w:hAnsi="Times New Roman" w:cs="Times New Roman"/>
          <w:sz w:val="28"/>
        </w:rPr>
        <w:t>(</w:t>
      </w:r>
      <w:proofErr w:type="gramStart"/>
      <w:r w:rsidR="00C73A5D">
        <w:rPr>
          <w:rFonts w:ascii="Times New Roman" w:hAnsi="Times New Roman" w:cs="Times New Roman"/>
          <w:sz w:val="28"/>
        </w:rPr>
        <w:t>Васин</w:t>
      </w:r>
      <w:proofErr w:type="gramEnd"/>
      <w:r w:rsidR="00C73A5D">
        <w:rPr>
          <w:rFonts w:ascii="Times New Roman" w:hAnsi="Times New Roman" w:cs="Times New Roman"/>
          <w:sz w:val="28"/>
        </w:rPr>
        <w:t>, 2007).</w:t>
      </w:r>
    </w:p>
    <w:p w:rsidR="006A26C5" w:rsidRDefault="002937A9" w:rsidP="00D52532">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614E14" w:rsidRPr="002937A9">
        <w:rPr>
          <w:rFonts w:ascii="Times New Roman" w:hAnsi="Times New Roman" w:cs="Times New Roman"/>
          <w:sz w:val="28"/>
        </w:rPr>
        <w:t>По мнению экспертов, эффективная программа лояльности должна вовлечь потребителя в диалог, который позволит постоянно получать от него информацию. Затем качественно обработать эту информацию, на основе чего создать и сообщить предложение максимально ориентированное на потребности конкретного клиента. После проведения данных мероприятий необходимо выяснить реакцию на сообщенное предложение и скорректировать информацию в базе данных. Без последнего шага программа теряет смысл.</w:t>
      </w:r>
      <w:r w:rsidRPr="002937A9">
        <w:rPr>
          <w:rFonts w:ascii="Times New Roman" w:hAnsi="Times New Roman" w:cs="Times New Roman"/>
          <w:sz w:val="28"/>
        </w:rPr>
        <w:t xml:space="preserve"> </w:t>
      </w:r>
      <w:r w:rsidR="006A26C5">
        <w:rPr>
          <w:rFonts w:ascii="Times New Roman" w:hAnsi="Times New Roman" w:cs="Times New Roman"/>
          <w:sz w:val="28"/>
        </w:rPr>
        <w:t>Для оценки эффективности программы лояльности необходимо разработать систему ключевых показателей</w:t>
      </w:r>
      <w:r w:rsidR="006A26C5" w:rsidRPr="006A26C5">
        <w:rPr>
          <w:rFonts w:ascii="Times New Roman" w:hAnsi="Times New Roman" w:cs="Times New Roman"/>
          <w:sz w:val="28"/>
        </w:rPr>
        <w:t xml:space="preserve"> эффективности (англ. </w:t>
      </w:r>
      <w:proofErr w:type="spellStart"/>
      <w:r w:rsidR="006A26C5" w:rsidRPr="006A26C5">
        <w:rPr>
          <w:rFonts w:ascii="Times New Roman" w:hAnsi="Times New Roman" w:cs="Times New Roman"/>
          <w:sz w:val="28"/>
        </w:rPr>
        <w:t>Key</w:t>
      </w:r>
      <w:proofErr w:type="spellEnd"/>
      <w:r w:rsidR="006A26C5" w:rsidRPr="006A26C5">
        <w:rPr>
          <w:rFonts w:ascii="Times New Roman" w:hAnsi="Times New Roman" w:cs="Times New Roman"/>
          <w:sz w:val="28"/>
        </w:rPr>
        <w:t xml:space="preserve"> </w:t>
      </w:r>
      <w:proofErr w:type="spellStart"/>
      <w:r w:rsidR="006A26C5" w:rsidRPr="006A26C5">
        <w:rPr>
          <w:rFonts w:ascii="Times New Roman" w:hAnsi="Times New Roman" w:cs="Times New Roman"/>
          <w:sz w:val="28"/>
        </w:rPr>
        <w:t>Performance</w:t>
      </w:r>
      <w:proofErr w:type="spellEnd"/>
      <w:r w:rsidR="006A26C5" w:rsidRPr="006A26C5">
        <w:rPr>
          <w:rFonts w:ascii="Times New Roman" w:hAnsi="Times New Roman" w:cs="Times New Roman"/>
          <w:sz w:val="28"/>
        </w:rPr>
        <w:t xml:space="preserve"> </w:t>
      </w:r>
      <w:proofErr w:type="spellStart"/>
      <w:r w:rsidR="006A26C5" w:rsidRPr="006A26C5">
        <w:rPr>
          <w:rFonts w:ascii="Times New Roman" w:hAnsi="Times New Roman" w:cs="Times New Roman"/>
          <w:sz w:val="28"/>
        </w:rPr>
        <w:t>Indicators</w:t>
      </w:r>
      <w:proofErr w:type="spellEnd"/>
      <w:r w:rsidR="006A26C5" w:rsidRPr="006A26C5">
        <w:rPr>
          <w:rFonts w:ascii="Times New Roman" w:hAnsi="Times New Roman" w:cs="Times New Roman"/>
          <w:sz w:val="28"/>
        </w:rPr>
        <w:t>, KPI)</w:t>
      </w:r>
      <w:r w:rsidR="006A26C5">
        <w:rPr>
          <w:rFonts w:ascii="Times New Roman" w:hAnsi="Times New Roman" w:cs="Times New Roman"/>
          <w:sz w:val="28"/>
        </w:rPr>
        <w:t xml:space="preserve">. </w:t>
      </w:r>
      <w:r w:rsidR="000209C3">
        <w:rPr>
          <w:rFonts w:ascii="Times New Roman" w:hAnsi="Times New Roman" w:cs="Times New Roman"/>
          <w:sz w:val="28"/>
        </w:rPr>
        <w:t xml:space="preserve">В качестве </w:t>
      </w:r>
      <w:r w:rsidR="000209C3" w:rsidRPr="006A26C5">
        <w:rPr>
          <w:rFonts w:ascii="Times New Roman" w:hAnsi="Times New Roman" w:cs="Times New Roman"/>
          <w:sz w:val="28"/>
        </w:rPr>
        <w:t>KPI</w:t>
      </w:r>
      <w:r w:rsidR="000209C3">
        <w:rPr>
          <w:rFonts w:ascii="Times New Roman" w:hAnsi="Times New Roman" w:cs="Times New Roman"/>
          <w:sz w:val="28"/>
        </w:rPr>
        <w:t xml:space="preserve"> программы лояльности могут выступать различные показатели. Ф. </w:t>
      </w:r>
      <w:r w:rsidR="006A26C5">
        <w:rPr>
          <w:rFonts w:ascii="Times New Roman" w:hAnsi="Times New Roman" w:cs="Times New Roman"/>
          <w:sz w:val="28"/>
        </w:rPr>
        <w:t>Райхель</w:t>
      </w:r>
      <w:r w:rsidR="000209C3">
        <w:rPr>
          <w:rFonts w:ascii="Times New Roman" w:hAnsi="Times New Roman" w:cs="Times New Roman"/>
          <w:sz w:val="28"/>
        </w:rPr>
        <w:t>д</w:t>
      </w:r>
      <w:r w:rsidR="006A26C5">
        <w:rPr>
          <w:rFonts w:ascii="Times New Roman" w:hAnsi="Times New Roman" w:cs="Times New Roman"/>
          <w:sz w:val="28"/>
        </w:rPr>
        <w:t xml:space="preserve"> </w:t>
      </w:r>
      <w:r w:rsidR="000209C3">
        <w:rPr>
          <w:rFonts w:ascii="Times New Roman" w:hAnsi="Times New Roman" w:cs="Times New Roman"/>
          <w:sz w:val="28"/>
        </w:rPr>
        <w:t xml:space="preserve">разработал иерархию основных показателей оценки экономической эффективности эффекта лояльности </w:t>
      </w:r>
      <w:r w:rsidR="000209C3" w:rsidRPr="008A28F5">
        <w:rPr>
          <w:rFonts w:ascii="Times New Roman" w:hAnsi="Times New Roman" w:cs="Times New Roman"/>
          <w:sz w:val="28"/>
        </w:rPr>
        <w:t xml:space="preserve">(рис. </w:t>
      </w:r>
      <w:r w:rsidR="008A28F5" w:rsidRPr="008A28F5">
        <w:rPr>
          <w:rFonts w:ascii="Times New Roman" w:hAnsi="Times New Roman" w:cs="Times New Roman"/>
          <w:sz w:val="28"/>
        </w:rPr>
        <w:t>1</w:t>
      </w:r>
      <w:r w:rsidR="000209C3" w:rsidRPr="008A28F5">
        <w:rPr>
          <w:rFonts w:ascii="Times New Roman" w:hAnsi="Times New Roman" w:cs="Times New Roman"/>
          <w:sz w:val="28"/>
        </w:rPr>
        <w:t>).</w:t>
      </w:r>
      <w:r w:rsidR="000209C3">
        <w:rPr>
          <w:rFonts w:ascii="Times New Roman" w:hAnsi="Times New Roman" w:cs="Times New Roman"/>
          <w:sz w:val="28"/>
        </w:rPr>
        <w:t xml:space="preserve">  </w:t>
      </w:r>
    </w:p>
    <w:p w:rsidR="000209C3" w:rsidRDefault="000209C3" w:rsidP="00220EB0">
      <w:pPr>
        <w:pStyle w:val="a3"/>
        <w:spacing w:line="240" w:lineRule="auto"/>
        <w:ind w:left="0"/>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92B1FFE" wp14:editId="06774C49">
            <wp:extent cx="5715000" cy="3381375"/>
            <wp:effectExtent l="152400" t="0" r="571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A28F5" w:rsidRDefault="00702D03" w:rsidP="00220EB0">
      <w:pPr>
        <w:pStyle w:val="a3"/>
        <w:spacing w:line="240" w:lineRule="auto"/>
        <w:ind w:left="0"/>
        <w:jc w:val="center"/>
        <w:rPr>
          <w:rFonts w:ascii="Times New Roman" w:hAnsi="Times New Roman" w:cs="Times New Roman"/>
          <w:sz w:val="28"/>
        </w:rPr>
      </w:pPr>
      <w:r w:rsidRPr="0075548A">
        <w:rPr>
          <w:rFonts w:ascii="Times New Roman" w:hAnsi="Times New Roman" w:cs="Times New Roman"/>
          <w:b/>
          <w:sz w:val="28"/>
        </w:rPr>
        <w:t>Рис. 1</w:t>
      </w:r>
      <w:r>
        <w:rPr>
          <w:rFonts w:ascii="Times New Roman" w:hAnsi="Times New Roman" w:cs="Times New Roman"/>
          <w:sz w:val="28"/>
        </w:rPr>
        <w:t xml:space="preserve"> Иерархия показателей для оценки экономического эффекта лояльности</w:t>
      </w:r>
      <w:r w:rsidR="000A50C0" w:rsidRPr="0075548A">
        <w:rPr>
          <w:rFonts w:ascii="Times New Roman" w:hAnsi="Times New Roman" w:cs="Times New Roman"/>
          <w:sz w:val="28"/>
        </w:rPr>
        <w:t>[</w:t>
      </w:r>
      <w:r w:rsidR="0075548A">
        <w:rPr>
          <w:rFonts w:ascii="Times New Roman" w:hAnsi="Times New Roman" w:cs="Times New Roman"/>
          <w:sz w:val="28"/>
        </w:rPr>
        <w:t>10, С. 285</w:t>
      </w:r>
      <w:r w:rsidR="000A50C0" w:rsidRPr="0075548A">
        <w:rPr>
          <w:rFonts w:ascii="Times New Roman" w:hAnsi="Times New Roman" w:cs="Times New Roman"/>
          <w:sz w:val="28"/>
        </w:rPr>
        <w:t>]</w:t>
      </w:r>
    </w:p>
    <w:p w:rsidR="00702D03" w:rsidRPr="000358D2" w:rsidRDefault="008A28F5" w:rsidP="006A26C5">
      <w:pPr>
        <w:pStyle w:val="a3"/>
        <w:spacing w:line="360" w:lineRule="auto"/>
        <w:ind w:left="0"/>
        <w:jc w:val="both"/>
        <w:rPr>
          <w:rFonts w:ascii="Times New Roman" w:hAnsi="Times New Roman" w:cs="Times New Roman"/>
          <w:sz w:val="28"/>
        </w:rPr>
      </w:pPr>
      <w:r>
        <w:rPr>
          <w:rFonts w:ascii="Times New Roman" w:hAnsi="Times New Roman" w:cs="Times New Roman"/>
          <w:sz w:val="28"/>
        </w:rPr>
        <w:lastRenderedPageBreak/>
        <w:tab/>
      </w:r>
      <w:r w:rsidR="00702D03">
        <w:rPr>
          <w:rFonts w:ascii="Times New Roman" w:hAnsi="Times New Roman" w:cs="Times New Roman"/>
          <w:sz w:val="28"/>
        </w:rPr>
        <w:t>Приведенная стоимость клиентской базы (</w:t>
      </w:r>
      <w:r w:rsidR="00702D03">
        <w:rPr>
          <w:rFonts w:ascii="Times New Roman" w:hAnsi="Times New Roman" w:cs="Times New Roman"/>
          <w:sz w:val="28"/>
          <w:lang w:val="en-US"/>
        </w:rPr>
        <w:t>NPV</w:t>
      </w:r>
      <w:r w:rsidR="00702D03">
        <w:rPr>
          <w:rFonts w:ascii="Times New Roman" w:hAnsi="Times New Roman" w:cs="Times New Roman"/>
          <w:sz w:val="28"/>
        </w:rPr>
        <w:t>)</w:t>
      </w:r>
      <w:r w:rsidR="00702D03" w:rsidRPr="00702D03">
        <w:rPr>
          <w:rFonts w:ascii="Times New Roman" w:hAnsi="Times New Roman" w:cs="Times New Roman"/>
          <w:sz w:val="28"/>
        </w:rPr>
        <w:t xml:space="preserve"> </w:t>
      </w:r>
      <w:r w:rsidR="00702D03">
        <w:rPr>
          <w:rFonts w:ascii="Times New Roman" w:hAnsi="Times New Roman" w:cs="Times New Roman"/>
          <w:sz w:val="28"/>
        </w:rPr>
        <w:t xml:space="preserve">представляет собой приведенную стоимость полученной прибыли за весь период обслуживания за вычетом издержек на привлечение клиента. </w:t>
      </w:r>
      <w:r w:rsidR="000358D2">
        <w:rPr>
          <w:rFonts w:ascii="Times New Roman" w:hAnsi="Times New Roman" w:cs="Times New Roman"/>
          <w:sz w:val="28"/>
        </w:rPr>
        <w:t xml:space="preserve">Показатели продолжительности сотрудничества и прибыли связаны с  </w:t>
      </w:r>
      <w:r w:rsidR="000358D2">
        <w:rPr>
          <w:rFonts w:ascii="Times New Roman" w:hAnsi="Times New Roman" w:cs="Times New Roman"/>
          <w:sz w:val="28"/>
          <w:lang w:val="en-US"/>
        </w:rPr>
        <w:t>NPV</w:t>
      </w:r>
      <w:r w:rsidR="000358D2">
        <w:rPr>
          <w:rFonts w:ascii="Times New Roman" w:hAnsi="Times New Roman" w:cs="Times New Roman"/>
          <w:sz w:val="28"/>
        </w:rPr>
        <w:t xml:space="preserve"> уже имеющихся клиентов. Третий показатель отражает темп роста клиентской базы в будущем, поскольку </w:t>
      </w:r>
      <w:r w:rsidR="000358D2">
        <w:rPr>
          <w:rFonts w:ascii="Times New Roman" w:hAnsi="Times New Roman" w:cs="Times New Roman"/>
          <w:sz w:val="28"/>
          <w:lang w:val="en-US"/>
        </w:rPr>
        <w:t>NPV</w:t>
      </w:r>
      <w:r w:rsidR="000358D2">
        <w:rPr>
          <w:rFonts w:ascii="Times New Roman" w:hAnsi="Times New Roman" w:cs="Times New Roman"/>
          <w:sz w:val="28"/>
        </w:rPr>
        <w:t xml:space="preserve"> включает в себя также поток ценности от дополн</w:t>
      </w:r>
      <w:r w:rsidR="000A50C0">
        <w:rPr>
          <w:rFonts w:ascii="Times New Roman" w:hAnsi="Times New Roman" w:cs="Times New Roman"/>
          <w:sz w:val="28"/>
        </w:rPr>
        <w:t>ительно привлеченных клиентов (Р</w:t>
      </w:r>
      <w:r w:rsidR="000358D2">
        <w:rPr>
          <w:rFonts w:ascii="Times New Roman" w:hAnsi="Times New Roman" w:cs="Times New Roman"/>
          <w:sz w:val="28"/>
        </w:rPr>
        <w:t>айхельд</w:t>
      </w:r>
      <w:r w:rsidR="000A50C0">
        <w:rPr>
          <w:rFonts w:ascii="Times New Roman" w:hAnsi="Times New Roman" w:cs="Times New Roman"/>
          <w:sz w:val="28"/>
        </w:rPr>
        <w:t>, 2005</w:t>
      </w:r>
      <w:r w:rsidR="000358D2">
        <w:rPr>
          <w:rFonts w:ascii="Times New Roman" w:hAnsi="Times New Roman" w:cs="Times New Roman"/>
          <w:sz w:val="28"/>
        </w:rPr>
        <w:t>).</w:t>
      </w:r>
    </w:p>
    <w:p w:rsidR="002B6217" w:rsidRDefault="000358D2" w:rsidP="002B6217">
      <w:pPr>
        <w:pStyle w:val="a3"/>
        <w:spacing w:line="360" w:lineRule="auto"/>
        <w:ind w:left="0"/>
        <w:jc w:val="both"/>
        <w:rPr>
          <w:rFonts w:ascii="Times New Roman" w:hAnsi="Times New Roman" w:cs="Times New Roman"/>
          <w:sz w:val="28"/>
        </w:rPr>
      </w:pPr>
      <w:r>
        <w:rPr>
          <w:rFonts w:ascii="Times New Roman" w:hAnsi="Times New Roman" w:cs="Times New Roman"/>
          <w:sz w:val="28"/>
        </w:rPr>
        <w:tab/>
        <w:t xml:space="preserve">Оценка эффективности программы лояльности с точки зрения инвестиционного менеджмента связана с тем, что вложение в программы лояльности представляют собой маркетинговые инвестиции. Помимо перечисленных в иерархии показателей могут </w:t>
      </w:r>
      <w:r w:rsidR="002B6217">
        <w:rPr>
          <w:rFonts w:ascii="Times New Roman" w:hAnsi="Times New Roman" w:cs="Times New Roman"/>
          <w:sz w:val="28"/>
        </w:rPr>
        <w:t>быть определены сроки окупаемости и точки безубыточности (</w:t>
      </w:r>
      <w:r w:rsidR="000A50C0">
        <w:rPr>
          <w:rFonts w:ascii="Times New Roman" w:hAnsi="Times New Roman" w:cs="Times New Roman"/>
          <w:sz w:val="28"/>
        </w:rPr>
        <w:t>Карасев, Ус, 2004</w:t>
      </w:r>
      <w:r w:rsidR="002B6217">
        <w:rPr>
          <w:rFonts w:ascii="Times New Roman" w:hAnsi="Times New Roman" w:cs="Times New Roman"/>
          <w:sz w:val="28"/>
        </w:rPr>
        <w:t xml:space="preserve">). </w:t>
      </w:r>
      <w:r w:rsidR="002B6217" w:rsidRPr="00614E14">
        <w:rPr>
          <w:rFonts w:ascii="Times New Roman" w:hAnsi="Times New Roman" w:cs="Times New Roman"/>
          <w:sz w:val="28"/>
        </w:rPr>
        <w:t>В</w:t>
      </w:r>
      <w:r w:rsidR="002B6217">
        <w:rPr>
          <w:rFonts w:ascii="Times New Roman" w:hAnsi="Times New Roman" w:cs="Times New Roman"/>
          <w:sz w:val="28"/>
        </w:rPr>
        <w:t xml:space="preserve"> рамках этого подхода осуществ</w:t>
      </w:r>
      <w:r w:rsidR="002B6217" w:rsidRPr="00614E14">
        <w:rPr>
          <w:rFonts w:ascii="Times New Roman" w:hAnsi="Times New Roman" w:cs="Times New Roman"/>
          <w:sz w:val="28"/>
        </w:rPr>
        <w:t>ляе</w:t>
      </w:r>
      <w:r w:rsidR="002B6217">
        <w:rPr>
          <w:rFonts w:ascii="Times New Roman" w:hAnsi="Times New Roman" w:cs="Times New Roman"/>
          <w:sz w:val="28"/>
        </w:rPr>
        <w:t>тся также наблюдение за динами</w:t>
      </w:r>
      <w:r w:rsidR="002B6217" w:rsidRPr="00614E14">
        <w:rPr>
          <w:rFonts w:ascii="Times New Roman" w:hAnsi="Times New Roman" w:cs="Times New Roman"/>
          <w:sz w:val="28"/>
        </w:rPr>
        <w:t>кой</w:t>
      </w:r>
      <w:r w:rsidR="002B6217">
        <w:rPr>
          <w:rFonts w:ascii="Times New Roman" w:hAnsi="Times New Roman" w:cs="Times New Roman"/>
          <w:sz w:val="28"/>
        </w:rPr>
        <w:t xml:space="preserve"> среднего размера продажи на участника, частотой повторных покупок и т. д. Частота повторных покупок позволяет оперативно улавливать настрой покупателя по по</w:t>
      </w:r>
      <w:r w:rsidR="002B6217" w:rsidRPr="00614E14">
        <w:rPr>
          <w:rFonts w:ascii="Times New Roman" w:hAnsi="Times New Roman" w:cs="Times New Roman"/>
          <w:sz w:val="28"/>
        </w:rPr>
        <w:t>воду приобретения продукции</w:t>
      </w:r>
      <w:r w:rsidR="002B6217">
        <w:rPr>
          <w:rFonts w:ascii="Times New Roman" w:hAnsi="Times New Roman" w:cs="Times New Roman"/>
          <w:sz w:val="28"/>
        </w:rPr>
        <w:t xml:space="preserve"> </w:t>
      </w:r>
      <w:r w:rsidR="002B6217" w:rsidRPr="00614E14">
        <w:rPr>
          <w:rFonts w:ascii="Times New Roman" w:hAnsi="Times New Roman" w:cs="Times New Roman"/>
          <w:sz w:val="28"/>
        </w:rPr>
        <w:t>или услуг.</w:t>
      </w:r>
      <w:r w:rsidR="002B6217">
        <w:rPr>
          <w:rFonts w:ascii="Times New Roman" w:hAnsi="Times New Roman" w:cs="Times New Roman"/>
          <w:sz w:val="28"/>
        </w:rPr>
        <w:t xml:space="preserve"> </w:t>
      </w:r>
      <w:r w:rsidR="002B6217" w:rsidRPr="002B6217">
        <w:rPr>
          <w:rFonts w:ascii="Times New Roman" w:hAnsi="Times New Roman" w:cs="Times New Roman"/>
          <w:sz w:val="28"/>
        </w:rPr>
        <w:t>Сред</w:t>
      </w:r>
      <w:r w:rsidR="002B6217">
        <w:rPr>
          <w:rFonts w:ascii="Times New Roman" w:hAnsi="Times New Roman" w:cs="Times New Roman"/>
          <w:sz w:val="28"/>
        </w:rPr>
        <w:t>ний размер продажи на участника является полезным показателем, однако следует разделять воздействие программы лояльности на целевую группу, приводящее к возрастанию числа покупателей, и воздействие, направлен</w:t>
      </w:r>
      <w:r w:rsidR="002B6217" w:rsidRPr="00614E14">
        <w:rPr>
          <w:rFonts w:ascii="Times New Roman" w:hAnsi="Times New Roman" w:cs="Times New Roman"/>
          <w:sz w:val="28"/>
        </w:rPr>
        <w:t>ное на их удержан</w:t>
      </w:r>
      <w:r w:rsidR="002B6217">
        <w:rPr>
          <w:rFonts w:ascii="Times New Roman" w:hAnsi="Times New Roman" w:cs="Times New Roman"/>
          <w:sz w:val="28"/>
        </w:rPr>
        <w:t>ие. Например, если средний чек на покупателя в программе повысился, то это могло произойти как потому, что покупатели стали тратить больше, так и потому, что увеличило</w:t>
      </w:r>
      <w:r w:rsidR="000A50C0">
        <w:rPr>
          <w:rFonts w:ascii="Times New Roman" w:hAnsi="Times New Roman" w:cs="Times New Roman"/>
          <w:sz w:val="28"/>
        </w:rPr>
        <w:t xml:space="preserve">сь количество самих покупателей. </w:t>
      </w:r>
      <w:r w:rsidR="006431A3">
        <w:rPr>
          <w:rFonts w:ascii="Times New Roman" w:hAnsi="Times New Roman" w:cs="Times New Roman"/>
          <w:sz w:val="28"/>
        </w:rPr>
        <w:t xml:space="preserve">Кроме того, полезным является оценка количества выданных карт и </w:t>
      </w:r>
      <w:r w:rsidR="008A28F5">
        <w:rPr>
          <w:rFonts w:ascii="Times New Roman" w:hAnsi="Times New Roman" w:cs="Times New Roman"/>
          <w:sz w:val="28"/>
        </w:rPr>
        <w:t xml:space="preserve">определение </w:t>
      </w:r>
      <w:r w:rsidR="006431A3">
        <w:rPr>
          <w:rFonts w:ascii="Times New Roman" w:hAnsi="Times New Roman" w:cs="Times New Roman"/>
          <w:sz w:val="28"/>
        </w:rPr>
        <w:t>доли активных карт. Данный показатель представляет собой возможный индикатор потерь</w:t>
      </w:r>
      <w:r w:rsidR="008A28F5">
        <w:rPr>
          <w:rFonts w:ascii="Times New Roman" w:hAnsi="Times New Roman" w:cs="Times New Roman"/>
          <w:sz w:val="28"/>
        </w:rPr>
        <w:t xml:space="preserve"> </w:t>
      </w:r>
      <w:r w:rsidR="000A50C0">
        <w:rPr>
          <w:rFonts w:ascii="Times New Roman" w:hAnsi="Times New Roman" w:cs="Times New Roman"/>
          <w:sz w:val="28"/>
        </w:rPr>
        <w:t>(Добровидова, 2003).</w:t>
      </w:r>
    </w:p>
    <w:p w:rsidR="00614E14" w:rsidRDefault="008A28F5" w:rsidP="006A26C5">
      <w:pPr>
        <w:pStyle w:val="a3"/>
        <w:spacing w:line="360" w:lineRule="auto"/>
        <w:ind w:left="0"/>
        <w:jc w:val="both"/>
        <w:rPr>
          <w:rFonts w:ascii="Times New Roman" w:hAnsi="Times New Roman" w:cs="Times New Roman"/>
          <w:sz w:val="28"/>
        </w:rPr>
      </w:pPr>
      <w:r>
        <w:rPr>
          <w:rFonts w:ascii="Times New Roman" w:hAnsi="Times New Roman" w:cs="Times New Roman"/>
          <w:sz w:val="28"/>
        </w:rPr>
        <w:tab/>
        <w:t>Эффективность программы лояльности также может быть оценена с точки зрения нематериальных активов компании. В частности, большое значение может иметь детализированная клиентская база данных. Н</w:t>
      </w:r>
      <w:r w:rsidR="006A26C5">
        <w:rPr>
          <w:rFonts w:ascii="Times New Roman" w:hAnsi="Times New Roman" w:cs="Times New Roman"/>
          <w:sz w:val="28"/>
        </w:rPr>
        <w:t xml:space="preserve">а основе </w:t>
      </w:r>
      <w:r>
        <w:rPr>
          <w:rFonts w:ascii="Times New Roman" w:hAnsi="Times New Roman" w:cs="Times New Roman"/>
          <w:sz w:val="28"/>
        </w:rPr>
        <w:t xml:space="preserve">подробной клиентской базы данных </w:t>
      </w:r>
      <w:r w:rsidR="006A26C5">
        <w:rPr>
          <w:rFonts w:ascii="Times New Roman" w:hAnsi="Times New Roman" w:cs="Times New Roman"/>
          <w:sz w:val="28"/>
        </w:rPr>
        <w:t>можно полу</w:t>
      </w:r>
      <w:r w:rsidR="00614E14" w:rsidRPr="00614E14">
        <w:rPr>
          <w:rFonts w:ascii="Times New Roman" w:hAnsi="Times New Roman" w:cs="Times New Roman"/>
          <w:sz w:val="28"/>
        </w:rPr>
        <w:t xml:space="preserve">чить </w:t>
      </w:r>
      <w:r>
        <w:rPr>
          <w:rFonts w:ascii="Times New Roman" w:hAnsi="Times New Roman" w:cs="Times New Roman"/>
          <w:sz w:val="28"/>
        </w:rPr>
        <w:t>значительное</w:t>
      </w:r>
      <w:r w:rsidR="00614E14" w:rsidRPr="00614E14">
        <w:rPr>
          <w:rFonts w:ascii="Times New Roman" w:hAnsi="Times New Roman" w:cs="Times New Roman"/>
          <w:sz w:val="28"/>
        </w:rPr>
        <w:t xml:space="preserve"> количество</w:t>
      </w:r>
      <w:r w:rsidR="006A26C5">
        <w:rPr>
          <w:rFonts w:ascii="Times New Roman" w:hAnsi="Times New Roman" w:cs="Times New Roman"/>
          <w:sz w:val="28"/>
        </w:rPr>
        <w:t xml:space="preserve"> досто</w:t>
      </w:r>
      <w:r w:rsidR="00614E14" w:rsidRPr="00614E14">
        <w:rPr>
          <w:rFonts w:ascii="Times New Roman" w:hAnsi="Times New Roman" w:cs="Times New Roman"/>
          <w:sz w:val="28"/>
        </w:rPr>
        <w:t>в</w:t>
      </w:r>
      <w:r w:rsidR="006A26C5">
        <w:rPr>
          <w:rFonts w:ascii="Times New Roman" w:hAnsi="Times New Roman" w:cs="Times New Roman"/>
          <w:sz w:val="28"/>
        </w:rPr>
        <w:t xml:space="preserve">ерных сведений. </w:t>
      </w:r>
      <w:r>
        <w:rPr>
          <w:rFonts w:ascii="Times New Roman" w:hAnsi="Times New Roman" w:cs="Times New Roman"/>
          <w:sz w:val="28"/>
        </w:rPr>
        <w:t>Другим</w:t>
      </w:r>
      <w:r w:rsidR="006A26C5">
        <w:rPr>
          <w:rFonts w:ascii="Times New Roman" w:hAnsi="Times New Roman" w:cs="Times New Roman"/>
          <w:sz w:val="28"/>
        </w:rPr>
        <w:t xml:space="preserve"> важным </w:t>
      </w:r>
      <w:r>
        <w:rPr>
          <w:rFonts w:ascii="Times New Roman" w:hAnsi="Times New Roman" w:cs="Times New Roman"/>
          <w:sz w:val="28"/>
        </w:rPr>
        <w:t xml:space="preserve">элементом программы </w:t>
      </w:r>
      <w:r>
        <w:rPr>
          <w:rFonts w:ascii="Times New Roman" w:hAnsi="Times New Roman" w:cs="Times New Roman"/>
          <w:sz w:val="28"/>
        </w:rPr>
        <w:lastRenderedPageBreak/>
        <w:t xml:space="preserve">лояльности </w:t>
      </w:r>
      <w:r w:rsidR="00614E14" w:rsidRPr="00614E14">
        <w:rPr>
          <w:rFonts w:ascii="Times New Roman" w:hAnsi="Times New Roman" w:cs="Times New Roman"/>
          <w:sz w:val="28"/>
        </w:rPr>
        <w:t>може</w:t>
      </w:r>
      <w:r w:rsidR="006A26C5">
        <w:rPr>
          <w:rFonts w:ascii="Times New Roman" w:hAnsi="Times New Roman" w:cs="Times New Roman"/>
          <w:sz w:val="28"/>
        </w:rPr>
        <w:t>т стать рост репутации и непос</w:t>
      </w:r>
      <w:r w:rsidR="00614E14" w:rsidRPr="00614E14">
        <w:rPr>
          <w:rFonts w:ascii="Times New Roman" w:hAnsi="Times New Roman" w:cs="Times New Roman"/>
          <w:sz w:val="28"/>
        </w:rPr>
        <w:t>р</w:t>
      </w:r>
      <w:r>
        <w:rPr>
          <w:rFonts w:ascii="Times New Roman" w:hAnsi="Times New Roman" w:cs="Times New Roman"/>
          <w:sz w:val="28"/>
        </w:rPr>
        <w:t xml:space="preserve">едственное увеличение лояльных </w:t>
      </w:r>
      <w:r w:rsidR="006A26C5">
        <w:rPr>
          <w:rFonts w:ascii="Times New Roman" w:hAnsi="Times New Roman" w:cs="Times New Roman"/>
          <w:sz w:val="28"/>
        </w:rPr>
        <w:t>покупателей. Несмот</w:t>
      </w:r>
      <w:r w:rsidR="00614E14" w:rsidRPr="00614E14">
        <w:rPr>
          <w:rFonts w:ascii="Times New Roman" w:hAnsi="Times New Roman" w:cs="Times New Roman"/>
          <w:sz w:val="28"/>
        </w:rPr>
        <w:t>ря н</w:t>
      </w:r>
      <w:r>
        <w:rPr>
          <w:rFonts w:ascii="Times New Roman" w:hAnsi="Times New Roman" w:cs="Times New Roman"/>
          <w:sz w:val="28"/>
        </w:rPr>
        <w:t xml:space="preserve">а сложность количественной оценки данных активов, </w:t>
      </w:r>
      <w:r w:rsidR="00614E14" w:rsidRPr="00614E14">
        <w:rPr>
          <w:rFonts w:ascii="Times New Roman" w:hAnsi="Times New Roman" w:cs="Times New Roman"/>
          <w:sz w:val="28"/>
        </w:rPr>
        <w:t>и</w:t>
      </w:r>
      <w:r w:rsidR="006A26C5">
        <w:rPr>
          <w:rFonts w:ascii="Times New Roman" w:hAnsi="Times New Roman" w:cs="Times New Roman"/>
          <w:sz w:val="28"/>
        </w:rPr>
        <w:t>х роль зачастую превосходит зна</w:t>
      </w:r>
      <w:r>
        <w:rPr>
          <w:rFonts w:ascii="Times New Roman" w:hAnsi="Times New Roman" w:cs="Times New Roman"/>
          <w:sz w:val="28"/>
        </w:rPr>
        <w:t xml:space="preserve">чимость материальных активов </w:t>
      </w:r>
      <w:r w:rsidR="000A50C0">
        <w:rPr>
          <w:rFonts w:ascii="Times New Roman" w:hAnsi="Times New Roman" w:cs="Times New Roman"/>
          <w:sz w:val="28"/>
        </w:rPr>
        <w:t>(Карасев, Ус, 2004).</w:t>
      </w:r>
    </w:p>
    <w:p w:rsidR="00F92C9F" w:rsidRDefault="00F92C9F" w:rsidP="006A26C5">
      <w:pPr>
        <w:pStyle w:val="a3"/>
        <w:spacing w:line="360" w:lineRule="auto"/>
        <w:ind w:left="0"/>
        <w:jc w:val="both"/>
        <w:rPr>
          <w:rFonts w:ascii="Times New Roman" w:hAnsi="Times New Roman" w:cs="Times New Roman"/>
          <w:sz w:val="28"/>
        </w:rPr>
      </w:pPr>
      <w:r>
        <w:rPr>
          <w:rFonts w:ascii="Times New Roman" w:hAnsi="Times New Roman" w:cs="Times New Roman"/>
          <w:sz w:val="28"/>
        </w:rPr>
        <w:tab/>
        <w:t>Разработка показателей эффективности является важным этапом при разработке программы лояльности. Адаптированные показатели эффективности помогут вовремя определить н</w:t>
      </w:r>
      <w:r w:rsidR="00D179E2">
        <w:rPr>
          <w:rFonts w:ascii="Times New Roman" w:hAnsi="Times New Roman" w:cs="Times New Roman"/>
          <w:sz w:val="28"/>
        </w:rPr>
        <w:t xml:space="preserve">едостатки программы лояльности и скорректировать программу необходимым образом. </w:t>
      </w:r>
    </w:p>
    <w:p w:rsidR="00614E14" w:rsidRPr="00E058D3" w:rsidRDefault="00614E14" w:rsidP="002B6217">
      <w:pPr>
        <w:pStyle w:val="a3"/>
        <w:spacing w:line="360" w:lineRule="auto"/>
        <w:ind w:left="0"/>
        <w:jc w:val="both"/>
        <w:rPr>
          <w:rFonts w:ascii="Times New Roman" w:hAnsi="Times New Roman" w:cs="Times New Roman"/>
          <w:sz w:val="28"/>
        </w:rPr>
      </w:pPr>
    </w:p>
    <w:p w:rsidR="00246059" w:rsidRDefault="00246059" w:rsidP="006A26C5">
      <w:pPr>
        <w:rPr>
          <w:rFonts w:asciiTheme="majorHAnsi" w:eastAsiaTheme="majorEastAsia" w:hAnsiTheme="majorHAnsi" w:cstheme="majorBidi"/>
          <w:b/>
          <w:bCs/>
          <w:color w:val="365F91" w:themeColor="accent1" w:themeShade="BF"/>
          <w:sz w:val="28"/>
          <w:szCs w:val="28"/>
        </w:rPr>
      </w:pPr>
    </w:p>
    <w:p w:rsidR="008032CA" w:rsidRDefault="008032CA">
      <w:pPr>
        <w:rPr>
          <w:rFonts w:asciiTheme="majorHAnsi" w:eastAsiaTheme="majorEastAsia" w:hAnsiTheme="majorHAnsi" w:cstheme="majorBidi"/>
          <w:b/>
          <w:bCs/>
          <w:color w:val="365F91" w:themeColor="accent1" w:themeShade="BF"/>
          <w:sz w:val="28"/>
          <w:szCs w:val="28"/>
        </w:rPr>
      </w:pPr>
      <w:r>
        <w:br w:type="page"/>
      </w:r>
    </w:p>
    <w:p w:rsidR="00D77B23" w:rsidRDefault="00914E3B" w:rsidP="00C5209B">
      <w:pPr>
        <w:pStyle w:val="1"/>
        <w:spacing w:line="240" w:lineRule="auto"/>
        <w:jc w:val="center"/>
      </w:pPr>
      <w:bookmarkStart w:id="6" w:name="_Toc356568242"/>
      <w:r>
        <w:lastRenderedPageBreak/>
        <w:t>Глава 2. Разработка программы лояльности для фирменных магазинов «Пермские конфеты»</w:t>
      </w:r>
      <w:bookmarkStart w:id="7" w:name="_Toc355003368"/>
      <w:bookmarkEnd w:id="4"/>
      <w:bookmarkEnd w:id="6"/>
    </w:p>
    <w:p w:rsidR="00C5209B" w:rsidRPr="00C5209B" w:rsidRDefault="0067661E" w:rsidP="00C5209B">
      <w:pPr>
        <w:pStyle w:val="2"/>
        <w:spacing w:line="240" w:lineRule="auto"/>
        <w:rPr>
          <w:rFonts w:asciiTheme="minorHAnsi" w:hAnsiTheme="minorHAnsi" w:cstheme="minorHAnsi"/>
          <w:sz w:val="22"/>
        </w:rPr>
      </w:pPr>
      <w:r w:rsidRPr="00C5209B">
        <w:rPr>
          <w:sz w:val="22"/>
        </w:rPr>
        <w:tab/>
      </w:r>
    </w:p>
    <w:p w:rsidR="00C5209B" w:rsidRDefault="00C5209B" w:rsidP="0067661E">
      <w:pPr>
        <w:pStyle w:val="2"/>
        <w:spacing w:line="240" w:lineRule="auto"/>
      </w:pPr>
    </w:p>
    <w:p w:rsidR="00811C5E" w:rsidRDefault="0067661E" w:rsidP="0067661E">
      <w:pPr>
        <w:pStyle w:val="2"/>
        <w:spacing w:line="240" w:lineRule="auto"/>
      </w:pPr>
      <w:r>
        <w:tab/>
      </w:r>
      <w:bookmarkStart w:id="8" w:name="_Toc356568243"/>
      <w:r w:rsidR="00811C5E">
        <w:t>2.1</w:t>
      </w:r>
      <w:r w:rsidR="00811C5E" w:rsidRPr="001230A5">
        <w:t xml:space="preserve"> Методи</w:t>
      </w:r>
      <w:r w:rsidR="00811C5E">
        <w:t>ческие основы</w:t>
      </w:r>
      <w:r w:rsidR="00811C5E" w:rsidRPr="001230A5">
        <w:t xml:space="preserve"> исследования</w:t>
      </w:r>
      <w:bookmarkEnd w:id="7"/>
      <w:r w:rsidR="00811C5E">
        <w:t xml:space="preserve"> поведения покупателей фирменной сети «Пермские конфеты»</w:t>
      </w:r>
      <w:bookmarkEnd w:id="8"/>
    </w:p>
    <w:p w:rsidR="0067661E" w:rsidRDefault="0067661E" w:rsidP="0067661E">
      <w:pPr>
        <w:spacing w:after="0" w:line="240" w:lineRule="auto"/>
        <w:ind w:firstLine="708"/>
        <w:jc w:val="both"/>
      </w:pPr>
    </w:p>
    <w:p w:rsidR="0067661E" w:rsidRDefault="0067661E" w:rsidP="0067661E">
      <w:pPr>
        <w:spacing w:after="0" w:line="240" w:lineRule="auto"/>
        <w:ind w:firstLine="708"/>
        <w:jc w:val="both"/>
      </w:pPr>
    </w:p>
    <w:p w:rsidR="00C5209B" w:rsidRDefault="00C5209B" w:rsidP="00811C5E">
      <w:pPr>
        <w:spacing w:after="0" w:line="360" w:lineRule="auto"/>
        <w:ind w:firstLine="708"/>
        <w:jc w:val="both"/>
      </w:pPr>
    </w:p>
    <w:p w:rsidR="00C5209B" w:rsidRDefault="00C5209B" w:rsidP="00811C5E">
      <w:pPr>
        <w:spacing w:after="0" w:line="360" w:lineRule="auto"/>
        <w:ind w:firstLine="708"/>
        <w:jc w:val="both"/>
      </w:pPr>
    </w:p>
    <w:p w:rsidR="00811C5E" w:rsidRPr="004666F3" w:rsidRDefault="004666F3" w:rsidP="00811C5E">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Прежде чем перейти к методологии исследования потребителей фирменной сети «Пермские конфеты», необходимо представить краткую характеристику деятельности ОАО «Кондитерская фабрика «Пермская». </w:t>
      </w:r>
      <w:r w:rsidR="00811C5E" w:rsidRPr="007E4F90">
        <w:rPr>
          <w:rFonts w:ascii="Times New Roman" w:eastAsia="Times New Roman" w:hAnsi="Times New Roman" w:cs="Times New Roman"/>
          <w:bCs/>
          <w:color w:val="000000"/>
          <w:sz w:val="28"/>
          <w:szCs w:val="28"/>
          <w:shd w:val="clear" w:color="auto" w:fill="FFFFFF"/>
          <w:lang w:eastAsia="ru-RU"/>
        </w:rPr>
        <w:t>ОАО Кондитерская фабрика «Пермская»</w:t>
      </w:r>
      <w:r w:rsidR="00811C5E" w:rsidRPr="007E4F90">
        <w:rPr>
          <w:rFonts w:ascii="Times New Roman" w:eastAsia="Times New Roman" w:hAnsi="Times New Roman" w:cs="Times New Roman"/>
          <w:color w:val="000000"/>
          <w:sz w:val="28"/>
          <w:szCs w:val="28"/>
          <w:lang w:eastAsia="ru-RU"/>
        </w:rPr>
        <w:t> </w:t>
      </w:r>
      <w:r w:rsidR="00811C5E">
        <w:rPr>
          <w:rFonts w:ascii="Times New Roman" w:eastAsia="Times New Roman" w:hAnsi="Times New Roman" w:cs="Times New Roman"/>
          <w:color w:val="000000"/>
          <w:sz w:val="28"/>
          <w:szCs w:val="28"/>
          <w:shd w:val="clear" w:color="auto" w:fill="FFFFFF"/>
          <w:lang w:eastAsia="ru-RU"/>
        </w:rPr>
        <w:t>был</w:t>
      </w:r>
      <w:r w:rsidR="00811C5E" w:rsidRPr="007E4F90">
        <w:rPr>
          <w:rFonts w:ascii="Times New Roman" w:eastAsia="Times New Roman" w:hAnsi="Times New Roman" w:cs="Times New Roman"/>
          <w:color w:val="000000"/>
          <w:sz w:val="28"/>
          <w:szCs w:val="28"/>
          <w:shd w:val="clear" w:color="auto" w:fill="FFFFFF"/>
          <w:lang w:eastAsia="ru-RU"/>
        </w:rPr>
        <w:t xml:space="preserve"> основана в 1892 году. Фабрика открылась, как частная кондитерская мастерская. В то время она была первой на</w:t>
      </w:r>
      <w:r w:rsidR="00811C5E" w:rsidRPr="007E4F90">
        <w:rPr>
          <w:rFonts w:ascii="Times New Roman" w:eastAsia="Times New Roman" w:hAnsi="Times New Roman" w:cs="Times New Roman"/>
          <w:color w:val="000000"/>
          <w:sz w:val="28"/>
          <w:szCs w:val="28"/>
          <w:lang w:eastAsia="ru-RU"/>
        </w:rPr>
        <w:t> </w:t>
      </w:r>
      <w:r w:rsidR="00811C5E" w:rsidRPr="007E4F90">
        <w:rPr>
          <w:rFonts w:ascii="Times New Roman" w:eastAsia="Times New Roman" w:hAnsi="Times New Roman" w:cs="Times New Roman"/>
          <w:color w:val="000000"/>
          <w:sz w:val="28"/>
          <w:szCs w:val="28"/>
          <w:shd w:val="clear" w:color="auto" w:fill="FFFFFF"/>
          <w:lang w:eastAsia="ru-RU"/>
        </w:rPr>
        <w:t>Урале</w:t>
      </w:r>
      <w:r w:rsidR="00811C5E" w:rsidRPr="007E4F90">
        <w:rPr>
          <w:rFonts w:ascii="Times New Roman" w:eastAsia="Times New Roman" w:hAnsi="Times New Roman" w:cs="Times New Roman"/>
          <w:color w:val="000000"/>
          <w:sz w:val="28"/>
          <w:szCs w:val="28"/>
          <w:lang w:eastAsia="ru-RU"/>
        </w:rPr>
        <w:t> </w:t>
      </w:r>
      <w:r w:rsidR="00811C5E" w:rsidRPr="007E4F90">
        <w:rPr>
          <w:rFonts w:ascii="Times New Roman" w:eastAsia="Times New Roman" w:hAnsi="Times New Roman" w:cs="Times New Roman"/>
          <w:color w:val="000000"/>
          <w:sz w:val="28"/>
          <w:szCs w:val="28"/>
          <w:shd w:val="clear" w:color="auto" w:fill="FFFFFF"/>
          <w:lang w:eastAsia="ru-RU"/>
        </w:rPr>
        <w:t>и в</w:t>
      </w:r>
      <w:r w:rsidR="00811C5E" w:rsidRPr="007E4F90">
        <w:rPr>
          <w:rFonts w:ascii="Times New Roman" w:eastAsia="Times New Roman" w:hAnsi="Times New Roman" w:cs="Times New Roman"/>
          <w:color w:val="000000"/>
          <w:sz w:val="28"/>
          <w:szCs w:val="28"/>
          <w:lang w:eastAsia="ru-RU"/>
        </w:rPr>
        <w:t> </w:t>
      </w:r>
      <w:r w:rsidR="00811C5E" w:rsidRPr="007E4F90">
        <w:rPr>
          <w:rFonts w:ascii="Times New Roman" w:eastAsia="Times New Roman" w:hAnsi="Times New Roman" w:cs="Times New Roman"/>
          <w:color w:val="000000"/>
          <w:sz w:val="28"/>
          <w:szCs w:val="28"/>
          <w:shd w:val="clear" w:color="auto" w:fill="FFFFFF"/>
          <w:lang w:eastAsia="ru-RU"/>
        </w:rPr>
        <w:t>Сибири.</w:t>
      </w:r>
      <w:r w:rsidR="00811C5E">
        <w:rPr>
          <w:rFonts w:ascii="Times New Roman" w:eastAsia="Times New Roman" w:hAnsi="Times New Roman" w:cs="Times New Roman"/>
          <w:color w:val="000000"/>
          <w:sz w:val="28"/>
          <w:szCs w:val="28"/>
          <w:shd w:val="clear" w:color="auto" w:fill="FFFFFF"/>
          <w:lang w:eastAsia="ru-RU"/>
        </w:rPr>
        <w:t xml:space="preserve"> </w:t>
      </w:r>
    </w:p>
    <w:p w:rsidR="00811C5E" w:rsidRPr="007E4F90" w:rsidRDefault="00811C5E" w:rsidP="00811C5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rPr>
        <w:tab/>
      </w:r>
      <w:r w:rsidRPr="007E4F90">
        <w:rPr>
          <w:rFonts w:ascii="Times New Roman" w:eastAsia="Times New Roman" w:hAnsi="Times New Roman" w:cs="Times New Roman"/>
          <w:color w:val="000000"/>
          <w:sz w:val="28"/>
          <w:szCs w:val="28"/>
          <w:lang w:eastAsia="ru-RU"/>
        </w:rPr>
        <w:t xml:space="preserve">Особое внимание руководство фабрики уделяет ситуации с реализацией продукции в розничных точках города Перми. Поставки продукции в розничные торговые точки </w:t>
      </w:r>
      <w:r>
        <w:rPr>
          <w:rFonts w:ascii="Times New Roman" w:eastAsia="Times New Roman" w:hAnsi="Times New Roman" w:cs="Times New Roman"/>
          <w:color w:val="000000"/>
          <w:sz w:val="28"/>
          <w:szCs w:val="28"/>
          <w:lang w:eastAsia="ru-RU"/>
        </w:rPr>
        <w:t xml:space="preserve">фабрики </w:t>
      </w:r>
      <w:r w:rsidRPr="007E4F90">
        <w:rPr>
          <w:rFonts w:ascii="Times New Roman" w:eastAsia="Times New Roman" w:hAnsi="Times New Roman" w:cs="Times New Roman"/>
          <w:color w:val="000000"/>
          <w:sz w:val="28"/>
          <w:szCs w:val="28"/>
          <w:lang w:eastAsia="ru-RU"/>
        </w:rPr>
        <w:t>осуществляются через официальных дистрибьюторов. У фабрики также имеются представители в некоторых регионах России, в задачи которых входит анализ продаж продукции в розничных точках.</w:t>
      </w:r>
    </w:p>
    <w:p w:rsidR="00811C5E" w:rsidRPr="007E4F90" w:rsidRDefault="00811C5E" w:rsidP="00811C5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rPr>
        <w:tab/>
      </w:r>
      <w:r w:rsidRPr="007E4F90">
        <w:rPr>
          <w:rFonts w:ascii="Times New Roman" w:eastAsia="Times New Roman" w:hAnsi="Times New Roman" w:cs="Times New Roman"/>
          <w:color w:val="000000"/>
          <w:sz w:val="28"/>
          <w:szCs w:val="28"/>
          <w:lang w:eastAsia="ru-RU"/>
        </w:rPr>
        <w:t>В Пермском крае (и некоторых регионах России) определены организации, имеющие статус официального дистрибьютора. Такой клиент наделяется правом на эксклюзивный договор поставки в определенном субъекте федерации. Чаще всего дистрибьютору ставятся дополнительные задачи: продвижение продукции, заведение позиций в торговые сети, выполнение плановых показателей по объему закупа. Дистрибьютор также имеет право представлять продукцию фабрики в промо-мероприятиях, проводимых торговыми сетями, в розничной торговле, а также акциях, приуроченных к различным праздникам.</w:t>
      </w:r>
    </w:p>
    <w:p w:rsidR="00811C5E" w:rsidRPr="0067661E" w:rsidRDefault="00811C5E" w:rsidP="00811C5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rPr>
        <w:lastRenderedPageBreak/>
        <w:tab/>
      </w:r>
      <w:r>
        <w:rPr>
          <w:rFonts w:ascii="Times New Roman" w:eastAsia="Times New Roman" w:hAnsi="Times New Roman" w:cs="Times New Roman"/>
          <w:color w:val="000000"/>
          <w:sz w:val="28"/>
          <w:szCs w:val="28"/>
          <w:lang w:eastAsia="ru-RU"/>
        </w:rPr>
        <w:t>На сегодняшний день</w:t>
      </w:r>
      <w:r w:rsidRPr="007E4F90">
        <w:rPr>
          <w:rFonts w:ascii="Times New Roman" w:eastAsia="Times New Roman" w:hAnsi="Times New Roman" w:cs="Times New Roman"/>
          <w:color w:val="000000"/>
          <w:sz w:val="28"/>
          <w:szCs w:val="28"/>
          <w:lang w:eastAsia="ru-RU"/>
        </w:rPr>
        <w:t xml:space="preserve"> оптовый канал продаж</w:t>
      </w:r>
      <w:r>
        <w:rPr>
          <w:rFonts w:ascii="Times New Roman" w:eastAsia="Times New Roman" w:hAnsi="Times New Roman" w:cs="Times New Roman"/>
          <w:color w:val="000000"/>
          <w:sz w:val="28"/>
          <w:szCs w:val="28"/>
          <w:lang w:eastAsia="ru-RU"/>
        </w:rPr>
        <w:t xml:space="preserve"> фабрики</w:t>
      </w:r>
      <w:r w:rsidRPr="007E4F90">
        <w:rPr>
          <w:rFonts w:ascii="Times New Roman" w:eastAsia="Times New Roman" w:hAnsi="Times New Roman" w:cs="Times New Roman"/>
          <w:color w:val="000000"/>
          <w:sz w:val="28"/>
          <w:szCs w:val="28"/>
          <w:lang w:eastAsia="ru-RU"/>
        </w:rPr>
        <w:t xml:space="preserve"> является одним из приоритетных для </w:t>
      </w:r>
      <w:r>
        <w:rPr>
          <w:rFonts w:ascii="Times New Roman" w:eastAsia="Times New Roman" w:hAnsi="Times New Roman" w:cs="Times New Roman"/>
          <w:color w:val="000000"/>
          <w:sz w:val="28"/>
          <w:szCs w:val="28"/>
          <w:lang w:eastAsia="ru-RU"/>
        </w:rPr>
        <w:t>организации</w:t>
      </w:r>
      <w:r w:rsidRPr="007E4F90">
        <w:rPr>
          <w:rFonts w:ascii="Times New Roman" w:eastAsia="Times New Roman" w:hAnsi="Times New Roman" w:cs="Times New Roman"/>
          <w:color w:val="000000"/>
          <w:sz w:val="28"/>
          <w:szCs w:val="28"/>
          <w:lang w:eastAsia="ru-RU"/>
        </w:rPr>
        <w:t xml:space="preserve">. Руководство считает данный канал наиболее </w:t>
      </w:r>
      <w:proofErr w:type="gramStart"/>
      <w:r w:rsidRPr="007E4F90">
        <w:rPr>
          <w:rFonts w:ascii="Times New Roman" w:eastAsia="Times New Roman" w:hAnsi="Times New Roman" w:cs="Times New Roman"/>
          <w:color w:val="000000"/>
          <w:sz w:val="28"/>
          <w:szCs w:val="28"/>
          <w:lang w:eastAsia="ru-RU"/>
        </w:rPr>
        <w:t>емким</w:t>
      </w:r>
      <w:proofErr w:type="gramEnd"/>
      <w:r w:rsidRPr="007E4F90">
        <w:rPr>
          <w:rFonts w:ascii="Times New Roman" w:eastAsia="Times New Roman" w:hAnsi="Times New Roman" w:cs="Times New Roman"/>
          <w:color w:val="000000"/>
          <w:sz w:val="28"/>
          <w:szCs w:val="28"/>
          <w:lang w:eastAsia="ru-RU"/>
        </w:rPr>
        <w:t xml:space="preserve"> и мобильным среди существующих. Одним из ключевых принципов в работе является единый прайс-лист для всех клиентов. Исходя из условий, выбранных клиентом, </w:t>
      </w:r>
      <w:r>
        <w:rPr>
          <w:rFonts w:ascii="Times New Roman" w:eastAsia="Times New Roman" w:hAnsi="Times New Roman" w:cs="Times New Roman"/>
          <w:color w:val="000000"/>
          <w:sz w:val="28"/>
          <w:szCs w:val="28"/>
          <w:lang w:eastAsia="ru-RU"/>
        </w:rPr>
        <w:t xml:space="preserve">исследуемая </w:t>
      </w:r>
      <w:r w:rsidRPr="007E4F90">
        <w:rPr>
          <w:rFonts w:ascii="Times New Roman" w:eastAsia="Times New Roman" w:hAnsi="Times New Roman" w:cs="Times New Roman"/>
          <w:color w:val="000000"/>
          <w:sz w:val="28"/>
          <w:szCs w:val="28"/>
          <w:lang w:eastAsia="ru-RU"/>
        </w:rPr>
        <w:t>фабрика предоставляет скидки, бонусные вознаграждения, направленные на стимулирование роста объемов продаж, усиление финансовой дисциплины. Фабрика всегда открыта к пожеланиям и предложениям клиентов по улучшению продукта или созданию нового</w:t>
      </w:r>
      <w:r w:rsidR="0067661E" w:rsidRPr="0067661E">
        <w:rPr>
          <w:rFonts w:ascii="Times New Roman" w:eastAsia="Times New Roman" w:hAnsi="Times New Roman" w:cs="Times New Roman"/>
          <w:color w:val="000000"/>
          <w:sz w:val="28"/>
          <w:szCs w:val="28"/>
          <w:lang w:eastAsia="ru-RU"/>
        </w:rPr>
        <w:t xml:space="preserve"> [17]</w:t>
      </w:r>
      <w:r w:rsidR="0067661E">
        <w:rPr>
          <w:rFonts w:ascii="Times New Roman" w:eastAsia="Times New Roman" w:hAnsi="Times New Roman" w:cs="Times New Roman"/>
          <w:color w:val="000000"/>
          <w:sz w:val="28"/>
          <w:szCs w:val="28"/>
          <w:lang w:eastAsia="ru-RU"/>
        </w:rPr>
        <w:t xml:space="preserve"> .</w:t>
      </w:r>
    </w:p>
    <w:p w:rsidR="00811C5E" w:rsidRDefault="00811C5E" w:rsidP="00811C5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Компания владеет сетью фирменных магазинов «Пермские конфеты». На сегодняшний день в Перми функционирует 11 магазинов фабрики. В фирменных магазинах представлена как собственная продукция фабрики (62 позиции), так и продукция сторонних производителей (40 позиций). Ассортимент фабрики может быть разделен на 5 основных категорий: зефир, вафли, шоколадные конфеты, наборы конфет, мармелад. Ассортимент сторонних производителей не пересекается с собственным ассортиментом фабрики и включает в себя диабетическую продукцию, чай, кофе, печенье, торты и др. </w:t>
      </w:r>
    </w:p>
    <w:p w:rsidR="00811C5E" w:rsidRDefault="00811C5E" w:rsidP="00C701B2">
      <w:pPr>
        <w:spacing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На данный момент компания планирует сменить дизайн фирменных магазинов и полностью автоматизировать продажи в них. Автоматизация дает возможность </w:t>
      </w:r>
      <w:r w:rsidR="0067661E">
        <w:rPr>
          <w:rFonts w:ascii="Times New Roman" w:eastAsia="Times New Roman" w:hAnsi="Times New Roman" w:cs="Times New Roman"/>
          <w:color w:val="000000"/>
          <w:sz w:val="28"/>
          <w:szCs w:val="28"/>
          <w:lang w:eastAsia="ru-RU"/>
        </w:rPr>
        <w:t>внедрения</w:t>
      </w:r>
      <w:r>
        <w:rPr>
          <w:rFonts w:ascii="Times New Roman" w:eastAsia="Times New Roman" w:hAnsi="Times New Roman" w:cs="Times New Roman"/>
          <w:color w:val="000000"/>
          <w:sz w:val="28"/>
          <w:szCs w:val="28"/>
          <w:lang w:eastAsia="ru-RU"/>
        </w:rPr>
        <w:t xml:space="preserve"> программы лояльности с использованием специализированных карт. Данная система позволит компании сформировать клиентскую базу данных и своевременно отслеживать изме</w:t>
      </w:r>
      <w:r w:rsidR="0067661E">
        <w:rPr>
          <w:rFonts w:ascii="Times New Roman" w:eastAsia="Times New Roman" w:hAnsi="Times New Roman" w:cs="Times New Roman"/>
          <w:color w:val="000000"/>
          <w:sz w:val="28"/>
          <w:szCs w:val="28"/>
          <w:lang w:eastAsia="ru-RU"/>
        </w:rPr>
        <w:t xml:space="preserve">нения в поведении потребителей и оперативно управлять лояльностью покупателей. </w:t>
      </w:r>
      <w:r>
        <w:rPr>
          <w:rFonts w:ascii="Times New Roman" w:eastAsia="Times New Roman" w:hAnsi="Times New Roman" w:cs="Times New Roman"/>
          <w:color w:val="000000"/>
          <w:sz w:val="28"/>
          <w:szCs w:val="28"/>
          <w:lang w:eastAsia="ru-RU"/>
        </w:rPr>
        <w:t xml:space="preserve">Смена дизайна будет способствовать более четкому позиционированию в сознании потребителей, поскольку на данный момент у компании отсутствуют стандарты фирменного стиля в помещениях. </w:t>
      </w:r>
      <w:r w:rsidR="0067661E">
        <w:rPr>
          <w:rFonts w:ascii="Times New Roman" w:eastAsia="Times New Roman" w:hAnsi="Times New Roman" w:cs="Times New Roman"/>
          <w:color w:val="000000"/>
          <w:sz w:val="28"/>
          <w:szCs w:val="28"/>
          <w:lang w:eastAsia="ru-RU"/>
        </w:rPr>
        <w:t>Кроме того, смена интерьера способствует созданию более приятной атмосферы в магазинах и влияет на эмоции покупателей. Следовательно, может воздействовать на эмоциональную лояльность покупателей.</w:t>
      </w:r>
    </w:p>
    <w:p w:rsidR="0072225F" w:rsidRPr="0072225F" w:rsidRDefault="0072225F" w:rsidP="00C701B2">
      <w:pPr>
        <w:spacing w:line="360" w:lineRule="auto"/>
        <w:contextualSpacing/>
        <w:jc w:val="both"/>
        <w:rPr>
          <w:rFonts w:ascii="Times New Roman" w:hAnsi="Times New Roman" w:cs="Times New Roman"/>
          <w:sz w:val="28"/>
        </w:rPr>
      </w:pPr>
      <w:r>
        <w:rPr>
          <w:rFonts w:ascii="Times New Roman" w:eastAsia="Times New Roman" w:hAnsi="Times New Roman" w:cs="Times New Roman"/>
          <w:color w:val="000000"/>
          <w:sz w:val="28"/>
          <w:szCs w:val="28"/>
          <w:lang w:eastAsia="ru-RU"/>
        </w:rPr>
        <w:lastRenderedPageBreak/>
        <w:tab/>
      </w:r>
      <w:r>
        <w:rPr>
          <w:rFonts w:ascii="Times New Roman" w:hAnsi="Times New Roman" w:cs="Times New Roman"/>
          <w:sz w:val="28"/>
        </w:rPr>
        <w:t xml:space="preserve">Прежде чем разрабатывать рекомендации  по формированию программы лояльности необходимо измерить текущий уровень лояльности покупателей, выявить и проанализировать наиболее лояльных потребителей, а также определить основные детерминанты лояльности данной группы потребителей. </w:t>
      </w:r>
    </w:p>
    <w:p w:rsidR="0004286D" w:rsidRPr="00C5209B" w:rsidRDefault="00811C5E" w:rsidP="0004286D">
      <w:pPr>
        <w:spacing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Pr>
          <w:rFonts w:ascii="Times New Roman" w:hAnsi="Times New Roman" w:cs="Times New Roman"/>
          <w:sz w:val="28"/>
        </w:rPr>
        <w:t>Основным методом исследования поведения покупателей фирменной сети «Пермские конфеты» является анкетирование. Анкета разработана на основании анализа подходов и</w:t>
      </w:r>
      <w:r w:rsidR="000A50C0">
        <w:rPr>
          <w:rFonts w:ascii="Times New Roman" w:hAnsi="Times New Roman" w:cs="Times New Roman"/>
          <w:sz w:val="28"/>
        </w:rPr>
        <w:t xml:space="preserve"> методик измерения лояльности (Приложение </w:t>
      </w:r>
      <w:r>
        <w:rPr>
          <w:rFonts w:ascii="Times New Roman" w:hAnsi="Times New Roman" w:cs="Times New Roman"/>
          <w:sz w:val="28"/>
        </w:rPr>
        <w:t>1).</w:t>
      </w:r>
      <w:r w:rsidR="00C5209B">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rPr>
        <w:t xml:space="preserve">Для того чтобы классифицировать покупателей согласно методике Дика и Базу, необходимо измерить поведенческую и эмоциональную лояльность потребителей. </w:t>
      </w:r>
      <w:r w:rsidR="0004286D">
        <w:rPr>
          <w:rFonts w:ascii="Times New Roman" w:hAnsi="Times New Roman" w:cs="Times New Roman"/>
          <w:sz w:val="28"/>
        </w:rPr>
        <w:t>Для измерения поведенческой лояльности в</w:t>
      </w:r>
      <w:r w:rsidRPr="00A929A3">
        <w:rPr>
          <w:rFonts w:ascii="Times New Roman" w:hAnsi="Times New Roman" w:cs="Times New Roman"/>
          <w:sz w:val="28"/>
        </w:rPr>
        <w:t xml:space="preserve"> рамках данного исследования </w:t>
      </w:r>
      <w:r>
        <w:rPr>
          <w:rFonts w:ascii="Times New Roman" w:hAnsi="Times New Roman" w:cs="Times New Roman"/>
          <w:sz w:val="28"/>
        </w:rPr>
        <w:t>определяются</w:t>
      </w:r>
      <w:r w:rsidR="00D77B23">
        <w:rPr>
          <w:rFonts w:ascii="Times New Roman" w:hAnsi="Times New Roman" w:cs="Times New Roman"/>
          <w:sz w:val="28"/>
        </w:rPr>
        <w:t>:</w:t>
      </w:r>
      <w:r>
        <w:rPr>
          <w:rFonts w:ascii="Times New Roman" w:hAnsi="Times New Roman" w:cs="Times New Roman"/>
          <w:sz w:val="28"/>
        </w:rPr>
        <w:t xml:space="preserve"> доля посещений (количество посещений фирменного магазина по сравнению с общим количеством посещений магазинов с целью покупки кондитерских изделий); ценность каждого клиента (сумма </w:t>
      </w:r>
      <w:r w:rsidR="0004286D">
        <w:rPr>
          <w:rFonts w:ascii="Times New Roman" w:hAnsi="Times New Roman" w:cs="Times New Roman"/>
          <w:sz w:val="28"/>
        </w:rPr>
        <w:t xml:space="preserve">покупок </w:t>
      </w:r>
      <w:r w:rsidR="00D77B23">
        <w:rPr>
          <w:rFonts w:ascii="Times New Roman" w:hAnsi="Times New Roman" w:cs="Times New Roman"/>
          <w:sz w:val="28"/>
        </w:rPr>
        <w:t>за квартал);</w:t>
      </w:r>
      <w:r>
        <w:rPr>
          <w:rFonts w:ascii="Times New Roman" w:hAnsi="Times New Roman" w:cs="Times New Roman"/>
          <w:sz w:val="28"/>
        </w:rPr>
        <w:t xml:space="preserve"> спектр потребляемых видов продуктов представленных в фирменных магазинах «Пермские конфеты» (зефир, вафли, шоколадные конфеты, наборы, мармелад). </w:t>
      </w:r>
    </w:p>
    <w:p w:rsidR="00D77B23" w:rsidRPr="00D46D73" w:rsidRDefault="0004286D" w:rsidP="00D77B23">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811C5E">
        <w:rPr>
          <w:rFonts w:ascii="Times New Roman" w:hAnsi="Times New Roman" w:cs="Times New Roman"/>
          <w:sz w:val="28"/>
        </w:rPr>
        <w:t xml:space="preserve">Для измерения эмоциональной лояльности необходимо определить, как именно относится покупатель к магазинам «Пермские конфеты», его привязанность и уровень доверия </w:t>
      </w:r>
      <w:r w:rsidR="00D46D73">
        <w:rPr>
          <w:rFonts w:ascii="Times New Roman" w:hAnsi="Times New Roman" w:cs="Times New Roman"/>
          <w:sz w:val="28"/>
        </w:rPr>
        <w:t>(</w:t>
      </w:r>
      <w:proofErr w:type="spellStart"/>
      <w:r w:rsidR="00D46D73">
        <w:rPr>
          <w:rFonts w:ascii="Times New Roman" w:hAnsi="Times New Roman" w:cs="Times New Roman"/>
          <w:sz w:val="28"/>
        </w:rPr>
        <w:t>Цысарь</w:t>
      </w:r>
      <w:proofErr w:type="spellEnd"/>
      <w:r w:rsidR="00D46D73">
        <w:rPr>
          <w:rFonts w:ascii="Times New Roman" w:hAnsi="Times New Roman" w:cs="Times New Roman"/>
          <w:sz w:val="28"/>
        </w:rPr>
        <w:t>, 2002)</w:t>
      </w:r>
      <w:r w:rsidR="00811C5E">
        <w:rPr>
          <w:rFonts w:ascii="Times New Roman" w:hAnsi="Times New Roman" w:cs="Times New Roman"/>
          <w:sz w:val="28"/>
        </w:rPr>
        <w:t xml:space="preserve">. Вероятность рекомендации данной сети другим людям демонстрирует </w:t>
      </w:r>
      <w:r>
        <w:rPr>
          <w:rFonts w:ascii="Times New Roman" w:hAnsi="Times New Roman" w:cs="Times New Roman"/>
          <w:sz w:val="28"/>
        </w:rPr>
        <w:t>степень положительного отношения потребителей</w:t>
      </w:r>
      <w:r w:rsidR="00811C5E">
        <w:rPr>
          <w:rFonts w:ascii="Times New Roman" w:hAnsi="Times New Roman" w:cs="Times New Roman"/>
          <w:sz w:val="28"/>
        </w:rPr>
        <w:t xml:space="preserve"> к </w:t>
      </w:r>
      <w:r>
        <w:rPr>
          <w:rFonts w:ascii="Times New Roman" w:hAnsi="Times New Roman" w:cs="Times New Roman"/>
          <w:sz w:val="28"/>
        </w:rPr>
        <w:t>фирменной сети</w:t>
      </w:r>
      <w:r w:rsidR="00811C5E">
        <w:rPr>
          <w:rFonts w:ascii="Times New Roman" w:hAnsi="Times New Roman" w:cs="Times New Roman"/>
          <w:sz w:val="28"/>
        </w:rPr>
        <w:t xml:space="preserve">. Для оценки намерения рекомендовать компанию применяется методика </w:t>
      </w:r>
      <w:r w:rsidR="00811C5E">
        <w:rPr>
          <w:rFonts w:ascii="Times New Roman" w:hAnsi="Times New Roman" w:cs="Times New Roman"/>
          <w:sz w:val="28"/>
          <w:lang w:val="en-US"/>
        </w:rPr>
        <w:t>Net</w:t>
      </w:r>
      <w:r w:rsidR="00811C5E" w:rsidRPr="00FB38EF">
        <w:rPr>
          <w:rFonts w:ascii="Times New Roman" w:hAnsi="Times New Roman" w:cs="Times New Roman"/>
          <w:sz w:val="28"/>
        </w:rPr>
        <w:t xml:space="preserve"> </w:t>
      </w:r>
      <w:r w:rsidR="00811C5E">
        <w:rPr>
          <w:rFonts w:ascii="Times New Roman" w:hAnsi="Times New Roman" w:cs="Times New Roman"/>
          <w:sz w:val="28"/>
          <w:lang w:val="en-US"/>
        </w:rPr>
        <w:t>Promoter</w:t>
      </w:r>
      <w:r w:rsidR="00811C5E" w:rsidRPr="00FB38EF">
        <w:rPr>
          <w:rFonts w:ascii="Times New Roman" w:hAnsi="Times New Roman" w:cs="Times New Roman"/>
          <w:sz w:val="28"/>
        </w:rPr>
        <w:t xml:space="preserve"> </w:t>
      </w:r>
      <w:r w:rsidR="00811C5E">
        <w:rPr>
          <w:rFonts w:ascii="Times New Roman" w:hAnsi="Times New Roman" w:cs="Times New Roman"/>
          <w:sz w:val="28"/>
          <w:lang w:val="en-US"/>
        </w:rPr>
        <w:t>Score</w:t>
      </w:r>
      <w:r w:rsidR="00811C5E">
        <w:rPr>
          <w:rFonts w:ascii="Times New Roman" w:hAnsi="Times New Roman" w:cs="Times New Roman"/>
          <w:sz w:val="28"/>
        </w:rPr>
        <w:t>, разработанная бизнес</w:t>
      </w:r>
      <w:r w:rsidR="00811C5E" w:rsidRPr="00FB38EF">
        <w:rPr>
          <w:rFonts w:ascii="Times New Roman" w:hAnsi="Times New Roman" w:cs="Times New Roman"/>
          <w:sz w:val="28"/>
        </w:rPr>
        <w:t xml:space="preserve"> </w:t>
      </w:r>
      <w:r w:rsidR="00811C5E">
        <w:rPr>
          <w:rFonts w:ascii="Times New Roman" w:hAnsi="Times New Roman" w:cs="Times New Roman"/>
          <w:sz w:val="28"/>
        </w:rPr>
        <w:t>-</w:t>
      </w:r>
      <w:r w:rsidR="00811C5E" w:rsidRPr="00FB38EF">
        <w:rPr>
          <w:rFonts w:ascii="Times New Roman" w:hAnsi="Times New Roman" w:cs="Times New Roman"/>
          <w:sz w:val="28"/>
        </w:rPr>
        <w:t xml:space="preserve"> </w:t>
      </w:r>
      <w:r w:rsidR="00811C5E">
        <w:rPr>
          <w:rFonts w:ascii="Times New Roman" w:hAnsi="Times New Roman" w:cs="Times New Roman"/>
          <w:sz w:val="28"/>
        </w:rPr>
        <w:t>консультантом Фредериком Райхельдом. Согласно данной методике для определения уровня лояльности необходимо за</w:t>
      </w:r>
      <w:r w:rsidR="000A50C0">
        <w:rPr>
          <w:rFonts w:ascii="Times New Roman" w:hAnsi="Times New Roman" w:cs="Times New Roman"/>
          <w:sz w:val="28"/>
        </w:rPr>
        <w:t>дать потребителям один вопрос (</w:t>
      </w:r>
      <w:r w:rsidR="00811C5E">
        <w:rPr>
          <w:rFonts w:ascii="Times New Roman" w:hAnsi="Times New Roman" w:cs="Times New Roman"/>
          <w:sz w:val="28"/>
        </w:rPr>
        <w:t>какова вероятность того, что вы порекомендуете данную компа</w:t>
      </w:r>
      <w:r w:rsidR="000A50C0">
        <w:rPr>
          <w:rFonts w:ascii="Times New Roman" w:hAnsi="Times New Roman" w:cs="Times New Roman"/>
          <w:sz w:val="28"/>
        </w:rPr>
        <w:t>нию своим друзьям или коллегам),</w:t>
      </w:r>
      <w:r w:rsidR="00811C5E">
        <w:rPr>
          <w:rFonts w:ascii="Times New Roman" w:hAnsi="Times New Roman" w:cs="Times New Roman"/>
          <w:sz w:val="28"/>
        </w:rPr>
        <w:t xml:space="preserve"> ответ на который представляет собой шкалу от одного до десяти, где 1- самая низкая вероятность, 10-самая высокая вероятность </w:t>
      </w:r>
      <w:r w:rsidR="00D46D73">
        <w:rPr>
          <w:rFonts w:ascii="Times New Roman" w:hAnsi="Times New Roman" w:cs="Times New Roman"/>
          <w:sz w:val="28"/>
        </w:rPr>
        <w:t>(</w:t>
      </w:r>
      <w:r w:rsidR="00D46D73" w:rsidRPr="0051222F">
        <w:rPr>
          <w:rFonts w:ascii="Times New Roman" w:hAnsi="Times New Roman"/>
          <w:sz w:val="28"/>
          <w:szCs w:val="28"/>
          <w:lang w:val="en-US"/>
        </w:rPr>
        <w:t>Reichheld</w:t>
      </w:r>
      <w:r w:rsidR="00D46D73">
        <w:rPr>
          <w:rFonts w:ascii="Times New Roman" w:hAnsi="Times New Roman"/>
          <w:sz w:val="28"/>
          <w:szCs w:val="28"/>
        </w:rPr>
        <w:t>, 2003</w:t>
      </w:r>
      <w:r w:rsidR="00D46D73">
        <w:rPr>
          <w:rFonts w:ascii="Times New Roman" w:hAnsi="Times New Roman" w:cs="Times New Roman"/>
          <w:sz w:val="28"/>
        </w:rPr>
        <w:t>)</w:t>
      </w:r>
      <w:r w:rsidR="00811C5E">
        <w:rPr>
          <w:rFonts w:ascii="Times New Roman" w:hAnsi="Times New Roman" w:cs="Times New Roman"/>
          <w:sz w:val="28"/>
        </w:rPr>
        <w:t xml:space="preserve">. Ответы потребителей </w:t>
      </w:r>
      <w:r w:rsidR="00811C5E" w:rsidRPr="00C309D8">
        <w:rPr>
          <w:rFonts w:ascii="Times New Roman" w:hAnsi="Times New Roman" w:cs="Times New Roman"/>
          <w:sz w:val="28"/>
        </w:rPr>
        <w:t>клас</w:t>
      </w:r>
      <w:r w:rsidR="00811C5E">
        <w:rPr>
          <w:rFonts w:ascii="Times New Roman" w:hAnsi="Times New Roman" w:cs="Times New Roman"/>
          <w:sz w:val="28"/>
        </w:rPr>
        <w:t xml:space="preserve">сифицируются следующим образом: 0 - 6 = «Критики», 7 - </w:t>
      </w:r>
      <w:r w:rsidR="00811C5E">
        <w:rPr>
          <w:rFonts w:ascii="Times New Roman" w:hAnsi="Times New Roman" w:cs="Times New Roman"/>
          <w:sz w:val="28"/>
        </w:rPr>
        <w:lastRenderedPageBreak/>
        <w:t xml:space="preserve">8 = «Нейтралы», </w:t>
      </w:r>
      <w:r w:rsidR="00811C5E" w:rsidRPr="00C309D8">
        <w:rPr>
          <w:rFonts w:ascii="Times New Roman" w:hAnsi="Times New Roman" w:cs="Times New Roman"/>
          <w:sz w:val="28"/>
        </w:rPr>
        <w:t>9 - 10 = «Промоутеры»</w:t>
      </w:r>
      <w:r w:rsidR="00811C5E">
        <w:rPr>
          <w:rFonts w:ascii="Times New Roman" w:hAnsi="Times New Roman" w:cs="Times New Roman"/>
          <w:sz w:val="28"/>
        </w:rPr>
        <w:t xml:space="preserve">. </w:t>
      </w:r>
      <w:r w:rsidR="00811C5E" w:rsidRPr="00C309D8">
        <w:rPr>
          <w:rFonts w:ascii="Times New Roman" w:hAnsi="Times New Roman" w:cs="Times New Roman"/>
          <w:sz w:val="28"/>
        </w:rPr>
        <w:t>Показатель NPS рассчитывается путем вычета процентной доли респондентов, отнесенных к «Критикам», из процентной доли респонден</w:t>
      </w:r>
      <w:r w:rsidR="00811C5E">
        <w:rPr>
          <w:rFonts w:ascii="Times New Roman" w:hAnsi="Times New Roman" w:cs="Times New Roman"/>
          <w:sz w:val="28"/>
        </w:rPr>
        <w:t xml:space="preserve">тов, отнесенных к «Промоутерам». Однако модель </w:t>
      </w:r>
      <w:r w:rsidR="00811C5E">
        <w:rPr>
          <w:rFonts w:ascii="Times New Roman" w:hAnsi="Times New Roman" w:cs="Times New Roman"/>
          <w:sz w:val="28"/>
          <w:lang w:val="en-US"/>
        </w:rPr>
        <w:t>Net</w:t>
      </w:r>
      <w:r w:rsidR="00811C5E" w:rsidRPr="009731B8">
        <w:rPr>
          <w:rFonts w:ascii="Times New Roman" w:hAnsi="Times New Roman" w:cs="Times New Roman"/>
          <w:sz w:val="28"/>
        </w:rPr>
        <w:t xml:space="preserve"> </w:t>
      </w:r>
      <w:r w:rsidR="00811C5E">
        <w:rPr>
          <w:rFonts w:ascii="Times New Roman" w:hAnsi="Times New Roman" w:cs="Times New Roman"/>
          <w:sz w:val="28"/>
          <w:lang w:val="en-US"/>
        </w:rPr>
        <w:t>promoter</w:t>
      </w:r>
      <w:r w:rsidR="00811C5E" w:rsidRPr="009731B8">
        <w:rPr>
          <w:rFonts w:ascii="Times New Roman" w:hAnsi="Times New Roman" w:cs="Times New Roman"/>
          <w:sz w:val="28"/>
        </w:rPr>
        <w:t xml:space="preserve"> </w:t>
      </w:r>
      <w:r w:rsidR="00811C5E">
        <w:rPr>
          <w:rFonts w:ascii="Times New Roman" w:hAnsi="Times New Roman" w:cs="Times New Roman"/>
          <w:sz w:val="28"/>
          <w:lang w:val="en-US"/>
        </w:rPr>
        <w:t>Score</w:t>
      </w:r>
      <w:r w:rsidR="00811C5E">
        <w:rPr>
          <w:rFonts w:ascii="Times New Roman" w:hAnsi="Times New Roman" w:cs="Times New Roman"/>
          <w:sz w:val="28"/>
        </w:rPr>
        <w:t xml:space="preserve"> не изучена в достаточной мере, поэтому в данном случае она будет использоваться в качестве дополнения к основному списку вопросов </w:t>
      </w:r>
      <w:r w:rsidR="00D46D73">
        <w:rPr>
          <w:rFonts w:ascii="Times New Roman" w:hAnsi="Times New Roman" w:cs="Times New Roman"/>
          <w:sz w:val="28"/>
        </w:rPr>
        <w:t>(</w:t>
      </w:r>
      <w:proofErr w:type="spellStart"/>
      <w:r w:rsidR="00D46D73">
        <w:rPr>
          <w:rFonts w:ascii="Times New Roman" w:hAnsi="Times New Roman"/>
          <w:sz w:val="28"/>
          <w:szCs w:val="28"/>
          <w:lang w:val="en-US"/>
        </w:rPr>
        <w:t>Zikiene</w:t>
      </w:r>
      <w:proofErr w:type="spellEnd"/>
      <w:r w:rsidR="00D46D73">
        <w:rPr>
          <w:rFonts w:ascii="Times New Roman" w:hAnsi="Times New Roman"/>
          <w:sz w:val="28"/>
          <w:szCs w:val="28"/>
        </w:rPr>
        <w:t>,</w:t>
      </w:r>
      <w:r w:rsidR="00DE66B0" w:rsidRPr="00DE66B0">
        <w:rPr>
          <w:rFonts w:ascii="Times New Roman" w:hAnsi="Times New Roman"/>
          <w:sz w:val="28"/>
          <w:szCs w:val="28"/>
        </w:rPr>
        <w:t xml:space="preserve"> </w:t>
      </w:r>
      <w:proofErr w:type="spellStart"/>
      <w:r w:rsidR="00DE66B0">
        <w:rPr>
          <w:rFonts w:ascii="Times New Roman" w:hAnsi="Times New Roman"/>
          <w:sz w:val="28"/>
          <w:szCs w:val="28"/>
          <w:lang w:val="en-US"/>
        </w:rPr>
        <w:t>Bakanauskas</w:t>
      </w:r>
      <w:proofErr w:type="spellEnd"/>
      <w:r w:rsidR="00DE66B0">
        <w:rPr>
          <w:rFonts w:ascii="Times New Roman" w:hAnsi="Times New Roman"/>
          <w:sz w:val="28"/>
          <w:szCs w:val="28"/>
        </w:rPr>
        <w:t>,</w:t>
      </w:r>
      <w:r w:rsidR="00D46D73">
        <w:rPr>
          <w:rFonts w:ascii="Times New Roman" w:hAnsi="Times New Roman"/>
          <w:sz w:val="28"/>
          <w:szCs w:val="28"/>
        </w:rPr>
        <w:t xml:space="preserve"> 2007). </w:t>
      </w:r>
    </w:p>
    <w:p w:rsidR="00D77B23" w:rsidRDefault="00D77B23" w:rsidP="00D77B23">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811C5E" w:rsidRPr="00B30CD9">
        <w:rPr>
          <w:rFonts w:ascii="Times New Roman" w:hAnsi="Times New Roman" w:cs="Times New Roman"/>
          <w:sz w:val="28"/>
        </w:rPr>
        <w:t xml:space="preserve">На основе </w:t>
      </w:r>
      <w:r>
        <w:rPr>
          <w:rFonts w:ascii="Times New Roman" w:hAnsi="Times New Roman" w:cs="Times New Roman"/>
          <w:sz w:val="28"/>
        </w:rPr>
        <w:t>интервью с сотрудниками отдела маркетинга</w:t>
      </w:r>
      <w:r w:rsidR="00811C5E" w:rsidRPr="00B30CD9">
        <w:rPr>
          <w:rFonts w:ascii="Times New Roman" w:hAnsi="Times New Roman" w:cs="Times New Roman"/>
          <w:sz w:val="28"/>
        </w:rPr>
        <w:t xml:space="preserve"> компании были определены возможные ключевые элементы, оказывающие влияние на формирование лояльности потребителей к фирменным магазинам «Пермские конфеты»</w:t>
      </w:r>
      <w:r w:rsidR="00811C5E">
        <w:rPr>
          <w:rFonts w:ascii="Times New Roman" w:hAnsi="Times New Roman" w:cs="Times New Roman"/>
          <w:sz w:val="28"/>
        </w:rPr>
        <w:t>: помощь персонала, широкий ассортимент, присутствие конкретного продукта, высокое качество товара, близость к дому/работе, доверие производителю, новинки, приятная атмосфера, свежая продукция, приемлемая цена.</w:t>
      </w:r>
    </w:p>
    <w:p w:rsidR="00D77B23" w:rsidRDefault="00D77B23" w:rsidP="00D77B23">
      <w:pPr>
        <w:spacing w:line="360" w:lineRule="auto"/>
        <w:contextualSpacing/>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t>Помимо определения уровня лояльности потребителей в рамках данного исследования определялись причины покупки кондитерских изделий (для кого или для чего приобретают кондитерские изделия покупатели фирменной сети «Пермские конфеты») и основные параметры при выборе кондитерских изделий. В дополнение к основному списку вопросов, покупателям было предложено высказать свои пожелания или замечания в адрес фирменных магазинов. Данный вопрос являлся от</w:t>
      </w:r>
      <w:r w:rsidR="00557507">
        <w:rPr>
          <w:rFonts w:ascii="Times New Roman" w:hAnsi="Times New Roman" w:cs="Times New Roman"/>
          <w:sz w:val="28"/>
        </w:rPr>
        <w:t xml:space="preserve">крытым, но не был обязательным. Кроме того, анкета включала в себя вопрос о заинтересованности покупателей в следующих факторах: наличие клубной карты, информирование об акциях и новинках, возможность принимать участие в специальных мероприятиях.  </w:t>
      </w:r>
    </w:p>
    <w:p w:rsidR="00D77B23" w:rsidRDefault="00D77B23" w:rsidP="00D77B23">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811C5E">
        <w:rPr>
          <w:rFonts w:ascii="Times New Roman" w:hAnsi="Times New Roman" w:cs="Times New Roman"/>
          <w:sz w:val="28"/>
        </w:rPr>
        <w:t>Исследуемая совокупность представляет собой всех покупателей фирменных магазинов «Пермские конфеты»</w:t>
      </w:r>
      <w:r w:rsidR="0004286D">
        <w:rPr>
          <w:rFonts w:ascii="Times New Roman" w:hAnsi="Times New Roman" w:cs="Times New Roman"/>
          <w:sz w:val="28"/>
        </w:rPr>
        <w:t>. По оценкам сотрудников компании</w:t>
      </w:r>
      <w:r w:rsidR="00811C5E">
        <w:rPr>
          <w:rFonts w:ascii="Times New Roman" w:hAnsi="Times New Roman" w:cs="Times New Roman"/>
          <w:sz w:val="28"/>
        </w:rPr>
        <w:t xml:space="preserve"> </w:t>
      </w:r>
      <w:r w:rsidR="0004286D">
        <w:rPr>
          <w:rFonts w:ascii="Times New Roman" w:hAnsi="Times New Roman" w:cs="Times New Roman"/>
          <w:sz w:val="28"/>
        </w:rPr>
        <w:t xml:space="preserve">общее количество покупателей фирменной розницы составляет </w:t>
      </w:r>
      <w:r w:rsidR="00811C5E">
        <w:rPr>
          <w:rFonts w:ascii="Times New Roman" w:hAnsi="Times New Roman" w:cs="Times New Roman"/>
          <w:sz w:val="28"/>
        </w:rPr>
        <w:t xml:space="preserve"> </w:t>
      </w:r>
      <w:r w:rsidR="0004286D">
        <w:rPr>
          <w:rFonts w:ascii="Times New Roman" w:hAnsi="Times New Roman" w:cs="Times New Roman"/>
          <w:sz w:val="28"/>
        </w:rPr>
        <w:t>примерно</w:t>
      </w:r>
      <w:r w:rsidR="009978FE">
        <w:rPr>
          <w:rFonts w:ascii="Times New Roman" w:hAnsi="Times New Roman" w:cs="Times New Roman"/>
          <w:sz w:val="28"/>
        </w:rPr>
        <w:t xml:space="preserve">15 000 </w:t>
      </w:r>
      <w:r w:rsidR="00811C5E">
        <w:rPr>
          <w:rFonts w:ascii="Times New Roman" w:hAnsi="Times New Roman" w:cs="Times New Roman"/>
          <w:sz w:val="28"/>
        </w:rPr>
        <w:t xml:space="preserve">человек. </w:t>
      </w:r>
    </w:p>
    <w:p w:rsidR="00D77B23" w:rsidRDefault="009978FE" w:rsidP="00D77B23">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811C5E">
        <w:rPr>
          <w:rFonts w:ascii="Times New Roman" w:hAnsi="Times New Roman" w:cs="Times New Roman"/>
          <w:sz w:val="28"/>
        </w:rPr>
        <w:t xml:space="preserve">Согласно Е. Галицкому минимальный объем выборки для исследования, задачей которого является решение определенной проблемы, </w:t>
      </w:r>
      <w:r w:rsidR="00811C5E">
        <w:rPr>
          <w:rFonts w:ascii="Times New Roman" w:hAnsi="Times New Roman" w:cs="Times New Roman"/>
          <w:sz w:val="28"/>
        </w:rPr>
        <w:lastRenderedPageBreak/>
        <w:t xml:space="preserve">составляет 200 человек. Типичный объем выборки находится в интервале от 300 до 500 </w:t>
      </w:r>
      <w:r w:rsidR="00DE66B0">
        <w:rPr>
          <w:rFonts w:ascii="Times New Roman" w:hAnsi="Times New Roman" w:cs="Times New Roman"/>
          <w:sz w:val="28"/>
        </w:rPr>
        <w:t>(</w:t>
      </w:r>
      <w:r w:rsidR="00DE66B0" w:rsidRPr="00D9321D">
        <w:rPr>
          <w:rFonts w:ascii="Times New Roman" w:hAnsi="Times New Roman" w:cs="Times New Roman"/>
          <w:sz w:val="28"/>
        </w:rPr>
        <w:t>Галицкий</w:t>
      </w:r>
      <w:r w:rsidR="00DE66B0">
        <w:rPr>
          <w:rFonts w:ascii="Times New Roman" w:hAnsi="Times New Roman" w:cs="Times New Roman"/>
          <w:sz w:val="28"/>
        </w:rPr>
        <w:t>, 2004)</w:t>
      </w:r>
      <w:r w:rsidR="00811C5E">
        <w:rPr>
          <w:rFonts w:ascii="Times New Roman" w:hAnsi="Times New Roman" w:cs="Times New Roman"/>
          <w:sz w:val="28"/>
        </w:rPr>
        <w:t xml:space="preserve">. Объем выборки в данном исследовании равен 300 человек в виду ограниченности времени. </w:t>
      </w:r>
    </w:p>
    <w:p w:rsidR="00557507" w:rsidRPr="00C5209B" w:rsidRDefault="00D77B23" w:rsidP="00557507">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811C5E">
        <w:rPr>
          <w:rFonts w:ascii="Times New Roman" w:hAnsi="Times New Roman" w:cs="Times New Roman"/>
          <w:sz w:val="28"/>
        </w:rPr>
        <w:t>Для построения выборки был использован невероятностный способ – выборка согласных. Предполаг</w:t>
      </w:r>
      <w:r>
        <w:rPr>
          <w:rFonts w:ascii="Times New Roman" w:hAnsi="Times New Roman" w:cs="Times New Roman"/>
          <w:sz w:val="28"/>
        </w:rPr>
        <w:t xml:space="preserve">алось </w:t>
      </w:r>
      <w:r w:rsidR="00811C5E">
        <w:rPr>
          <w:rFonts w:ascii="Times New Roman" w:hAnsi="Times New Roman" w:cs="Times New Roman"/>
          <w:sz w:val="28"/>
        </w:rPr>
        <w:t xml:space="preserve">опрашивать в фирменных магазинах всех респондентов, согласившихся отвечать. </w:t>
      </w:r>
      <w:r w:rsidR="00811C5E">
        <w:rPr>
          <w:rFonts w:ascii="Times New Roman" w:hAnsi="Times New Roman"/>
          <w:sz w:val="28"/>
        </w:rPr>
        <w:t xml:space="preserve">При выборе торговых точек учитывались все основные отличия фирменных магазинов. Магазины расположены в различных районах города, поэтому в выборку были включены как центральные магазины, так и магазины спальных районов. Кроме того, </w:t>
      </w:r>
      <w:r w:rsidR="00811C5E">
        <w:rPr>
          <w:rFonts w:ascii="Times New Roman" w:hAnsi="Times New Roman" w:cs="Times New Roman"/>
          <w:sz w:val="28"/>
        </w:rPr>
        <w:t>необходимым условием являлось включение в выборку как магазинов с системой самообслуживания, так и магазинов прилавочного типа.</w:t>
      </w:r>
      <w:r w:rsidR="00C5209B">
        <w:rPr>
          <w:rFonts w:ascii="Times New Roman" w:hAnsi="Times New Roman" w:cs="Times New Roman"/>
          <w:sz w:val="28"/>
        </w:rPr>
        <w:t xml:space="preserve"> </w:t>
      </w:r>
      <w:r w:rsidR="00811C5E">
        <w:rPr>
          <w:rFonts w:ascii="Times New Roman" w:hAnsi="Times New Roman" w:cs="Times New Roman"/>
          <w:sz w:val="28"/>
        </w:rPr>
        <w:t xml:space="preserve">После учета данных условий выбор итоговых торговых точек осуществлялся случайным образом. </w:t>
      </w:r>
      <w:r w:rsidR="00811C5E">
        <w:rPr>
          <w:rFonts w:ascii="Times New Roman" w:hAnsi="Times New Roman"/>
          <w:sz w:val="28"/>
        </w:rPr>
        <w:t>Адреса торговых точек для сбора информации:</w:t>
      </w:r>
    </w:p>
    <w:p w:rsidR="00557507" w:rsidRDefault="00557507" w:rsidP="00557507">
      <w:pPr>
        <w:spacing w:line="360" w:lineRule="auto"/>
        <w:contextualSpacing/>
        <w:jc w:val="both"/>
        <w:rPr>
          <w:rFonts w:ascii="Times New Roman" w:hAnsi="Times New Roman"/>
          <w:sz w:val="28"/>
        </w:rPr>
      </w:pPr>
      <w:r>
        <w:rPr>
          <w:rFonts w:ascii="Times New Roman" w:hAnsi="Times New Roman"/>
          <w:sz w:val="28"/>
        </w:rPr>
        <w:tab/>
        <w:t xml:space="preserve">- </w:t>
      </w:r>
      <w:r w:rsidR="00811C5E">
        <w:rPr>
          <w:rFonts w:ascii="Times New Roman" w:hAnsi="Times New Roman"/>
          <w:sz w:val="28"/>
        </w:rPr>
        <w:t>Ленина, 94 (магазин самообслуживания)</w:t>
      </w:r>
    </w:p>
    <w:p w:rsidR="00557507" w:rsidRDefault="00557507" w:rsidP="00557507">
      <w:pPr>
        <w:spacing w:line="360" w:lineRule="auto"/>
        <w:contextualSpacing/>
        <w:jc w:val="both"/>
        <w:rPr>
          <w:rFonts w:ascii="Times New Roman" w:hAnsi="Times New Roman"/>
          <w:sz w:val="28"/>
        </w:rPr>
      </w:pPr>
      <w:r>
        <w:rPr>
          <w:rFonts w:ascii="Times New Roman" w:hAnsi="Times New Roman"/>
          <w:sz w:val="28"/>
        </w:rPr>
        <w:tab/>
        <w:t xml:space="preserve">- </w:t>
      </w:r>
      <w:r w:rsidR="00811C5E">
        <w:rPr>
          <w:rFonts w:ascii="Times New Roman" w:hAnsi="Times New Roman"/>
          <w:sz w:val="28"/>
        </w:rPr>
        <w:t>Борчанинова, 5  (магазин самообслуживания)</w:t>
      </w:r>
    </w:p>
    <w:p w:rsidR="00557507" w:rsidRDefault="00557507" w:rsidP="00557507">
      <w:pPr>
        <w:spacing w:line="360" w:lineRule="auto"/>
        <w:contextualSpacing/>
        <w:jc w:val="both"/>
        <w:rPr>
          <w:rFonts w:ascii="Times New Roman" w:hAnsi="Times New Roman"/>
          <w:sz w:val="28"/>
        </w:rPr>
      </w:pPr>
      <w:r>
        <w:rPr>
          <w:rFonts w:ascii="Times New Roman" w:hAnsi="Times New Roman"/>
          <w:sz w:val="28"/>
        </w:rPr>
        <w:tab/>
        <w:t>-</w:t>
      </w:r>
      <w:r w:rsidR="00811C5E">
        <w:rPr>
          <w:rFonts w:ascii="Times New Roman" w:hAnsi="Times New Roman"/>
          <w:sz w:val="28"/>
        </w:rPr>
        <w:t xml:space="preserve"> Парковый, 1/3 магазин прилавочного типа </w:t>
      </w:r>
    </w:p>
    <w:p w:rsidR="00557507" w:rsidRDefault="00557507" w:rsidP="00557507">
      <w:pPr>
        <w:spacing w:line="360" w:lineRule="auto"/>
        <w:contextualSpacing/>
        <w:jc w:val="both"/>
        <w:rPr>
          <w:rFonts w:ascii="Times New Roman" w:hAnsi="Times New Roman"/>
          <w:sz w:val="28"/>
        </w:rPr>
      </w:pPr>
      <w:r>
        <w:rPr>
          <w:rFonts w:ascii="Times New Roman" w:hAnsi="Times New Roman"/>
          <w:sz w:val="28"/>
        </w:rPr>
        <w:tab/>
        <w:t>-</w:t>
      </w:r>
      <w:r w:rsidR="00811C5E">
        <w:rPr>
          <w:rFonts w:ascii="Times New Roman" w:hAnsi="Times New Roman"/>
          <w:sz w:val="28"/>
        </w:rPr>
        <w:t xml:space="preserve"> Малкова  16 магазин  самообслуживания</w:t>
      </w:r>
    </w:p>
    <w:p w:rsidR="00811C5E" w:rsidRPr="00557507" w:rsidRDefault="00557507" w:rsidP="00557507">
      <w:pPr>
        <w:spacing w:line="360" w:lineRule="auto"/>
        <w:contextualSpacing/>
        <w:jc w:val="both"/>
        <w:rPr>
          <w:rFonts w:ascii="Times New Roman" w:hAnsi="Times New Roman" w:cs="Times New Roman"/>
          <w:sz w:val="28"/>
        </w:rPr>
      </w:pPr>
      <w:r>
        <w:rPr>
          <w:rFonts w:ascii="Times New Roman" w:hAnsi="Times New Roman"/>
          <w:sz w:val="28"/>
        </w:rPr>
        <w:tab/>
        <w:t xml:space="preserve">- </w:t>
      </w:r>
      <w:r w:rsidR="00811C5E">
        <w:rPr>
          <w:rFonts w:ascii="Times New Roman" w:hAnsi="Times New Roman"/>
          <w:sz w:val="28"/>
        </w:rPr>
        <w:t>Юрша, 23а  магазин прилавочного типа</w:t>
      </w:r>
    </w:p>
    <w:p w:rsidR="003E5878" w:rsidRPr="00811C5E" w:rsidRDefault="00811C5E" w:rsidP="00811C5E">
      <w:pPr>
        <w:pStyle w:val="a3"/>
        <w:spacing w:line="360" w:lineRule="auto"/>
        <w:ind w:left="0" w:firstLine="720"/>
        <w:jc w:val="both"/>
        <w:rPr>
          <w:rFonts w:ascii="Times New Roman" w:hAnsi="Times New Roman"/>
          <w:sz w:val="28"/>
        </w:rPr>
      </w:pPr>
      <w:r>
        <w:rPr>
          <w:rFonts w:ascii="Times New Roman" w:hAnsi="Times New Roman"/>
          <w:sz w:val="28"/>
        </w:rPr>
        <w:t xml:space="preserve">Для расчета ценности клиента за основной период было взято три месяца. Выбор данного временного отрезка обусловлен тем, что минимальной регулярной частотой покупки в «Пермских конфетах» являются покупки по праздникам, что примерно </w:t>
      </w:r>
      <w:bookmarkStart w:id="9" w:name="_Toc355003369"/>
      <w:r>
        <w:rPr>
          <w:rFonts w:ascii="Times New Roman" w:hAnsi="Times New Roman"/>
          <w:sz w:val="28"/>
        </w:rPr>
        <w:t>равно одному разу в три месяца.</w:t>
      </w:r>
    </w:p>
    <w:p w:rsidR="009978FE" w:rsidRPr="009978FE" w:rsidRDefault="009978FE" w:rsidP="009978FE">
      <w:pPr>
        <w:pStyle w:val="a3"/>
        <w:spacing w:line="360" w:lineRule="auto"/>
        <w:ind w:left="0" w:firstLine="720"/>
        <w:jc w:val="both"/>
        <w:rPr>
          <w:rFonts w:ascii="Times New Roman" w:hAnsi="Times New Roman"/>
          <w:sz w:val="28"/>
        </w:rPr>
      </w:pPr>
      <w:r>
        <w:rPr>
          <w:rFonts w:ascii="Times New Roman" w:hAnsi="Times New Roman"/>
          <w:sz w:val="28"/>
        </w:rPr>
        <w:t>Таким образом, результаты исследования позволят понять, какая доля покупателей имеет высокий уровень лояльности к фирменной сети, а также позволят определить особенности потребительского поведения различных групп покупателей. Кроме того, они позволят выявить проблемы и препятствия на пути формирования лояльности к фирменным магазинам.</w:t>
      </w:r>
    </w:p>
    <w:p w:rsidR="001500C8" w:rsidRDefault="009978FE" w:rsidP="009978FE">
      <w:pPr>
        <w:pStyle w:val="2"/>
        <w:spacing w:line="240" w:lineRule="auto"/>
      </w:pPr>
      <w:r>
        <w:lastRenderedPageBreak/>
        <w:tab/>
      </w:r>
      <w:bookmarkStart w:id="10" w:name="_Toc356568244"/>
      <w:r w:rsidR="001500C8">
        <w:t>2.2</w:t>
      </w:r>
      <w:r w:rsidR="001500C8" w:rsidRPr="001230A5">
        <w:t xml:space="preserve"> Исследование поведения и уровня лояльности потребителей фирменных магазинов ОАО «Кондитерская фабрика «Пермская»</w:t>
      </w:r>
      <w:bookmarkEnd w:id="9"/>
      <w:bookmarkEnd w:id="10"/>
    </w:p>
    <w:p w:rsidR="001500C8" w:rsidRDefault="001500C8" w:rsidP="009978FE">
      <w:pPr>
        <w:spacing w:line="240" w:lineRule="auto"/>
      </w:pPr>
    </w:p>
    <w:p w:rsidR="00557507" w:rsidRDefault="00557507" w:rsidP="009978FE">
      <w:pPr>
        <w:spacing w:line="240" w:lineRule="auto"/>
      </w:pPr>
    </w:p>
    <w:p w:rsidR="009978FE" w:rsidRDefault="009978FE" w:rsidP="00701D5C">
      <w:pPr>
        <w:spacing w:line="360" w:lineRule="auto"/>
        <w:contextualSpacing/>
        <w:jc w:val="both"/>
        <w:rPr>
          <w:rFonts w:ascii="Times New Roman" w:hAnsi="Times New Roman" w:cs="Times New Roman"/>
          <w:sz w:val="28"/>
        </w:rPr>
      </w:pPr>
    </w:p>
    <w:p w:rsidR="00701D5C" w:rsidRDefault="00701D5C" w:rsidP="00701D5C">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703721">
        <w:rPr>
          <w:rFonts w:ascii="Times New Roman" w:hAnsi="Times New Roman" w:cs="Times New Roman"/>
          <w:sz w:val="28"/>
        </w:rPr>
        <w:t>В ходе исследования</w:t>
      </w:r>
      <w:r w:rsidR="00703721" w:rsidRPr="008E1C89">
        <w:rPr>
          <w:rFonts w:ascii="Times New Roman" w:hAnsi="Times New Roman" w:cs="Times New Roman"/>
          <w:sz w:val="28"/>
        </w:rPr>
        <w:t xml:space="preserve"> было опрошено 300 человек, из них 262 женщины и 38 мужчин.</w:t>
      </w:r>
      <w:r w:rsidR="000677CB">
        <w:rPr>
          <w:rFonts w:ascii="Times New Roman" w:hAnsi="Times New Roman" w:cs="Times New Roman"/>
          <w:sz w:val="28"/>
        </w:rPr>
        <w:t xml:space="preserve"> </w:t>
      </w:r>
      <w:r w:rsidR="009978FE">
        <w:rPr>
          <w:rFonts w:ascii="Times New Roman" w:hAnsi="Times New Roman" w:cs="Times New Roman"/>
          <w:sz w:val="28"/>
        </w:rPr>
        <w:t>С</w:t>
      </w:r>
      <w:r w:rsidRPr="008E1C89">
        <w:rPr>
          <w:rFonts w:ascii="Times New Roman" w:hAnsi="Times New Roman" w:cs="Times New Roman"/>
          <w:sz w:val="28"/>
        </w:rPr>
        <w:t>редний возраст потребителей фирменных магазинов «Пермские конфеты» составляет 49,5 лет. Минимальный возраст респондентов - 18 лет, максимальный - 84.</w:t>
      </w:r>
      <w:r>
        <w:rPr>
          <w:rFonts w:ascii="Times New Roman" w:hAnsi="Times New Roman" w:cs="Times New Roman"/>
          <w:sz w:val="28"/>
        </w:rPr>
        <w:tab/>
        <w:t>Анализ п</w:t>
      </w:r>
      <w:r w:rsidR="009978FE">
        <w:rPr>
          <w:rFonts w:ascii="Times New Roman" w:hAnsi="Times New Roman" w:cs="Times New Roman"/>
          <w:sz w:val="28"/>
        </w:rPr>
        <w:t>окупателей</w:t>
      </w:r>
      <w:r>
        <w:rPr>
          <w:rFonts w:ascii="Times New Roman" w:hAnsi="Times New Roman" w:cs="Times New Roman"/>
          <w:sz w:val="28"/>
        </w:rPr>
        <w:t xml:space="preserve"> по методике </w:t>
      </w:r>
      <w:r>
        <w:rPr>
          <w:rFonts w:ascii="Times New Roman" w:hAnsi="Times New Roman" w:cs="Times New Roman"/>
          <w:sz w:val="28"/>
          <w:lang w:val="en-US"/>
        </w:rPr>
        <w:t>NPS</w:t>
      </w:r>
      <w:r w:rsidRPr="00701D5C">
        <w:rPr>
          <w:rFonts w:ascii="Times New Roman" w:hAnsi="Times New Roman" w:cs="Times New Roman"/>
          <w:sz w:val="28"/>
        </w:rPr>
        <w:t xml:space="preserve"> </w:t>
      </w:r>
      <w:r>
        <w:rPr>
          <w:rFonts w:ascii="Times New Roman" w:hAnsi="Times New Roman" w:cs="Times New Roman"/>
          <w:sz w:val="28"/>
        </w:rPr>
        <w:t xml:space="preserve">показал, что количество промоутеров компании составляет 196 человек (65%), количество критиков – 33 человека (11%) и количество нейтралов – 71 человек (24%). Показатель </w:t>
      </w:r>
      <w:r>
        <w:rPr>
          <w:rFonts w:ascii="Times New Roman" w:hAnsi="Times New Roman" w:cs="Times New Roman"/>
          <w:sz w:val="28"/>
          <w:lang w:val="en-US"/>
        </w:rPr>
        <w:t>NPS</w:t>
      </w:r>
      <w:r w:rsidR="009978FE">
        <w:rPr>
          <w:rFonts w:ascii="Times New Roman" w:hAnsi="Times New Roman" w:cs="Times New Roman"/>
          <w:sz w:val="28"/>
        </w:rPr>
        <w:t xml:space="preserve"> соответственно равен 54 и является высоким. Большая доля</w:t>
      </w:r>
      <w:r>
        <w:rPr>
          <w:rFonts w:ascii="Times New Roman" w:hAnsi="Times New Roman" w:cs="Times New Roman"/>
          <w:sz w:val="28"/>
        </w:rPr>
        <w:t xml:space="preserve"> промоутеров свидетельствует о том, что большая часть потребителей имеет сильную эмоциональную симпатию к «Пермским конфетам» и готова рекомендовать магазины своим друзьям и знакомым. </w:t>
      </w:r>
    </w:p>
    <w:p w:rsidR="00701D5C" w:rsidRDefault="00701D5C" w:rsidP="00701D5C">
      <w:pPr>
        <w:spacing w:line="360" w:lineRule="auto"/>
        <w:jc w:val="center"/>
      </w:pPr>
      <w:r>
        <w:rPr>
          <w:noProof/>
          <w:lang w:eastAsia="ru-RU"/>
        </w:rPr>
        <w:drawing>
          <wp:inline distT="0" distB="0" distL="0" distR="0" wp14:anchorId="1C569992" wp14:editId="414E38A7">
            <wp:extent cx="4810125" cy="37528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01D5C" w:rsidRDefault="00701D5C" w:rsidP="00701D5C">
      <w:pPr>
        <w:spacing w:line="360" w:lineRule="auto"/>
      </w:pPr>
      <w:r w:rsidRPr="0075548A">
        <w:rPr>
          <w:rFonts w:ascii="Times New Roman" w:hAnsi="Times New Roman" w:cs="Times New Roman"/>
          <w:b/>
          <w:sz w:val="28"/>
        </w:rPr>
        <w:t>Рис 2.</w:t>
      </w:r>
      <w:r>
        <w:rPr>
          <w:rFonts w:ascii="Times New Roman" w:hAnsi="Times New Roman" w:cs="Times New Roman"/>
          <w:sz w:val="28"/>
        </w:rPr>
        <w:t xml:space="preserve"> Вероятность рекомендации</w:t>
      </w:r>
      <w:r w:rsidR="00667DF3">
        <w:rPr>
          <w:rFonts w:ascii="Times New Roman" w:hAnsi="Times New Roman" w:cs="Times New Roman"/>
          <w:sz w:val="28"/>
        </w:rPr>
        <w:t xml:space="preserve">  покупателями</w:t>
      </w:r>
      <w:r>
        <w:rPr>
          <w:rFonts w:ascii="Times New Roman" w:hAnsi="Times New Roman" w:cs="Times New Roman"/>
          <w:sz w:val="28"/>
        </w:rPr>
        <w:t xml:space="preserve"> фирменных магазинов «Пермские конфеты»</w:t>
      </w:r>
    </w:p>
    <w:p w:rsidR="00701D5C" w:rsidRDefault="00701D5C" w:rsidP="00701D5C">
      <w:pPr>
        <w:spacing w:line="360" w:lineRule="auto"/>
        <w:jc w:val="both"/>
        <w:rPr>
          <w:rFonts w:ascii="Times New Roman" w:hAnsi="Times New Roman" w:cs="Times New Roman"/>
          <w:sz w:val="28"/>
          <w:szCs w:val="24"/>
        </w:rPr>
      </w:pPr>
      <w:r>
        <w:rPr>
          <w:rFonts w:ascii="Times New Roman" w:hAnsi="Times New Roman" w:cs="Times New Roman"/>
          <w:sz w:val="28"/>
          <w:szCs w:val="24"/>
        </w:rPr>
        <w:lastRenderedPageBreak/>
        <w:tab/>
      </w:r>
      <w:r w:rsidRPr="00AB35D8">
        <w:rPr>
          <w:rFonts w:ascii="Times New Roman" w:hAnsi="Times New Roman" w:cs="Times New Roman"/>
          <w:sz w:val="28"/>
          <w:szCs w:val="24"/>
        </w:rPr>
        <w:t>Далее был проведен сравнительный анализ вероятности рекомендаций по торговым точкам, в которых опрашивались потребители.</w:t>
      </w:r>
      <w:r w:rsidR="003E5878">
        <w:rPr>
          <w:rFonts w:ascii="Times New Roman" w:hAnsi="Times New Roman" w:cs="Times New Roman"/>
          <w:sz w:val="28"/>
          <w:szCs w:val="24"/>
        </w:rPr>
        <w:t xml:space="preserve"> Процентное соотношение промоутеров компании в разных торговых точках представлено на рисунке 3.  </w:t>
      </w:r>
    </w:p>
    <w:p w:rsidR="003E5878" w:rsidRDefault="003E5878" w:rsidP="003E5878">
      <w:pPr>
        <w:spacing w:line="360" w:lineRule="auto"/>
        <w:jc w:val="center"/>
        <w:rPr>
          <w:rFonts w:ascii="Times New Roman" w:hAnsi="Times New Roman" w:cs="Times New Roman"/>
          <w:sz w:val="28"/>
          <w:szCs w:val="24"/>
        </w:rPr>
      </w:pPr>
      <w:r>
        <w:rPr>
          <w:noProof/>
          <w:lang w:eastAsia="ru-RU"/>
        </w:rPr>
        <w:drawing>
          <wp:inline distT="0" distB="0" distL="0" distR="0" wp14:anchorId="1B8E8863" wp14:editId="611B5E55">
            <wp:extent cx="4933950" cy="2919413"/>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1D5C" w:rsidRDefault="003E5878" w:rsidP="003E5878">
      <w:pPr>
        <w:spacing w:line="360" w:lineRule="auto"/>
        <w:jc w:val="center"/>
        <w:rPr>
          <w:rFonts w:ascii="Times New Roman" w:hAnsi="Times New Roman" w:cs="Times New Roman"/>
          <w:sz w:val="28"/>
          <w:szCs w:val="24"/>
        </w:rPr>
      </w:pPr>
      <w:r w:rsidRPr="0075548A">
        <w:rPr>
          <w:rFonts w:ascii="Times New Roman" w:hAnsi="Times New Roman" w:cs="Times New Roman"/>
          <w:b/>
          <w:sz w:val="28"/>
          <w:szCs w:val="24"/>
        </w:rPr>
        <w:t>Рис. 3</w:t>
      </w:r>
      <w:r>
        <w:rPr>
          <w:rFonts w:ascii="Times New Roman" w:hAnsi="Times New Roman" w:cs="Times New Roman"/>
          <w:sz w:val="28"/>
          <w:szCs w:val="24"/>
        </w:rPr>
        <w:t xml:space="preserve"> Процент промоутеров среди покупателей различных розничных точек фирменной сети </w:t>
      </w:r>
    </w:p>
    <w:p w:rsidR="000677CB" w:rsidRPr="003E5878" w:rsidRDefault="000677CB" w:rsidP="00C5209B">
      <w:pPr>
        <w:spacing w:line="360" w:lineRule="auto"/>
        <w:jc w:val="center"/>
        <w:rPr>
          <w:rFonts w:ascii="Times New Roman" w:hAnsi="Times New Roman" w:cs="Times New Roman"/>
          <w:sz w:val="28"/>
          <w:szCs w:val="24"/>
        </w:rPr>
      </w:pPr>
    </w:p>
    <w:p w:rsidR="00667DF3" w:rsidRDefault="00701D5C" w:rsidP="00C5209B">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Вероятность рекомендаций в центральных магазинах несколько ниже, чем в магазинах спальных районов. Это может быть связано с более высоким уровнем персонализации отношений в магазинах, располагающихся в спальных районах. Продавцы знают многих покупателей, и покупатели знают продавцов. В связи с этим при внедрении программы лояльности рекомендуется начать именно с магазинов, располагающихся в спальных районах. </w:t>
      </w:r>
    </w:p>
    <w:p w:rsidR="003E5878" w:rsidRPr="00667DF3" w:rsidRDefault="003E5878" w:rsidP="00667DF3">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667DF3" w:rsidRDefault="00667DF3" w:rsidP="00667DF3">
      <w:pPr>
        <w:rPr>
          <w:rFonts w:ascii="Times New Roman" w:hAnsi="Times New Roman" w:cs="Times New Roman"/>
          <w:sz w:val="28"/>
        </w:rPr>
      </w:pPr>
      <w:r>
        <w:rPr>
          <w:noProof/>
          <w:lang w:eastAsia="ru-RU"/>
        </w:rPr>
        <w:lastRenderedPageBreak/>
        <w:drawing>
          <wp:inline distT="0" distB="0" distL="0" distR="0" wp14:anchorId="4AEBFDA1" wp14:editId="5A6DDBE8">
            <wp:extent cx="5518298" cy="3179135"/>
            <wp:effectExtent l="0" t="0" r="6350" b="25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67DF3" w:rsidRDefault="008A5EE2" w:rsidP="00667DF3">
      <w:pPr>
        <w:rPr>
          <w:rFonts w:ascii="Times New Roman" w:hAnsi="Times New Roman" w:cs="Times New Roman"/>
          <w:sz w:val="28"/>
        </w:rPr>
      </w:pPr>
      <w:r>
        <w:rPr>
          <w:rFonts w:ascii="Times New Roman" w:hAnsi="Times New Roman" w:cs="Times New Roman"/>
          <w:sz w:val="28"/>
        </w:rPr>
        <w:tab/>
      </w:r>
      <w:r w:rsidRPr="0075548A">
        <w:rPr>
          <w:rFonts w:ascii="Times New Roman" w:hAnsi="Times New Roman" w:cs="Times New Roman"/>
          <w:b/>
          <w:sz w:val="28"/>
        </w:rPr>
        <w:t>Рис  4</w:t>
      </w:r>
      <w:r w:rsidR="00667DF3" w:rsidRPr="0075548A">
        <w:rPr>
          <w:rFonts w:ascii="Times New Roman" w:hAnsi="Times New Roman" w:cs="Times New Roman"/>
          <w:b/>
          <w:sz w:val="28"/>
        </w:rPr>
        <w:t>.</w:t>
      </w:r>
      <w:r w:rsidR="00667DF3">
        <w:rPr>
          <w:rFonts w:ascii="Times New Roman" w:hAnsi="Times New Roman" w:cs="Times New Roman"/>
          <w:sz w:val="28"/>
        </w:rPr>
        <w:t xml:space="preserve"> Параметры выбора кондитерских изделий покупателями</w:t>
      </w:r>
    </w:p>
    <w:p w:rsidR="00667DF3" w:rsidRDefault="00667DF3" w:rsidP="00667DF3">
      <w:pPr>
        <w:rPr>
          <w:rFonts w:ascii="Times New Roman" w:hAnsi="Times New Roman" w:cs="Times New Roman"/>
          <w:sz w:val="28"/>
        </w:rPr>
      </w:pPr>
    </w:p>
    <w:p w:rsidR="00667DF3" w:rsidRDefault="00667DF3" w:rsidP="00667DF3">
      <w:pPr>
        <w:spacing w:line="360" w:lineRule="auto"/>
        <w:contextualSpacing/>
        <w:jc w:val="both"/>
        <w:rPr>
          <w:rFonts w:ascii="Times New Roman" w:hAnsi="Times New Roman" w:cs="Times New Roman"/>
          <w:sz w:val="28"/>
        </w:rPr>
      </w:pPr>
      <w:r>
        <w:rPr>
          <w:rFonts w:ascii="Times New Roman" w:hAnsi="Times New Roman" w:cs="Times New Roman"/>
          <w:sz w:val="28"/>
        </w:rPr>
        <w:tab/>
        <w:t>В вопросе анкеты о наиболее важных параметрах при выборе кондитерских изделий допускалось до четырех вариантов ответов. Согласно ответам респондентов, наиболее важным параметром при выборе является вкус продукта (73% респондентов отметили данный фактор как значимый). В данном случае потребитель может ориентироваться либо на личный опыт потребления конкретного продукта, либо на имеющуюся информацию о том, какой именно вкус имеет данный продукт.</w:t>
      </w:r>
      <w:r w:rsidR="000677CB">
        <w:rPr>
          <w:rFonts w:ascii="Times New Roman" w:hAnsi="Times New Roman" w:cs="Times New Roman"/>
          <w:sz w:val="28"/>
        </w:rPr>
        <w:t xml:space="preserve"> </w:t>
      </w:r>
    </w:p>
    <w:p w:rsidR="000D6303" w:rsidRDefault="0082199F" w:rsidP="00667DF3">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0677CB">
        <w:rPr>
          <w:rFonts w:ascii="Times New Roman" w:hAnsi="Times New Roman" w:cs="Times New Roman"/>
          <w:sz w:val="28"/>
        </w:rPr>
        <w:t>В связи с тем, что в магазинах не представлено достаточное количес</w:t>
      </w:r>
      <w:r>
        <w:rPr>
          <w:rFonts w:ascii="Times New Roman" w:hAnsi="Times New Roman" w:cs="Times New Roman"/>
          <w:sz w:val="28"/>
        </w:rPr>
        <w:t>тво информационных материалов о вкусовых свойствах продукции, ее составе и консистенции</w:t>
      </w:r>
      <w:r w:rsidR="000677CB">
        <w:rPr>
          <w:rFonts w:ascii="Times New Roman" w:hAnsi="Times New Roman" w:cs="Times New Roman"/>
          <w:sz w:val="28"/>
        </w:rPr>
        <w:t>, о</w:t>
      </w:r>
      <w:r>
        <w:rPr>
          <w:rFonts w:ascii="Times New Roman" w:hAnsi="Times New Roman" w:cs="Times New Roman"/>
          <w:sz w:val="28"/>
        </w:rPr>
        <w:t>сновным</w:t>
      </w:r>
      <w:r w:rsidR="00667DF3">
        <w:rPr>
          <w:rFonts w:ascii="Times New Roman" w:hAnsi="Times New Roman" w:cs="Times New Roman"/>
          <w:sz w:val="28"/>
        </w:rPr>
        <w:t xml:space="preserve"> и</w:t>
      </w:r>
      <w:r>
        <w:rPr>
          <w:rFonts w:ascii="Times New Roman" w:hAnsi="Times New Roman" w:cs="Times New Roman"/>
          <w:sz w:val="28"/>
        </w:rPr>
        <w:t>сточником дополнительной информации в магазинах является продавец. О</w:t>
      </w:r>
      <w:r w:rsidR="00667DF3">
        <w:rPr>
          <w:rFonts w:ascii="Times New Roman" w:hAnsi="Times New Roman" w:cs="Times New Roman"/>
          <w:sz w:val="28"/>
        </w:rPr>
        <w:t>днако потребитель не будет</w:t>
      </w:r>
      <w:r>
        <w:rPr>
          <w:rFonts w:ascii="Times New Roman" w:hAnsi="Times New Roman" w:cs="Times New Roman"/>
          <w:sz w:val="28"/>
        </w:rPr>
        <w:t xml:space="preserve"> </w:t>
      </w:r>
      <w:r w:rsidR="00667DF3">
        <w:rPr>
          <w:rFonts w:ascii="Times New Roman" w:hAnsi="Times New Roman" w:cs="Times New Roman"/>
          <w:sz w:val="28"/>
        </w:rPr>
        <w:t xml:space="preserve">спрашивать </w:t>
      </w:r>
      <w:r>
        <w:rPr>
          <w:rFonts w:ascii="Times New Roman" w:hAnsi="Times New Roman" w:cs="Times New Roman"/>
          <w:sz w:val="28"/>
        </w:rPr>
        <w:t xml:space="preserve">у продавцов </w:t>
      </w:r>
      <w:r w:rsidR="00667DF3">
        <w:rPr>
          <w:rFonts w:ascii="Times New Roman" w:hAnsi="Times New Roman" w:cs="Times New Roman"/>
          <w:sz w:val="28"/>
        </w:rPr>
        <w:t xml:space="preserve">о вкусе каждой конфеты. Необходимо предоставить потребителю и другие источники информации:  описание вкуса продуктов на ценниках, промостойки, </w:t>
      </w:r>
      <w:r>
        <w:rPr>
          <w:rFonts w:ascii="Times New Roman" w:hAnsi="Times New Roman" w:cs="Times New Roman"/>
          <w:sz w:val="28"/>
        </w:rPr>
        <w:t>плакаты, календари и так далее.</w:t>
      </w:r>
      <w:r w:rsidR="00667DF3">
        <w:rPr>
          <w:rFonts w:ascii="Times New Roman" w:hAnsi="Times New Roman" w:cs="Times New Roman"/>
          <w:sz w:val="28"/>
        </w:rPr>
        <w:t xml:space="preserve"> </w:t>
      </w:r>
      <w:r w:rsidR="000D6303">
        <w:rPr>
          <w:rFonts w:ascii="Times New Roman" w:hAnsi="Times New Roman" w:cs="Times New Roman"/>
          <w:sz w:val="28"/>
        </w:rPr>
        <w:t xml:space="preserve">Данные меры позволят покупателю лучше ориентироваться при выборе. Например, если он любит конфеты с орехами и не любит мармеладные, то необходимо исключить возможность покупки данным покупателем мармеладных конфет. </w:t>
      </w:r>
      <w:r w:rsidR="00557507">
        <w:rPr>
          <w:rFonts w:ascii="Times New Roman" w:hAnsi="Times New Roman" w:cs="Times New Roman"/>
          <w:sz w:val="28"/>
        </w:rPr>
        <w:lastRenderedPageBreak/>
        <w:tab/>
      </w:r>
      <w:r w:rsidR="000D6303">
        <w:rPr>
          <w:rFonts w:ascii="Times New Roman" w:hAnsi="Times New Roman" w:cs="Times New Roman"/>
          <w:sz w:val="28"/>
        </w:rPr>
        <w:t>Приобретая и пробуя конфеты, покупатели зачастую исходят из уже сформированных предпочтений</w:t>
      </w:r>
      <w:r w:rsidR="005600F7">
        <w:rPr>
          <w:rFonts w:ascii="Times New Roman" w:hAnsi="Times New Roman" w:cs="Times New Roman"/>
          <w:sz w:val="28"/>
        </w:rPr>
        <w:t>, оценка вкуса конфеты является субъективной</w:t>
      </w:r>
      <w:r w:rsidR="000D6303">
        <w:rPr>
          <w:rFonts w:ascii="Times New Roman" w:hAnsi="Times New Roman" w:cs="Times New Roman"/>
          <w:sz w:val="28"/>
        </w:rPr>
        <w:t xml:space="preserve">. </w:t>
      </w:r>
      <w:r w:rsidR="005600F7">
        <w:rPr>
          <w:rFonts w:ascii="Times New Roman" w:hAnsi="Times New Roman" w:cs="Times New Roman"/>
          <w:sz w:val="28"/>
        </w:rPr>
        <w:t>В</w:t>
      </w:r>
      <w:r w:rsidR="000D6303">
        <w:rPr>
          <w:rFonts w:ascii="Times New Roman" w:hAnsi="Times New Roman" w:cs="Times New Roman"/>
          <w:sz w:val="28"/>
        </w:rPr>
        <w:t>озможность</w:t>
      </w:r>
      <w:r w:rsidR="005600F7">
        <w:rPr>
          <w:rFonts w:ascii="Times New Roman" w:hAnsi="Times New Roman" w:cs="Times New Roman"/>
          <w:sz w:val="28"/>
        </w:rPr>
        <w:t xml:space="preserve"> еще до покупки </w:t>
      </w:r>
      <w:r w:rsidR="000D6303">
        <w:rPr>
          <w:rFonts w:ascii="Times New Roman" w:hAnsi="Times New Roman" w:cs="Times New Roman"/>
          <w:sz w:val="28"/>
        </w:rPr>
        <w:t>оценить и предположить</w:t>
      </w:r>
      <w:r w:rsidR="005600F7">
        <w:rPr>
          <w:rFonts w:ascii="Times New Roman" w:hAnsi="Times New Roman" w:cs="Times New Roman"/>
          <w:sz w:val="28"/>
        </w:rPr>
        <w:t>,</w:t>
      </w:r>
      <w:r w:rsidR="000D6303">
        <w:rPr>
          <w:rFonts w:ascii="Times New Roman" w:hAnsi="Times New Roman" w:cs="Times New Roman"/>
          <w:sz w:val="28"/>
        </w:rPr>
        <w:t xml:space="preserve"> </w:t>
      </w:r>
      <w:r w:rsidR="005600F7">
        <w:rPr>
          <w:rFonts w:ascii="Times New Roman" w:hAnsi="Times New Roman" w:cs="Times New Roman"/>
          <w:sz w:val="28"/>
        </w:rPr>
        <w:t>какой вкус будет иметь конфета, сделает выбор более осознанным (на основании соответствия или несоответствия состава конфет и предпочтений потребителя). Следовательно, повышение информированности покупателей снизит вероятность</w:t>
      </w:r>
      <w:r w:rsidR="000D6303">
        <w:rPr>
          <w:rFonts w:ascii="Times New Roman" w:hAnsi="Times New Roman" w:cs="Times New Roman"/>
          <w:sz w:val="28"/>
        </w:rPr>
        <w:t xml:space="preserve"> разочарования во вкусе конфет. </w:t>
      </w:r>
    </w:p>
    <w:p w:rsidR="00667DF3" w:rsidRDefault="00667DF3" w:rsidP="00667DF3">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Следующими по распространенности являются два параметра: использование натуральных ингредиентов (отметили 34% респондентов) и цена (отметили 32% респондентов). </w:t>
      </w:r>
      <w:r w:rsidR="00CC696E">
        <w:rPr>
          <w:rFonts w:ascii="Times New Roman" w:hAnsi="Times New Roman" w:cs="Times New Roman"/>
          <w:sz w:val="28"/>
        </w:rPr>
        <w:t>Стремление к тому, чтобы покупать менее вредные продукты является общей тенденцией определенных групп товаров на рынке пищевой промышленности. Высокая степень ориентации на цену при выборе свидетельствует о чувствительности покупателей к цене.</w:t>
      </w:r>
    </w:p>
    <w:p w:rsidR="00701D5C" w:rsidRDefault="00667DF3" w:rsidP="00701D5C">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667DF3">
        <w:rPr>
          <w:rFonts w:ascii="Times New Roman" w:hAnsi="Times New Roman" w:cs="Times New Roman"/>
          <w:sz w:val="28"/>
          <w:szCs w:val="28"/>
        </w:rPr>
        <w:t>Данное исследование сосредоточено, прежде всего, на исследовании лояльности по</w:t>
      </w:r>
      <w:r>
        <w:rPr>
          <w:rFonts w:ascii="Times New Roman" w:hAnsi="Times New Roman" w:cs="Times New Roman"/>
          <w:sz w:val="28"/>
          <w:szCs w:val="28"/>
        </w:rPr>
        <w:t xml:space="preserve">купателей </w:t>
      </w:r>
      <w:r w:rsidRPr="00667DF3">
        <w:rPr>
          <w:rFonts w:ascii="Times New Roman" w:hAnsi="Times New Roman" w:cs="Times New Roman"/>
          <w:sz w:val="28"/>
          <w:szCs w:val="28"/>
        </w:rPr>
        <w:t xml:space="preserve">к магазинам «Пермские конфеты» как фирменной сети кондитерской фабрики «Пермская». Соответственно, необходимо проанализировать частоту покупок </w:t>
      </w:r>
      <w:r>
        <w:rPr>
          <w:rFonts w:ascii="Times New Roman" w:hAnsi="Times New Roman" w:cs="Times New Roman"/>
          <w:sz w:val="28"/>
          <w:szCs w:val="28"/>
        </w:rPr>
        <w:t>покупателей</w:t>
      </w:r>
      <w:r w:rsidRPr="00667DF3">
        <w:rPr>
          <w:rFonts w:ascii="Times New Roman" w:hAnsi="Times New Roman" w:cs="Times New Roman"/>
          <w:sz w:val="28"/>
          <w:szCs w:val="28"/>
        </w:rPr>
        <w:t xml:space="preserve"> «Пермских конфет» в друг</w:t>
      </w:r>
      <w:r>
        <w:rPr>
          <w:rFonts w:ascii="Times New Roman" w:hAnsi="Times New Roman" w:cs="Times New Roman"/>
          <w:sz w:val="28"/>
          <w:szCs w:val="28"/>
        </w:rPr>
        <w:t>их каналах распределения (рис. 9</w:t>
      </w:r>
      <w:r w:rsidRPr="00667DF3">
        <w:rPr>
          <w:rFonts w:ascii="Times New Roman" w:hAnsi="Times New Roman" w:cs="Times New Roman"/>
          <w:sz w:val="28"/>
          <w:szCs w:val="28"/>
        </w:rPr>
        <w:t>). Частотное распределение по каналам дистрибуции представлено на рисунке. Необходимо учесть, что в вопросе о месте приобретения кондитерских изделий допускалось несколько вариантов ответов.</w:t>
      </w:r>
    </w:p>
    <w:p w:rsidR="00667DF3" w:rsidRDefault="00667DF3" w:rsidP="00701D5C">
      <w:pPr>
        <w:spacing w:line="360" w:lineRule="auto"/>
        <w:jc w:val="both"/>
        <w:rPr>
          <w:rFonts w:ascii="Times New Roman" w:hAnsi="Times New Roman" w:cs="Times New Roman"/>
          <w:sz w:val="28"/>
          <w:szCs w:val="28"/>
        </w:rPr>
      </w:pPr>
      <w:r>
        <w:rPr>
          <w:noProof/>
          <w:lang w:eastAsia="ru-RU"/>
        </w:rPr>
        <w:lastRenderedPageBreak/>
        <w:drawing>
          <wp:inline distT="0" distB="0" distL="0" distR="0" wp14:anchorId="2C6C88B5" wp14:editId="5AC549C4">
            <wp:extent cx="5571460" cy="3083442"/>
            <wp:effectExtent l="0" t="0" r="0" b="31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67DF3" w:rsidRDefault="008A5EE2" w:rsidP="00667DF3">
      <w:pPr>
        <w:spacing w:line="360" w:lineRule="auto"/>
        <w:jc w:val="center"/>
        <w:rPr>
          <w:rFonts w:ascii="Times New Roman" w:hAnsi="Times New Roman" w:cs="Times New Roman"/>
          <w:sz w:val="28"/>
          <w:szCs w:val="28"/>
        </w:rPr>
      </w:pPr>
      <w:r w:rsidRPr="0075548A">
        <w:rPr>
          <w:rFonts w:ascii="Times New Roman" w:hAnsi="Times New Roman" w:cs="Times New Roman"/>
          <w:b/>
          <w:sz w:val="28"/>
          <w:szCs w:val="28"/>
        </w:rPr>
        <w:t>Рис. 5</w:t>
      </w:r>
      <w:r w:rsidR="00667DF3">
        <w:rPr>
          <w:rFonts w:ascii="Times New Roman" w:hAnsi="Times New Roman" w:cs="Times New Roman"/>
          <w:sz w:val="28"/>
          <w:szCs w:val="28"/>
        </w:rPr>
        <w:t xml:space="preserve"> Места покупок кондитерских изделий</w:t>
      </w:r>
    </w:p>
    <w:p w:rsidR="00220EB0" w:rsidRDefault="00220EB0" w:rsidP="00667DF3">
      <w:pPr>
        <w:spacing w:line="360" w:lineRule="auto"/>
        <w:jc w:val="center"/>
        <w:rPr>
          <w:rFonts w:ascii="Times New Roman" w:hAnsi="Times New Roman" w:cs="Times New Roman"/>
          <w:sz w:val="28"/>
          <w:szCs w:val="28"/>
        </w:rPr>
      </w:pPr>
    </w:p>
    <w:p w:rsidR="005600F7" w:rsidRDefault="00667DF3" w:rsidP="00667DF3">
      <w:pPr>
        <w:spacing w:line="360" w:lineRule="auto"/>
        <w:contextualSpacing/>
        <w:jc w:val="both"/>
        <w:rPr>
          <w:rFonts w:ascii="Times New Roman" w:hAnsi="Times New Roman" w:cs="Times New Roman"/>
          <w:sz w:val="28"/>
        </w:rPr>
      </w:pPr>
      <w:r>
        <w:rPr>
          <w:rFonts w:ascii="Times New Roman" w:hAnsi="Times New Roman" w:cs="Times New Roman"/>
          <w:sz w:val="28"/>
        </w:rPr>
        <w:tab/>
      </w:r>
      <w:r w:rsidRPr="00AA7031">
        <w:rPr>
          <w:rFonts w:ascii="Times New Roman" w:hAnsi="Times New Roman" w:cs="Times New Roman"/>
          <w:sz w:val="28"/>
        </w:rPr>
        <w:t>Посетители магазинов «Пермские конфеты» помимо покупок непосредственно в «Пермских конфетах» приобретают кондитерские изделия преимущественно в сетевых магазинах (</w:t>
      </w:r>
      <w:r>
        <w:rPr>
          <w:rFonts w:ascii="Times New Roman" w:hAnsi="Times New Roman" w:cs="Times New Roman"/>
          <w:sz w:val="28"/>
        </w:rPr>
        <w:t>Семья, Виват, Пятерочка, Магнит и др.</w:t>
      </w:r>
      <w:r w:rsidRPr="00AA7031">
        <w:rPr>
          <w:rFonts w:ascii="Times New Roman" w:hAnsi="Times New Roman" w:cs="Times New Roman"/>
          <w:sz w:val="28"/>
        </w:rPr>
        <w:t xml:space="preserve">). </w:t>
      </w:r>
      <w:proofErr w:type="gramStart"/>
      <w:r w:rsidRPr="00AA7031">
        <w:rPr>
          <w:rFonts w:ascii="Times New Roman" w:hAnsi="Times New Roman" w:cs="Times New Roman"/>
          <w:sz w:val="28"/>
        </w:rPr>
        <w:t>Данное явление может быть объяснено повсеместной распространенностью сетевых ритейлеров</w:t>
      </w:r>
      <w:r>
        <w:rPr>
          <w:rFonts w:ascii="Times New Roman" w:hAnsi="Times New Roman" w:cs="Times New Roman"/>
          <w:sz w:val="28"/>
        </w:rPr>
        <w:t xml:space="preserve"> (доступность) </w:t>
      </w:r>
      <w:r w:rsidRPr="00AA7031">
        <w:rPr>
          <w:rFonts w:ascii="Times New Roman" w:hAnsi="Times New Roman" w:cs="Times New Roman"/>
          <w:sz w:val="28"/>
        </w:rPr>
        <w:t>и ограниче</w:t>
      </w:r>
      <w:r>
        <w:rPr>
          <w:rFonts w:ascii="Times New Roman" w:hAnsi="Times New Roman" w:cs="Times New Roman"/>
          <w:sz w:val="28"/>
        </w:rPr>
        <w:t>нностью</w:t>
      </w:r>
      <w:r w:rsidRPr="00AA7031">
        <w:rPr>
          <w:rFonts w:ascii="Times New Roman" w:hAnsi="Times New Roman" w:cs="Times New Roman"/>
          <w:sz w:val="28"/>
        </w:rPr>
        <w:t xml:space="preserve"> сет</w:t>
      </w:r>
      <w:r>
        <w:rPr>
          <w:rFonts w:ascii="Times New Roman" w:hAnsi="Times New Roman" w:cs="Times New Roman"/>
          <w:sz w:val="28"/>
        </w:rPr>
        <w:t>и</w:t>
      </w:r>
      <w:r w:rsidRPr="00AA7031">
        <w:rPr>
          <w:rFonts w:ascii="Times New Roman" w:hAnsi="Times New Roman" w:cs="Times New Roman"/>
          <w:sz w:val="28"/>
        </w:rPr>
        <w:t xml:space="preserve"> магазинов «Пермские конфеты»</w:t>
      </w:r>
      <w:r>
        <w:rPr>
          <w:rFonts w:ascii="Times New Roman" w:hAnsi="Times New Roman" w:cs="Times New Roman"/>
          <w:sz w:val="28"/>
        </w:rPr>
        <w:t xml:space="preserve"> по сравнению с </w:t>
      </w:r>
      <w:r w:rsidR="00CC696E">
        <w:rPr>
          <w:rFonts w:ascii="Times New Roman" w:hAnsi="Times New Roman" w:cs="Times New Roman"/>
          <w:sz w:val="28"/>
        </w:rPr>
        <w:t xml:space="preserve">сетевыми </w:t>
      </w:r>
      <w:r>
        <w:rPr>
          <w:rFonts w:ascii="Times New Roman" w:hAnsi="Times New Roman" w:cs="Times New Roman"/>
          <w:sz w:val="28"/>
        </w:rPr>
        <w:t>ритейлерами, которые в числе прочего предлагают и кондитерские изделия</w:t>
      </w:r>
      <w:r w:rsidRPr="00AA7031">
        <w:rPr>
          <w:rFonts w:ascii="Times New Roman" w:hAnsi="Times New Roman" w:cs="Times New Roman"/>
          <w:sz w:val="28"/>
        </w:rPr>
        <w:t>.</w:t>
      </w:r>
      <w:proofErr w:type="gramEnd"/>
      <w:r>
        <w:rPr>
          <w:rFonts w:ascii="Times New Roman" w:hAnsi="Times New Roman" w:cs="Times New Roman"/>
          <w:sz w:val="28"/>
        </w:rPr>
        <w:t xml:space="preserve"> На сегодняшний день фирменная сеть «Пермские конфеты» включает в себя 11  магазинов. Открытие 12го магазина планируется осенью 2013. При этом в городе имеется 63 магазина сети «Пятерочка», 24 магазина сети «Семья», 64 магазина сети «Виват» и 50 магазинов сети «Магнит». </w:t>
      </w:r>
      <w:r w:rsidR="005600F7">
        <w:rPr>
          <w:rFonts w:ascii="Times New Roman" w:hAnsi="Times New Roman" w:cs="Times New Roman"/>
          <w:sz w:val="28"/>
        </w:rPr>
        <w:t xml:space="preserve">Шаговая доступность данных магазинов делает их более привлекательными для потребителя. </w:t>
      </w:r>
      <w:r w:rsidR="000A50C0">
        <w:rPr>
          <w:rFonts w:ascii="Times New Roman" w:hAnsi="Times New Roman" w:cs="Times New Roman"/>
          <w:sz w:val="28"/>
        </w:rPr>
        <w:tab/>
      </w:r>
      <w:r w:rsidR="00741105">
        <w:rPr>
          <w:rFonts w:ascii="Times New Roman" w:hAnsi="Times New Roman" w:cs="Times New Roman"/>
          <w:sz w:val="28"/>
        </w:rPr>
        <w:t>Местоположение торговой точки является базовым условием для формирования лояльности к ней. Поскольку кондитерские изделия не относятся к товарам длительного пользования, имеют относительно невысокую цену, то покупатели</w:t>
      </w:r>
      <w:r w:rsidR="006B1C6E">
        <w:rPr>
          <w:rFonts w:ascii="Times New Roman" w:hAnsi="Times New Roman" w:cs="Times New Roman"/>
          <w:sz w:val="28"/>
        </w:rPr>
        <w:t xml:space="preserve"> обычно</w:t>
      </w:r>
      <w:r w:rsidR="00741105">
        <w:rPr>
          <w:rFonts w:ascii="Times New Roman" w:hAnsi="Times New Roman" w:cs="Times New Roman"/>
          <w:sz w:val="28"/>
        </w:rPr>
        <w:t xml:space="preserve"> не готовы преодолевать большие </w:t>
      </w:r>
      <w:r w:rsidR="00741105">
        <w:rPr>
          <w:rFonts w:ascii="Times New Roman" w:hAnsi="Times New Roman" w:cs="Times New Roman"/>
          <w:sz w:val="28"/>
        </w:rPr>
        <w:lastRenderedPageBreak/>
        <w:t xml:space="preserve">расстояния </w:t>
      </w:r>
      <w:r w:rsidR="006B1C6E">
        <w:rPr>
          <w:rFonts w:ascii="Times New Roman" w:hAnsi="Times New Roman" w:cs="Times New Roman"/>
          <w:sz w:val="28"/>
        </w:rPr>
        <w:t>для того, чтобы купить их в определенной торговой точке. Тем более если необходимый продукт есть в магазине, который располагается ближе к дому/работе покупателя. Расширение сети фирменных магазинов «Пермские конфеты» требует высоких</w:t>
      </w:r>
      <w:r w:rsidR="00455785">
        <w:rPr>
          <w:rFonts w:ascii="Times New Roman" w:hAnsi="Times New Roman" w:cs="Times New Roman"/>
          <w:sz w:val="28"/>
        </w:rPr>
        <w:t xml:space="preserve"> затрат, при этом сложно оценить экономическую целесообразность данного решения. </w:t>
      </w:r>
      <w:r w:rsidR="006B1C6E">
        <w:rPr>
          <w:rFonts w:ascii="Times New Roman" w:hAnsi="Times New Roman" w:cs="Times New Roman"/>
          <w:sz w:val="28"/>
        </w:rPr>
        <w:t xml:space="preserve"> Поэтому</w:t>
      </w:r>
      <w:r w:rsidR="00455785">
        <w:rPr>
          <w:rFonts w:ascii="Times New Roman" w:hAnsi="Times New Roman" w:cs="Times New Roman"/>
          <w:sz w:val="28"/>
        </w:rPr>
        <w:t>, прежде всего,</w:t>
      </w:r>
      <w:r w:rsidR="006B1C6E">
        <w:rPr>
          <w:rFonts w:ascii="Times New Roman" w:hAnsi="Times New Roman" w:cs="Times New Roman"/>
          <w:sz w:val="28"/>
        </w:rPr>
        <w:t xml:space="preserve"> компании необходимо </w:t>
      </w:r>
      <w:r w:rsidR="00455785">
        <w:rPr>
          <w:rFonts w:ascii="Times New Roman" w:hAnsi="Times New Roman" w:cs="Times New Roman"/>
          <w:sz w:val="28"/>
        </w:rPr>
        <w:t>проанализировать</w:t>
      </w:r>
      <w:r w:rsidR="006B1C6E">
        <w:rPr>
          <w:rFonts w:ascii="Times New Roman" w:hAnsi="Times New Roman" w:cs="Times New Roman"/>
          <w:sz w:val="28"/>
        </w:rPr>
        <w:t xml:space="preserve"> положение уже существующих магазинов.</w:t>
      </w:r>
      <w:r w:rsidR="00455785">
        <w:rPr>
          <w:rFonts w:ascii="Times New Roman" w:hAnsi="Times New Roman" w:cs="Times New Roman"/>
          <w:sz w:val="28"/>
        </w:rPr>
        <w:t xml:space="preserve"> </w:t>
      </w:r>
      <w:r w:rsidR="006B1C6E">
        <w:rPr>
          <w:rFonts w:ascii="Times New Roman" w:hAnsi="Times New Roman" w:cs="Times New Roman"/>
          <w:sz w:val="28"/>
        </w:rPr>
        <w:t xml:space="preserve"> </w:t>
      </w:r>
      <w:r w:rsidR="00455785">
        <w:rPr>
          <w:rFonts w:ascii="Times New Roman" w:hAnsi="Times New Roman" w:cs="Times New Roman"/>
          <w:sz w:val="28"/>
        </w:rPr>
        <w:t xml:space="preserve">Магазины компании, располагающиеся в центре города (Ленина 94, Борчанинова 5) имеют самые высокие обороты по всей фирменной рознице. Выручка в данных магазинах за 2012 год составила 13,2 миллиона рублей на Ленина 94 и 11,5 миллионов рублей на Борчанинова 5. Причиной является </w:t>
      </w:r>
      <w:proofErr w:type="gramStart"/>
      <w:r w:rsidR="00455785">
        <w:rPr>
          <w:rFonts w:ascii="Times New Roman" w:hAnsi="Times New Roman" w:cs="Times New Roman"/>
          <w:sz w:val="28"/>
        </w:rPr>
        <w:t>высокий</w:t>
      </w:r>
      <w:proofErr w:type="gramEnd"/>
      <w:r w:rsidR="00455785">
        <w:rPr>
          <w:rFonts w:ascii="Times New Roman" w:hAnsi="Times New Roman" w:cs="Times New Roman"/>
          <w:sz w:val="28"/>
        </w:rPr>
        <w:t xml:space="preserve"> человекопоток </w:t>
      </w:r>
      <w:r w:rsidR="000915F5">
        <w:rPr>
          <w:rFonts w:ascii="Times New Roman" w:hAnsi="Times New Roman" w:cs="Times New Roman"/>
          <w:sz w:val="28"/>
        </w:rPr>
        <w:t xml:space="preserve">возле </w:t>
      </w:r>
      <w:r w:rsidR="008A5EE2">
        <w:rPr>
          <w:rFonts w:ascii="Times New Roman" w:hAnsi="Times New Roman" w:cs="Times New Roman"/>
          <w:sz w:val="28"/>
        </w:rPr>
        <w:t xml:space="preserve">магазинов </w:t>
      </w:r>
      <w:r w:rsidR="00455785">
        <w:rPr>
          <w:rFonts w:ascii="Times New Roman" w:hAnsi="Times New Roman" w:cs="Times New Roman"/>
          <w:sz w:val="28"/>
        </w:rPr>
        <w:t xml:space="preserve">в течение всего дня. </w:t>
      </w:r>
      <w:r w:rsidR="008A5EE2">
        <w:rPr>
          <w:rFonts w:ascii="Times New Roman" w:hAnsi="Times New Roman" w:cs="Times New Roman"/>
          <w:sz w:val="28"/>
        </w:rPr>
        <w:t>Кроме того а</w:t>
      </w:r>
      <w:r w:rsidR="00455785">
        <w:rPr>
          <w:rFonts w:ascii="Times New Roman" w:hAnsi="Times New Roman" w:cs="Times New Roman"/>
          <w:sz w:val="28"/>
        </w:rPr>
        <w:t xml:space="preserve">нализ расположения </w:t>
      </w:r>
      <w:r w:rsidR="008A5EE2">
        <w:rPr>
          <w:rFonts w:ascii="Times New Roman" w:hAnsi="Times New Roman" w:cs="Times New Roman"/>
          <w:sz w:val="28"/>
        </w:rPr>
        <w:t>показал, что в непосредственной близости находится всего несколько сетевых ритейлеров. На рисунк</w:t>
      </w:r>
      <w:r w:rsidR="004D2120">
        <w:rPr>
          <w:rFonts w:ascii="Times New Roman" w:hAnsi="Times New Roman" w:cs="Times New Roman"/>
          <w:sz w:val="28"/>
        </w:rPr>
        <w:t xml:space="preserve">е 6 </w:t>
      </w:r>
      <w:r w:rsidR="008A5EE2">
        <w:rPr>
          <w:rFonts w:ascii="Times New Roman" w:hAnsi="Times New Roman" w:cs="Times New Roman"/>
          <w:sz w:val="28"/>
        </w:rPr>
        <w:t xml:space="preserve">красным </w:t>
      </w:r>
      <w:r w:rsidR="004D2120">
        <w:rPr>
          <w:rFonts w:ascii="Times New Roman" w:hAnsi="Times New Roman" w:cs="Times New Roman"/>
          <w:sz w:val="28"/>
        </w:rPr>
        <w:t>обозначен</w:t>
      </w:r>
      <w:r w:rsidR="008A5EE2">
        <w:rPr>
          <w:rFonts w:ascii="Times New Roman" w:hAnsi="Times New Roman" w:cs="Times New Roman"/>
          <w:sz w:val="28"/>
        </w:rPr>
        <w:t xml:space="preserve"> магазин «Пермские конфеты», зеленым обозначены</w:t>
      </w:r>
      <w:r w:rsidR="004D2120">
        <w:rPr>
          <w:rFonts w:ascii="Times New Roman" w:hAnsi="Times New Roman" w:cs="Times New Roman"/>
          <w:sz w:val="28"/>
        </w:rPr>
        <w:t xml:space="preserve"> ближайшие</w:t>
      </w:r>
      <w:r w:rsidR="008A5EE2">
        <w:rPr>
          <w:rFonts w:ascii="Times New Roman" w:hAnsi="Times New Roman" w:cs="Times New Roman"/>
          <w:sz w:val="28"/>
        </w:rPr>
        <w:t xml:space="preserve"> сетевые ритейлеры. </w:t>
      </w:r>
    </w:p>
    <w:p w:rsidR="008A5EE2" w:rsidRPr="00CC696E" w:rsidRDefault="004D2120" w:rsidP="004D2120">
      <w:pPr>
        <w:jc w:val="center"/>
        <w:rPr>
          <w:rFonts w:ascii="Times New Roman" w:hAnsi="Times New Roman" w:cs="Times New Roman"/>
          <w:b/>
          <w:sz w:val="28"/>
          <w:szCs w:val="28"/>
        </w:rPr>
      </w:pPr>
      <w:r w:rsidRPr="00CC696E">
        <w:rPr>
          <w:b/>
          <w:noProof/>
          <w:lang w:eastAsia="ru-RU"/>
        </w:rPr>
        <w:drawing>
          <wp:inline distT="0" distB="0" distL="0" distR="0" wp14:anchorId="1915A15E" wp14:editId="6DDC6006">
            <wp:extent cx="5080958" cy="3255629"/>
            <wp:effectExtent l="0" t="0" r="571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590" t="29716" r="10225" b="8527"/>
                    <a:stretch/>
                  </pic:blipFill>
                  <pic:spPr bwMode="auto">
                    <a:xfrm>
                      <a:off x="0" y="0"/>
                      <a:ext cx="5088165" cy="3260247"/>
                    </a:xfrm>
                    <a:prstGeom prst="rect">
                      <a:avLst/>
                    </a:prstGeom>
                    <a:ln>
                      <a:noFill/>
                    </a:ln>
                    <a:extLst>
                      <a:ext uri="{53640926-AAD7-44D8-BBD7-CCE9431645EC}">
                        <a14:shadowObscured xmlns:a14="http://schemas.microsoft.com/office/drawing/2010/main"/>
                      </a:ext>
                    </a:extLst>
                  </pic:spPr>
                </pic:pic>
              </a:graphicData>
            </a:graphic>
          </wp:inline>
        </w:drawing>
      </w:r>
    </w:p>
    <w:p w:rsidR="008A5EE2" w:rsidRDefault="004D2120" w:rsidP="008A5EE2">
      <w:pPr>
        <w:rPr>
          <w:rFonts w:ascii="Times New Roman" w:hAnsi="Times New Roman" w:cs="Times New Roman"/>
          <w:sz w:val="28"/>
          <w:szCs w:val="28"/>
        </w:rPr>
      </w:pPr>
      <w:r w:rsidRPr="00CC696E">
        <w:rPr>
          <w:rFonts w:ascii="Times New Roman" w:hAnsi="Times New Roman" w:cs="Times New Roman"/>
          <w:b/>
          <w:sz w:val="28"/>
          <w:szCs w:val="28"/>
        </w:rPr>
        <w:tab/>
      </w:r>
      <w:r w:rsidRPr="00CC696E">
        <w:rPr>
          <w:rFonts w:ascii="Times New Roman" w:hAnsi="Times New Roman" w:cs="Times New Roman"/>
          <w:b/>
          <w:sz w:val="28"/>
          <w:szCs w:val="28"/>
        </w:rPr>
        <w:tab/>
      </w:r>
      <w:r w:rsidR="008A5EE2" w:rsidRPr="00CC696E">
        <w:rPr>
          <w:rFonts w:ascii="Times New Roman" w:hAnsi="Times New Roman" w:cs="Times New Roman"/>
          <w:b/>
          <w:sz w:val="28"/>
          <w:szCs w:val="28"/>
        </w:rPr>
        <w:t>Рис. 6</w:t>
      </w:r>
      <w:r w:rsidR="008A5EE2">
        <w:rPr>
          <w:rFonts w:ascii="Times New Roman" w:hAnsi="Times New Roman" w:cs="Times New Roman"/>
          <w:sz w:val="28"/>
          <w:szCs w:val="28"/>
        </w:rPr>
        <w:t xml:space="preserve"> </w:t>
      </w:r>
      <w:r w:rsidR="0075548A">
        <w:rPr>
          <w:rFonts w:ascii="Times New Roman" w:hAnsi="Times New Roman" w:cs="Times New Roman"/>
          <w:sz w:val="28"/>
          <w:szCs w:val="28"/>
        </w:rPr>
        <w:t xml:space="preserve">Фирменный </w:t>
      </w:r>
      <w:r w:rsidR="008A5EE2">
        <w:rPr>
          <w:rFonts w:ascii="Times New Roman" w:hAnsi="Times New Roman" w:cs="Times New Roman"/>
          <w:sz w:val="28"/>
          <w:szCs w:val="28"/>
        </w:rPr>
        <w:t xml:space="preserve"> магазин на Борчанинова 5 </w:t>
      </w:r>
    </w:p>
    <w:p w:rsidR="004D2120" w:rsidRDefault="004D2120" w:rsidP="008A5EE2">
      <w:pPr>
        <w:rPr>
          <w:rFonts w:ascii="Times New Roman" w:hAnsi="Times New Roman" w:cs="Times New Roman"/>
          <w:sz w:val="28"/>
          <w:szCs w:val="28"/>
        </w:rPr>
      </w:pPr>
    </w:p>
    <w:p w:rsidR="008A5EE2" w:rsidRDefault="004D2120" w:rsidP="004D212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На расстоянии квартала от магазина Пермские конфеты находится только один сетевой магазин – «Семья». Остальные три магазина находятся гораздо дальше. Большое количество людей, сосредоточенное в центре города и относительная удаленность от сетевых магазинов обеспечивает высокий оборот данному магазину «Пермские конфеты». Аналогичная ситуация наблюдается с фирменным магазином на Ленина 94, рядом с которым имеется только два магазина сетей </w:t>
      </w:r>
      <w:r w:rsidRPr="00FC06D4">
        <w:rPr>
          <w:rFonts w:ascii="Times New Roman" w:hAnsi="Times New Roman" w:cs="Times New Roman"/>
          <w:sz w:val="28"/>
          <w:szCs w:val="28"/>
        </w:rPr>
        <w:t>(</w:t>
      </w:r>
      <w:r w:rsidRPr="000E3246">
        <w:rPr>
          <w:rFonts w:ascii="Times New Roman" w:hAnsi="Times New Roman" w:cs="Times New Roman"/>
          <w:sz w:val="28"/>
          <w:szCs w:val="28"/>
        </w:rPr>
        <w:t>Приложение</w:t>
      </w:r>
      <w:r w:rsidRPr="00FC06D4">
        <w:rPr>
          <w:rFonts w:ascii="Times New Roman" w:hAnsi="Times New Roman" w:cs="Times New Roman"/>
          <w:sz w:val="28"/>
          <w:szCs w:val="28"/>
        </w:rPr>
        <w:t xml:space="preserve"> 3).</w:t>
      </w:r>
      <w:r>
        <w:rPr>
          <w:rFonts w:ascii="Times New Roman" w:hAnsi="Times New Roman" w:cs="Times New Roman"/>
          <w:sz w:val="28"/>
          <w:szCs w:val="28"/>
        </w:rPr>
        <w:t xml:space="preserve"> </w:t>
      </w:r>
    </w:p>
    <w:p w:rsidR="008A5EE2" w:rsidRDefault="004D2120" w:rsidP="00667DF3">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Распложенные на значительном расстоянии от центра фирменные магазины «Пермские конфеты» имеют гораздо меньший оборот. Самый низкий оборот </w:t>
      </w:r>
      <w:r w:rsidR="00941851">
        <w:rPr>
          <w:rFonts w:ascii="Times New Roman" w:hAnsi="Times New Roman" w:cs="Times New Roman"/>
          <w:sz w:val="28"/>
        </w:rPr>
        <w:t>за 2012 год был в магазине на Юрше 23а и составил 2,3 миллиона рублей. При этом именно в данном районе наблюдается самая высокая концентрация сетевых ритейлеров (по сравнению с другими анализируемыми магазинами спальных районов).</w:t>
      </w:r>
    </w:p>
    <w:p w:rsidR="00941851" w:rsidRDefault="00941851" w:rsidP="00667DF3">
      <w:pPr>
        <w:spacing w:line="360" w:lineRule="auto"/>
        <w:contextualSpacing/>
        <w:jc w:val="both"/>
        <w:rPr>
          <w:rFonts w:ascii="Times New Roman" w:hAnsi="Times New Roman" w:cs="Times New Roman"/>
          <w:sz w:val="28"/>
        </w:rPr>
      </w:pPr>
    </w:p>
    <w:p w:rsidR="00941851" w:rsidRDefault="00941851" w:rsidP="00941851">
      <w:pPr>
        <w:spacing w:line="360" w:lineRule="auto"/>
        <w:contextualSpacing/>
        <w:jc w:val="center"/>
        <w:rPr>
          <w:rFonts w:ascii="Times New Roman" w:hAnsi="Times New Roman" w:cs="Times New Roman"/>
          <w:sz w:val="28"/>
        </w:rPr>
      </w:pPr>
      <w:r>
        <w:rPr>
          <w:noProof/>
          <w:lang w:eastAsia="ru-RU"/>
        </w:rPr>
        <w:drawing>
          <wp:inline distT="0" distB="0" distL="0" distR="0" wp14:anchorId="19E704BA" wp14:editId="4EAD11FC">
            <wp:extent cx="4924425" cy="3152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0776" t="34293" r="18648" b="19496"/>
                    <a:stretch/>
                  </pic:blipFill>
                  <pic:spPr bwMode="auto">
                    <a:xfrm>
                      <a:off x="0" y="0"/>
                      <a:ext cx="4925951" cy="3153752"/>
                    </a:xfrm>
                    <a:prstGeom prst="rect">
                      <a:avLst/>
                    </a:prstGeom>
                    <a:ln>
                      <a:noFill/>
                    </a:ln>
                    <a:extLst>
                      <a:ext uri="{53640926-AAD7-44D8-BBD7-CCE9431645EC}">
                        <a14:shadowObscured xmlns:a14="http://schemas.microsoft.com/office/drawing/2010/main"/>
                      </a:ext>
                    </a:extLst>
                  </pic:spPr>
                </pic:pic>
              </a:graphicData>
            </a:graphic>
          </wp:inline>
        </w:drawing>
      </w:r>
    </w:p>
    <w:p w:rsidR="00941851" w:rsidRDefault="00941851" w:rsidP="00941851">
      <w:pPr>
        <w:spacing w:line="360" w:lineRule="auto"/>
        <w:contextualSpacing/>
        <w:jc w:val="center"/>
        <w:rPr>
          <w:rFonts w:ascii="Times New Roman" w:hAnsi="Times New Roman" w:cs="Times New Roman"/>
          <w:sz w:val="28"/>
        </w:rPr>
      </w:pPr>
      <w:r w:rsidRPr="00CC696E">
        <w:rPr>
          <w:rFonts w:ascii="Times New Roman" w:hAnsi="Times New Roman" w:cs="Times New Roman"/>
          <w:b/>
          <w:sz w:val="28"/>
        </w:rPr>
        <w:t>Рис. 7</w:t>
      </w:r>
      <w:r>
        <w:rPr>
          <w:rFonts w:ascii="Times New Roman" w:hAnsi="Times New Roman" w:cs="Times New Roman"/>
          <w:sz w:val="28"/>
        </w:rPr>
        <w:t xml:space="preserve"> </w:t>
      </w:r>
      <w:r w:rsidR="0075548A">
        <w:rPr>
          <w:rFonts w:ascii="Times New Roman" w:hAnsi="Times New Roman" w:cs="Times New Roman"/>
          <w:sz w:val="28"/>
        </w:rPr>
        <w:t>Фирменный м</w:t>
      </w:r>
      <w:r>
        <w:rPr>
          <w:rFonts w:ascii="Times New Roman" w:hAnsi="Times New Roman" w:cs="Times New Roman"/>
          <w:sz w:val="28"/>
        </w:rPr>
        <w:t>агазин на Юрше 23а</w:t>
      </w:r>
    </w:p>
    <w:p w:rsidR="00941851" w:rsidRDefault="00941851" w:rsidP="00941851">
      <w:pPr>
        <w:spacing w:line="360" w:lineRule="auto"/>
        <w:contextualSpacing/>
        <w:jc w:val="both"/>
        <w:rPr>
          <w:rFonts w:ascii="Times New Roman" w:hAnsi="Times New Roman" w:cs="Times New Roman"/>
          <w:sz w:val="28"/>
        </w:rPr>
      </w:pPr>
    </w:p>
    <w:p w:rsidR="00941851" w:rsidRDefault="00941851" w:rsidP="00941851">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Магазин на Юрше 23а располагается рядом с остановкой. Однако </w:t>
      </w:r>
      <w:r w:rsidR="00965568">
        <w:rPr>
          <w:rFonts w:ascii="Times New Roman" w:hAnsi="Times New Roman" w:cs="Times New Roman"/>
          <w:sz w:val="28"/>
        </w:rPr>
        <w:t>основанная</w:t>
      </w:r>
      <w:r>
        <w:rPr>
          <w:rFonts w:ascii="Times New Roman" w:hAnsi="Times New Roman" w:cs="Times New Roman"/>
          <w:sz w:val="28"/>
        </w:rPr>
        <w:t xml:space="preserve"> масса жителей </w:t>
      </w:r>
      <w:r w:rsidR="00965568">
        <w:rPr>
          <w:rFonts w:ascii="Times New Roman" w:hAnsi="Times New Roman" w:cs="Times New Roman"/>
          <w:sz w:val="28"/>
        </w:rPr>
        <w:t>близлежащих</w:t>
      </w:r>
      <w:r>
        <w:rPr>
          <w:rFonts w:ascii="Times New Roman" w:hAnsi="Times New Roman" w:cs="Times New Roman"/>
          <w:sz w:val="28"/>
        </w:rPr>
        <w:t xml:space="preserve"> домой уезжает на работу с данной остановки. </w:t>
      </w:r>
      <w:r w:rsidR="00965568">
        <w:rPr>
          <w:rFonts w:ascii="Times New Roman" w:hAnsi="Times New Roman" w:cs="Times New Roman"/>
          <w:sz w:val="28"/>
        </w:rPr>
        <w:t xml:space="preserve">После работу они </w:t>
      </w:r>
      <w:r>
        <w:rPr>
          <w:rFonts w:ascii="Times New Roman" w:hAnsi="Times New Roman" w:cs="Times New Roman"/>
          <w:sz w:val="28"/>
        </w:rPr>
        <w:t xml:space="preserve"> на остановку</w:t>
      </w:r>
      <w:r w:rsidR="00965568">
        <w:rPr>
          <w:rFonts w:ascii="Times New Roman" w:hAnsi="Times New Roman" w:cs="Times New Roman"/>
          <w:sz w:val="28"/>
        </w:rPr>
        <w:t>,</w:t>
      </w:r>
      <w:r>
        <w:rPr>
          <w:rFonts w:ascii="Times New Roman" w:hAnsi="Times New Roman" w:cs="Times New Roman"/>
          <w:sz w:val="28"/>
        </w:rPr>
        <w:t xml:space="preserve"> расположен</w:t>
      </w:r>
      <w:r w:rsidR="00965568">
        <w:rPr>
          <w:rFonts w:ascii="Times New Roman" w:hAnsi="Times New Roman" w:cs="Times New Roman"/>
          <w:sz w:val="28"/>
        </w:rPr>
        <w:t xml:space="preserve">ную </w:t>
      </w:r>
      <w:r>
        <w:rPr>
          <w:rFonts w:ascii="Times New Roman" w:hAnsi="Times New Roman" w:cs="Times New Roman"/>
          <w:sz w:val="28"/>
        </w:rPr>
        <w:t xml:space="preserve">на другой </w:t>
      </w:r>
      <w:r>
        <w:rPr>
          <w:rFonts w:ascii="Times New Roman" w:hAnsi="Times New Roman" w:cs="Times New Roman"/>
          <w:sz w:val="28"/>
        </w:rPr>
        <w:lastRenderedPageBreak/>
        <w:t>стороне улицы</w:t>
      </w:r>
      <w:r w:rsidR="00965568">
        <w:rPr>
          <w:rFonts w:ascii="Times New Roman" w:hAnsi="Times New Roman" w:cs="Times New Roman"/>
          <w:sz w:val="28"/>
        </w:rPr>
        <w:t xml:space="preserve">. Следовательно, для того чтобы сходить в «Пермские конфеты» им  необходимо перейти дорогу. Это очень неудобно, учитывая, что на этой стороне располагаются Перекресток и Пятерочка. Они находятся на пути следования домой. «Пермские конфеты», несмотря на близость к остановке, находятся на пути следования на работу, и в этот момент никто не делает покупок. </w:t>
      </w:r>
    </w:p>
    <w:p w:rsidR="00965568" w:rsidRDefault="00965568" w:rsidP="00941851">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Все сказанное позволяет сделать вывод о том, что  удобное для покупателей расположение магазина </w:t>
      </w:r>
      <w:r w:rsidR="00CC696E">
        <w:rPr>
          <w:rFonts w:ascii="Times New Roman" w:hAnsi="Times New Roman" w:cs="Times New Roman"/>
          <w:sz w:val="28"/>
        </w:rPr>
        <w:t>является</w:t>
      </w:r>
      <w:r>
        <w:rPr>
          <w:rFonts w:ascii="Times New Roman" w:hAnsi="Times New Roman" w:cs="Times New Roman"/>
          <w:sz w:val="28"/>
        </w:rPr>
        <w:t xml:space="preserve"> ключевым фактором для формирования лояльности к нему (особенно поведенческой)</w:t>
      </w:r>
      <w:r w:rsidR="00CC696E">
        <w:rPr>
          <w:rFonts w:ascii="Times New Roman" w:hAnsi="Times New Roman" w:cs="Times New Roman"/>
          <w:sz w:val="28"/>
        </w:rPr>
        <w:t xml:space="preserve"> и, как следствие, выручки</w:t>
      </w:r>
      <w:proofErr w:type="gramStart"/>
      <w:r w:rsidR="00CC696E">
        <w:rPr>
          <w:rFonts w:ascii="Times New Roman" w:hAnsi="Times New Roman" w:cs="Times New Roman"/>
          <w:sz w:val="28"/>
        </w:rPr>
        <w:t xml:space="preserve"> </w:t>
      </w:r>
      <w:r>
        <w:rPr>
          <w:rFonts w:ascii="Times New Roman" w:hAnsi="Times New Roman" w:cs="Times New Roman"/>
          <w:sz w:val="28"/>
        </w:rPr>
        <w:t>.</w:t>
      </w:r>
      <w:proofErr w:type="gramEnd"/>
      <w:r>
        <w:rPr>
          <w:rFonts w:ascii="Times New Roman" w:hAnsi="Times New Roman" w:cs="Times New Roman"/>
          <w:sz w:val="28"/>
        </w:rPr>
        <w:t xml:space="preserve"> При выборе места расположения магазина необходимо учитывать не только близость к остановке, но и то</w:t>
      </w:r>
      <w:r w:rsidR="00886352">
        <w:rPr>
          <w:rFonts w:ascii="Times New Roman" w:hAnsi="Times New Roman" w:cs="Times New Roman"/>
          <w:sz w:val="28"/>
        </w:rPr>
        <w:t>,</w:t>
      </w:r>
      <w:r>
        <w:rPr>
          <w:rFonts w:ascii="Times New Roman" w:hAnsi="Times New Roman" w:cs="Times New Roman"/>
          <w:sz w:val="28"/>
        </w:rPr>
        <w:t xml:space="preserve"> с какой именно остановки люди уезжают на работу</w:t>
      </w:r>
      <w:r w:rsidR="00886352">
        <w:rPr>
          <w:rFonts w:ascii="Times New Roman" w:hAnsi="Times New Roman" w:cs="Times New Roman"/>
          <w:sz w:val="28"/>
        </w:rPr>
        <w:t>,</w:t>
      </w:r>
      <w:r>
        <w:rPr>
          <w:rFonts w:ascii="Times New Roman" w:hAnsi="Times New Roman" w:cs="Times New Roman"/>
          <w:sz w:val="28"/>
        </w:rPr>
        <w:t xml:space="preserve"> и</w:t>
      </w:r>
      <w:r w:rsidR="00886352">
        <w:rPr>
          <w:rFonts w:ascii="Times New Roman" w:hAnsi="Times New Roman" w:cs="Times New Roman"/>
          <w:sz w:val="28"/>
        </w:rPr>
        <w:t xml:space="preserve"> на какую</w:t>
      </w:r>
      <w:r>
        <w:rPr>
          <w:rFonts w:ascii="Times New Roman" w:hAnsi="Times New Roman" w:cs="Times New Roman"/>
          <w:sz w:val="28"/>
        </w:rPr>
        <w:t xml:space="preserve"> приезжают обратно. </w:t>
      </w:r>
      <w:r w:rsidR="00886352">
        <w:rPr>
          <w:rFonts w:ascii="Times New Roman" w:hAnsi="Times New Roman" w:cs="Times New Roman"/>
          <w:sz w:val="28"/>
        </w:rPr>
        <w:t xml:space="preserve">Все это позволяет проектировать путь человека с работы и располагать магазин именно на пути его следования. </w:t>
      </w:r>
    </w:p>
    <w:p w:rsidR="00667DF3" w:rsidRDefault="00886352" w:rsidP="00667DF3">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5600F7">
        <w:rPr>
          <w:rFonts w:ascii="Times New Roman" w:hAnsi="Times New Roman" w:cs="Times New Roman"/>
          <w:sz w:val="28"/>
        </w:rPr>
        <w:t>Высокая популярность</w:t>
      </w:r>
      <w:r w:rsidR="00667DF3">
        <w:rPr>
          <w:rFonts w:ascii="Times New Roman" w:hAnsi="Times New Roman" w:cs="Times New Roman"/>
          <w:sz w:val="28"/>
        </w:rPr>
        <w:t xml:space="preserve"> сетевых магазинов  обусловлена также  стремлением людей  сэкономить время за счет покупок</w:t>
      </w:r>
      <w:r w:rsidR="00667DF3" w:rsidRPr="00AA7031">
        <w:rPr>
          <w:rFonts w:ascii="Times New Roman" w:hAnsi="Times New Roman" w:cs="Times New Roman"/>
          <w:sz w:val="28"/>
        </w:rPr>
        <w:t xml:space="preserve"> </w:t>
      </w:r>
      <w:r w:rsidR="00667DF3">
        <w:rPr>
          <w:rFonts w:ascii="Times New Roman" w:hAnsi="Times New Roman" w:cs="Times New Roman"/>
          <w:sz w:val="28"/>
        </w:rPr>
        <w:t xml:space="preserve">всех типов продуктов в одном месте. Система самообслуживания в данных магазинах привлекает современных потребителей, поскольку также экономит их время и дает большую самостоятельность при покупке. «Пермские конфеты» в силу специфики деятельности не могут конкурировать с сетевыми операторами по параметру покупок в одном месте. </w:t>
      </w:r>
    </w:p>
    <w:p w:rsidR="00667DF3" w:rsidRDefault="00667DF3" w:rsidP="00667DF3">
      <w:pPr>
        <w:spacing w:line="360" w:lineRule="auto"/>
        <w:contextualSpacing/>
        <w:jc w:val="both"/>
        <w:rPr>
          <w:rFonts w:ascii="Times New Roman" w:hAnsi="Times New Roman" w:cs="Times New Roman"/>
          <w:sz w:val="28"/>
        </w:rPr>
      </w:pPr>
      <w:r>
        <w:rPr>
          <w:rFonts w:ascii="Times New Roman" w:hAnsi="Times New Roman" w:cs="Times New Roman"/>
          <w:sz w:val="28"/>
        </w:rPr>
        <w:tab/>
        <w:t>Часть магазинов «Пермских конфет» имеют систему самообслуживания. Для эффективной конкуренции</w:t>
      </w:r>
      <w:r w:rsidR="00CC696E">
        <w:rPr>
          <w:rFonts w:ascii="Times New Roman" w:hAnsi="Times New Roman" w:cs="Times New Roman"/>
          <w:sz w:val="28"/>
        </w:rPr>
        <w:t xml:space="preserve"> с </w:t>
      </w:r>
      <w:proofErr w:type="gramStart"/>
      <w:r w:rsidR="00CC696E">
        <w:rPr>
          <w:rFonts w:ascii="Times New Roman" w:hAnsi="Times New Roman" w:cs="Times New Roman"/>
          <w:sz w:val="28"/>
        </w:rPr>
        <w:t>сетевыми</w:t>
      </w:r>
      <w:proofErr w:type="gramEnd"/>
      <w:r w:rsidR="00CC696E">
        <w:rPr>
          <w:rFonts w:ascii="Times New Roman" w:hAnsi="Times New Roman" w:cs="Times New Roman"/>
          <w:sz w:val="28"/>
        </w:rPr>
        <w:t xml:space="preserve"> ритейлерами компании стоит рассмотреть возможность перевода</w:t>
      </w:r>
      <w:r>
        <w:rPr>
          <w:rFonts w:ascii="Times New Roman" w:hAnsi="Times New Roman" w:cs="Times New Roman"/>
          <w:sz w:val="28"/>
        </w:rPr>
        <w:t xml:space="preserve"> </w:t>
      </w:r>
      <w:r w:rsidR="00CC696E">
        <w:rPr>
          <w:rFonts w:ascii="Times New Roman" w:hAnsi="Times New Roman" w:cs="Times New Roman"/>
          <w:sz w:val="28"/>
        </w:rPr>
        <w:t>всех магазинов</w:t>
      </w:r>
      <w:r>
        <w:rPr>
          <w:rFonts w:ascii="Times New Roman" w:hAnsi="Times New Roman" w:cs="Times New Roman"/>
          <w:sz w:val="28"/>
        </w:rPr>
        <w:t xml:space="preserve"> на систему самообслуживания или открывать новые магазины данного типа. Однако необходимо учесть, что это потребует определенных затрат, поскольку необходимо будет организовать поиск новых, более просторных помещений. </w:t>
      </w:r>
    </w:p>
    <w:p w:rsidR="005600F7" w:rsidRDefault="00667DF3" w:rsidP="00667DF3">
      <w:pPr>
        <w:spacing w:line="360" w:lineRule="auto"/>
        <w:contextualSpacing/>
        <w:jc w:val="both"/>
        <w:rPr>
          <w:rFonts w:ascii="Times New Roman" w:hAnsi="Times New Roman" w:cs="Times New Roman"/>
          <w:sz w:val="28"/>
        </w:rPr>
      </w:pPr>
      <w:r>
        <w:rPr>
          <w:rFonts w:ascii="Times New Roman" w:hAnsi="Times New Roman" w:cs="Times New Roman"/>
          <w:sz w:val="28"/>
        </w:rPr>
        <w:tab/>
        <w:t>Некоторые потребители</w:t>
      </w:r>
      <w:r w:rsidR="00CC696E">
        <w:rPr>
          <w:rFonts w:ascii="Times New Roman" w:hAnsi="Times New Roman" w:cs="Times New Roman"/>
          <w:sz w:val="28"/>
        </w:rPr>
        <w:t xml:space="preserve">, комментируя ответы на вопросы анкеты, </w:t>
      </w:r>
      <w:r>
        <w:rPr>
          <w:rFonts w:ascii="Times New Roman" w:hAnsi="Times New Roman" w:cs="Times New Roman"/>
          <w:sz w:val="28"/>
        </w:rPr>
        <w:t xml:space="preserve">отмечали, что одной из причин покупок в «Пермских конфетах» является </w:t>
      </w:r>
      <w:r>
        <w:rPr>
          <w:rFonts w:ascii="Times New Roman" w:hAnsi="Times New Roman" w:cs="Times New Roman"/>
          <w:sz w:val="28"/>
        </w:rPr>
        <w:lastRenderedPageBreak/>
        <w:t xml:space="preserve">именно система самообслуживания, а также возможность приобрести столько конфет, сколько нужно (сети не предоставляют такой возможности потребителю, поскольку продукция в основном уже фасованная). </w:t>
      </w:r>
      <w:r w:rsidR="00CC696E">
        <w:rPr>
          <w:rFonts w:ascii="Times New Roman" w:hAnsi="Times New Roman" w:cs="Times New Roman"/>
          <w:sz w:val="28"/>
        </w:rPr>
        <w:t>«М</w:t>
      </w:r>
      <w:r w:rsidR="00CC696E" w:rsidRPr="005152A5">
        <w:rPr>
          <w:rFonts w:ascii="Times New Roman" w:hAnsi="Times New Roman" w:cs="Times New Roman"/>
          <w:sz w:val="28"/>
        </w:rPr>
        <w:t>не  нравятся  фирменные магазины, где конфеты лежат в лотках</w:t>
      </w:r>
      <w:r w:rsidR="00CC696E">
        <w:rPr>
          <w:rFonts w:ascii="Times New Roman" w:hAnsi="Times New Roman" w:cs="Times New Roman"/>
          <w:sz w:val="28"/>
        </w:rPr>
        <w:t>,</w:t>
      </w:r>
      <w:r w:rsidR="00CC696E" w:rsidRPr="005152A5">
        <w:rPr>
          <w:rFonts w:ascii="Times New Roman" w:hAnsi="Times New Roman" w:cs="Times New Roman"/>
          <w:sz w:val="28"/>
        </w:rPr>
        <w:t xml:space="preserve"> и я сам беру, сколько хочу, могу долго ходить выбирать. Здесь так делать не будешь, т.к. </w:t>
      </w:r>
      <w:r w:rsidR="00CC696E">
        <w:rPr>
          <w:rFonts w:ascii="Times New Roman" w:hAnsi="Times New Roman" w:cs="Times New Roman"/>
          <w:sz w:val="28"/>
        </w:rPr>
        <w:t xml:space="preserve">это помешает другим покупателям» - мужчина, 46 лет. </w:t>
      </w:r>
      <w:r>
        <w:rPr>
          <w:rFonts w:ascii="Times New Roman" w:hAnsi="Times New Roman" w:cs="Times New Roman"/>
          <w:sz w:val="28"/>
        </w:rPr>
        <w:t>Респонденты в магазинах прилавочного типа, также отмечали, что данный магазин был бы удобнее и приятне</w:t>
      </w:r>
      <w:r w:rsidR="00CC696E">
        <w:rPr>
          <w:rFonts w:ascii="Times New Roman" w:hAnsi="Times New Roman" w:cs="Times New Roman"/>
          <w:sz w:val="28"/>
        </w:rPr>
        <w:t xml:space="preserve">е с системой самообслуживания.  </w:t>
      </w:r>
      <w:r w:rsidR="00886352">
        <w:rPr>
          <w:rFonts w:ascii="Times New Roman" w:hAnsi="Times New Roman" w:cs="Times New Roman"/>
          <w:sz w:val="28"/>
        </w:rPr>
        <w:t>Система самообслуживания обеспечивает большую удовлетворенность потребителей от посещения торговой точки. Вследствие этого повышается вероятность формирования лояльности к ней.</w:t>
      </w:r>
    </w:p>
    <w:p w:rsidR="000F06B7" w:rsidRDefault="005F48D0" w:rsidP="000F06B7">
      <w:pPr>
        <w:spacing w:line="360" w:lineRule="auto"/>
        <w:contextualSpacing/>
        <w:jc w:val="both"/>
        <w:rPr>
          <w:rFonts w:ascii="Times New Roman" w:hAnsi="Times New Roman" w:cs="Times New Roman"/>
          <w:sz w:val="28"/>
        </w:rPr>
      </w:pPr>
      <w:r>
        <w:rPr>
          <w:rFonts w:ascii="Times New Roman" w:hAnsi="Times New Roman" w:cs="Times New Roman"/>
          <w:sz w:val="28"/>
          <w:szCs w:val="28"/>
        </w:rPr>
        <w:tab/>
      </w:r>
      <w:r w:rsidRPr="00EE2006">
        <w:rPr>
          <w:rFonts w:ascii="Times New Roman" w:hAnsi="Times New Roman" w:cs="Times New Roman"/>
          <w:sz w:val="28"/>
        </w:rPr>
        <w:t xml:space="preserve">Далее необходимо проанализированы причины покупки в фирменных магазинах «Пермские конфеты». </w:t>
      </w:r>
      <w:r>
        <w:rPr>
          <w:rFonts w:ascii="Times New Roman" w:hAnsi="Times New Roman" w:cs="Times New Roman"/>
          <w:sz w:val="28"/>
        </w:rPr>
        <w:t>В анкете потребителю было предложено 10 вариантов причин, сформулированных исходя из интервью со специалистами отдела маркетинга. Потребители имели возможность выбрать несколько вариантов ответов (не более 4х), а также предложить собственный вариант.</w:t>
      </w:r>
      <w:r w:rsidR="000F06B7">
        <w:rPr>
          <w:rFonts w:ascii="Times New Roman" w:hAnsi="Times New Roman" w:cs="Times New Roman"/>
          <w:sz w:val="28"/>
        </w:rPr>
        <w:t xml:space="preserve"> </w:t>
      </w:r>
      <w:r w:rsidR="00CC696E">
        <w:rPr>
          <w:rFonts w:ascii="Times New Roman" w:hAnsi="Times New Roman" w:cs="Times New Roman"/>
          <w:sz w:val="28"/>
        </w:rPr>
        <w:tab/>
      </w:r>
      <w:r w:rsidR="000F06B7" w:rsidRPr="0025326A">
        <w:rPr>
          <w:rFonts w:ascii="Times New Roman" w:hAnsi="Times New Roman" w:cs="Times New Roman"/>
          <w:sz w:val="28"/>
        </w:rPr>
        <w:t xml:space="preserve">118 респондентов </w:t>
      </w:r>
      <w:r w:rsidR="00886352">
        <w:rPr>
          <w:rFonts w:ascii="Times New Roman" w:hAnsi="Times New Roman" w:cs="Times New Roman"/>
          <w:sz w:val="28"/>
        </w:rPr>
        <w:t xml:space="preserve">(39%) </w:t>
      </w:r>
      <w:r w:rsidR="000F06B7" w:rsidRPr="0025326A">
        <w:rPr>
          <w:rFonts w:ascii="Times New Roman" w:hAnsi="Times New Roman" w:cs="Times New Roman"/>
          <w:sz w:val="28"/>
        </w:rPr>
        <w:t xml:space="preserve">в качестве одного из ответов выбрали близость к дому или работе, что говорит о значимости </w:t>
      </w:r>
      <w:r w:rsidR="000F06B7">
        <w:rPr>
          <w:rFonts w:ascii="Times New Roman" w:hAnsi="Times New Roman" w:cs="Times New Roman"/>
          <w:sz w:val="28"/>
        </w:rPr>
        <w:t>расположения фирменного магазина</w:t>
      </w:r>
      <w:r w:rsidR="000F06B7" w:rsidRPr="0025326A">
        <w:rPr>
          <w:rFonts w:ascii="Times New Roman" w:hAnsi="Times New Roman" w:cs="Times New Roman"/>
          <w:sz w:val="28"/>
        </w:rPr>
        <w:t>.</w:t>
      </w:r>
      <w:r w:rsidR="000F06B7">
        <w:rPr>
          <w:rFonts w:ascii="Times New Roman" w:hAnsi="Times New Roman" w:cs="Times New Roman"/>
          <w:sz w:val="28"/>
        </w:rPr>
        <w:t xml:space="preserve"> Цитата одной из покупательниц: «Хотелось бы, чтобы магазин был ближе к дому. Сюда мне приходится ездить на автобусе, поэтому захожу редко. Если бы магазин был у дома - а мы живем на ул. Тургенева - ходили бы постоянно». Таким образом,</w:t>
      </w:r>
      <w:r w:rsidR="000F06B7" w:rsidRPr="0025326A">
        <w:rPr>
          <w:rFonts w:ascii="Times New Roman" w:hAnsi="Times New Roman" w:cs="Times New Roman"/>
          <w:sz w:val="28"/>
        </w:rPr>
        <w:t xml:space="preserve"> </w:t>
      </w:r>
      <w:r w:rsidR="000F06B7">
        <w:rPr>
          <w:rFonts w:ascii="Times New Roman" w:hAnsi="Times New Roman" w:cs="Times New Roman"/>
          <w:sz w:val="28"/>
        </w:rPr>
        <w:t xml:space="preserve">в некоторых случаях </w:t>
      </w:r>
      <w:r w:rsidR="000F06B7" w:rsidRPr="0025326A">
        <w:rPr>
          <w:rFonts w:ascii="Times New Roman" w:hAnsi="Times New Roman" w:cs="Times New Roman"/>
          <w:sz w:val="28"/>
        </w:rPr>
        <w:t xml:space="preserve">отдаленность фирменного магазина </w:t>
      </w:r>
      <w:r w:rsidR="00886352">
        <w:rPr>
          <w:rFonts w:ascii="Times New Roman" w:hAnsi="Times New Roman" w:cs="Times New Roman"/>
          <w:sz w:val="28"/>
        </w:rPr>
        <w:t xml:space="preserve">действительно </w:t>
      </w:r>
      <w:r w:rsidR="000F06B7" w:rsidRPr="0025326A">
        <w:rPr>
          <w:rFonts w:ascii="Times New Roman" w:hAnsi="Times New Roman" w:cs="Times New Roman"/>
          <w:sz w:val="28"/>
        </w:rPr>
        <w:t xml:space="preserve">может стать причиной отказа от похода туда в пользу приближенных магазинов. </w:t>
      </w:r>
      <w:r w:rsidR="00886352">
        <w:rPr>
          <w:rFonts w:ascii="Times New Roman" w:hAnsi="Times New Roman" w:cs="Times New Roman"/>
          <w:sz w:val="28"/>
        </w:rPr>
        <w:t xml:space="preserve">Данный вывод также соответствует представленному выше анализу местоположения торговых точек.  </w:t>
      </w:r>
    </w:p>
    <w:p w:rsidR="006F06BA" w:rsidRDefault="006F06BA" w:rsidP="006F06BA">
      <w:pPr>
        <w:spacing w:line="360" w:lineRule="auto"/>
        <w:contextualSpacing/>
        <w:jc w:val="both"/>
        <w:rPr>
          <w:rFonts w:ascii="Times New Roman" w:hAnsi="Times New Roman" w:cs="Times New Roman"/>
          <w:sz w:val="28"/>
        </w:rPr>
      </w:pPr>
      <w:r>
        <w:rPr>
          <w:rFonts w:ascii="Times New Roman" w:hAnsi="Times New Roman" w:cs="Times New Roman"/>
          <w:sz w:val="28"/>
        </w:rPr>
        <w:tab/>
      </w:r>
      <w:r w:rsidRPr="0025326A">
        <w:rPr>
          <w:rFonts w:ascii="Times New Roman" w:hAnsi="Times New Roman" w:cs="Times New Roman"/>
          <w:sz w:val="28"/>
        </w:rPr>
        <w:t>Следующим фактором по популярности  является широкий ассортимент, который представлен в фирменны</w:t>
      </w:r>
      <w:r>
        <w:rPr>
          <w:rFonts w:ascii="Times New Roman" w:hAnsi="Times New Roman" w:cs="Times New Roman"/>
          <w:sz w:val="28"/>
        </w:rPr>
        <w:t xml:space="preserve">х магазинах «Пермские конфеты» (рассматривается весь ассортимент, включающей в себя как продукцию фабрики, так и стороннюю продукцию). </w:t>
      </w:r>
      <w:r w:rsidRPr="0025326A">
        <w:rPr>
          <w:rFonts w:ascii="Times New Roman" w:hAnsi="Times New Roman" w:cs="Times New Roman"/>
          <w:sz w:val="28"/>
        </w:rPr>
        <w:t xml:space="preserve">В данном случае </w:t>
      </w:r>
      <w:r>
        <w:rPr>
          <w:rFonts w:ascii="Times New Roman" w:hAnsi="Times New Roman" w:cs="Times New Roman"/>
          <w:sz w:val="28"/>
        </w:rPr>
        <w:t xml:space="preserve">фирменные магазины </w:t>
      </w:r>
      <w:r w:rsidRPr="0025326A">
        <w:rPr>
          <w:rFonts w:ascii="Times New Roman" w:hAnsi="Times New Roman" w:cs="Times New Roman"/>
          <w:sz w:val="28"/>
        </w:rPr>
        <w:t xml:space="preserve">находятся в </w:t>
      </w:r>
      <w:r>
        <w:rPr>
          <w:rFonts w:ascii="Times New Roman" w:hAnsi="Times New Roman" w:cs="Times New Roman"/>
          <w:sz w:val="28"/>
        </w:rPr>
        <w:t xml:space="preserve">восприятии потребителей в </w:t>
      </w:r>
      <w:r w:rsidRPr="0025326A">
        <w:rPr>
          <w:rFonts w:ascii="Times New Roman" w:hAnsi="Times New Roman" w:cs="Times New Roman"/>
          <w:sz w:val="28"/>
        </w:rPr>
        <w:t xml:space="preserve">более </w:t>
      </w:r>
      <w:r w:rsidRPr="0025326A">
        <w:rPr>
          <w:rFonts w:ascii="Times New Roman" w:hAnsi="Times New Roman" w:cs="Times New Roman"/>
          <w:sz w:val="28"/>
        </w:rPr>
        <w:lastRenderedPageBreak/>
        <w:t>выгодном положении, чем сети. Специализация магазинов именно на продаже кондитерских изделий приводит к тому, что покупатель изначально уверен в том, что выбор бу</w:t>
      </w:r>
      <w:r>
        <w:rPr>
          <w:rFonts w:ascii="Times New Roman" w:hAnsi="Times New Roman" w:cs="Times New Roman"/>
          <w:sz w:val="28"/>
        </w:rPr>
        <w:t>дет больше чем в сети. В</w:t>
      </w:r>
      <w:r w:rsidRPr="0025326A">
        <w:rPr>
          <w:rFonts w:ascii="Times New Roman" w:hAnsi="Times New Roman" w:cs="Times New Roman"/>
          <w:sz w:val="28"/>
        </w:rPr>
        <w:t xml:space="preserve"> действительности</w:t>
      </w:r>
      <w:r>
        <w:rPr>
          <w:rFonts w:ascii="Times New Roman" w:hAnsi="Times New Roman" w:cs="Times New Roman"/>
          <w:sz w:val="28"/>
        </w:rPr>
        <w:t>,</w:t>
      </w:r>
      <w:r w:rsidRPr="0025326A">
        <w:rPr>
          <w:rFonts w:ascii="Times New Roman" w:hAnsi="Times New Roman" w:cs="Times New Roman"/>
          <w:sz w:val="28"/>
        </w:rPr>
        <w:t xml:space="preserve"> </w:t>
      </w:r>
      <w:r>
        <w:rPr>
          <w:rFonts w:ascii="Times New Roman" w:hAnsi="Times New Roman" w:cs="Times New Roman"/>
          <w:sz w:val="28"/>
        </w:rPr>
        <w:t>фирменные магазины «Пермские конфеты» предлагают</w:t>
      </w:r>
      <w:r w:rsidRPr="0025326A">
        <w:rPr>
          <w:rFonts w:ascii="Times New Roman" w:hAnsi="Times New Roman" w:cs="Times New Roman"/>
          <w:sz w:val="28"/>
        </w:rPr>
        <w:t xml:space="preserve"> лишь 62 наименования продукции собственного производства (зефир, шоколадные конфеты, мармелад, наборы</w:t>
      </w:r>
      <w:r>
        <w:rPr>
          <w:rFonts w:ascii="Times New Roman" w:hAnsi="Times New Roman" w:cs="Times New Roman"/>
          <w:sz w:val="28"/>
        </w:rPr>
        <w:t xml:space="preserve"> конфет, вафли). При этом магазин С</w:t>
      </w:r>
      <w:r w:rsidRPr="0025326A">
        <w:rPr>
          <w:rFonts w:ascii="Times New Roman" w:hAnsi="Times New Roman" w:cs="Times New Roman"/>
          <w:sz w:val="28"/>
        </w:rPr>
        <w:t xml:space="preserve">емья на Борчанинова (рядом с одним из магазинов </w:t>
      </w:r>
      <w:r>
        <w:rPr>
          <w:rFonts w:ascii="Times New Roman" w:hAnsi="Times New Roman" w:cs="Times New Roman"/>
          <w:sz w:val="28"/>
        </w:rPr>
        <w:t>«Пермские конфеты»</w:t>
      </w:r>
      <w:r w:rsidRPr="0025326A">
        <w:rPr>
          <w:rFonts w:ascii="Times New Roman" w:hAnsi="Times New Roman" w:cs="Times New Roman"/>
          <w:sz w:val="28"/>
        </w:rPr>
        <w:t xml:space="preserve">) предлагает 50 видов продукции </w:t>
      </w:r>
      <w:r>
        <w:rPr>
          <w:rFonts w:ascii="Times New Roman" w:hAnsi="Times New Roman" w:cs="Times New Roman"/>
          <w:sz w:val="28"/>
        </w:rPr>
        <w:t>пермской кондитерской фабрики</w:t>
      </w:r>
      <w:r w:rsidRPr="0025326A">
        <w:rPr>
          <w:rFonts w:ascii="Times New Roman" w:hAnsi="Times New Roman" w:cs="Times New Roman"/>
          <w:sz w:val="28"/>
        </w:rPr>
        <w:t xml:space="preserve"> и 258 видов продукции других производителей в тех же 5 категориях </w:t>
      </w:r>
      <w:r w:rsidR="000E3246">
        <w:rPr>
          <w:rFonts w:ascii="Times New Roman" w:hAnsi="Times New Roman" w:cs="Times New Roman"/>
          <w:sz w:val="28"/>
        </w:rPr>
        <w:t>(Приложение</w:t>
      </w:r>
      <w:r>
        <w:rPr>
          <w:rFonts w:ascii="Times New Roman" w:hAnsi="Times New Roman" w:cs="Times New Roman"/>
          <w:sz w:val="28"/>
        </w:rPr>
        <w:t xml:space="preserve"> 2). Соответственно, работа с ассортиментом должна активно продолжаться: необходимо вводить новые продукты, для того чтобы потребители оставались уверенны в широте ассортимента «Пермских конфет» и выделяли данный фактор в качестве преимущества магазина. Однако была выявлена проблема нечеткого разграничения на полках продукции Кондитерской фабрики Пермская и сторонней продукции, в то время как компания заинтересована в первую очередь именно в продвижении собственной продукции. </w:t>
      </w:r>
    </w:p>
    <w:p w:rsidR="000F06B7" w:rsidRDefault="006F06BA" w:rsidP="00667DF3">
      <w:pPr>
        <w:spacing w:line="360" w:lineRule="auto"/>
        <w:contextualSpacing/>
        <w:jc w:val="both"/>
        <w:rPr>
          <w:rFonts w:ascii="Times New Roman" w:hAnsi="Times New Roman" w:cs="Times New Roman"/>
          <w:sz w:val="28"/>
        </w:rPr>
      </w:pPr>
      <w:r w:rsidRPr="0025326A">
        <w:rPr>
          <w:rFonts w:ascii="Times New Roman" w:hAnsi="Times New Roman" w:cs="Times New Roman"/>
          <w:sz w:val="28"/>
        </w:rPr>
        <w:tab/>
        <w:t xml:space="preserve">93 человек в качестве причины покупок в ПК отметили </w:t>
      </w:r>
      <w:r>
        <w:rPr>
          <w:rFonts w:ascii="Times New Roman" w:hAnsi="Times New Roman" w:cs="Times New Roman"/>
          <w:sz w:val="28"/>
        </w:rPr>
        <w:t>доверие производителю. Для того</w:t>
      </w:r>
      <w:r w:rsidRPr="0025326A">
        <w:rPr>
          <w:rFonts w:ascii="Times New Roman" w:hAnsi="Times New Roman" w:cs="Times New Roman"/>
          <w:sz w:val="28"/>
        </w:rPr>
        <w:t xml:space="preserve"> чтобы </w:t>
      </w:r>
      <w:r>
        <w:rPr>
          <w:rFonts w:ascii="Times New Roman" w:hAnsi="Times New Roman" w:cs="Times New Roman"/>
          <w:sz w:val="28"/>
        </w:rPr>
        <w:t>сохранить</w:t>
      </w:r>
      <w:r w:rsidRPr="0025326A">
        <w:rPr>
          <w:rFonts w:ascii="Times New Roman" w:hAnsi="Times New Roman" w:cs="Times New Roman"/>
          <w:sz w:val="28"/>
        </w:rPr>
        <w:t xml:space="preserve"> доверие своих потребителей компания должна </w:t>
      </w:r>
      <w:r>
        <w:rPr>
          <w:rFonts w:ascii="Times New Roman" w:hAnsi="Times New Roman" w:cs="Times New Roman"/>
          <w:sz w:val="28"/>
        </w:rPr>
        <w:t>отслеживать все</w:t>
      </w:r>
      <w:r w:rsidRPr="0025326A">
        <w:rPr>
          <w:rFonts w:ascii="Times New Roman" w:hAnsi="Times New Roman" w:cs="Times New Roman"/>
          <w:sz w:val="28"/>
        </w:rPr>
        <w:t xml:space="preserve"> претензии покупателей и проблемы, возникающие в процессе покупки и потребления. </w:t>
      </w:r>
      <w:r w:rsidR="009F0A44">
        <w:rPr>
          <w:rFonts w:ascii="Times New Roman" w:hAnsi="Times New Roman" w:cs="Times New Roman"/>
          <w:sz w:val="28"/>
        </w:rPr>
        <w:t xml:space="preserve">Кроме того, необходимо сохранять заявленный уровень качества для поддержания удовлетворенности покупателей. </w:t>
      </w:r>
    </w:p>
    <w:p w:rsidR="009F0A44" w:rsidRDefault="009F0A44" w:rsidP="009F0A44">
      <w:pPr>
        <w:spacing w:line="360" w:lineRule="auto"/>
        <w:contextualSpacing/>
        <w:jc w:val="both"/>
        <w:rPr>
          <w:rFonts w:ascii="Times New Roman" w:hAnsi="Times New Roman" w:cs="Times New Roman"/>
          <w:sz w:val="28"/>
        </w:rPr>
      </w:pPr>
      <w:r>
        <w:rPr>
          <w:rFonts w:ascii="Times New Roman" w:hAnsi="Times New Roman" w:cs="Times New Roman"/>
          <w:sz w:val="28"/>
        </w:rPr>
        <w:tab/>
        <w:t>К</w:t>
      </w:r>
      <w:r w:rsidRPr="0025326A">
        <w:rPr>
          <w:rFonts w:ascii="Times New Roman" w:hAnsi="Times New Roman" w:cs="Times New Roman"/>
          <w:sz w:val="28"/>
        </w:rPr>
        <w:t xml:space="preserve">омпании необходимо </w:t>
      </w:r>
      <w:r>
        <w:rPr>
          <w:rFonts w:ascii="Times New Roman" w:hAnsi="Times New Roman" w:cs="Times New Roman"/>
          <w:sz w:val="28"/>
        </w:rPr>
        <w:t xml:space="preserve">также </w:t>
      </w:r>
      <w:r w:rsidRPr="0025326A">
        <w:rPr>
          <w:rFonts w:ascii="Times New Roman" w:hAnsi="Times New Roman" w:cs="Times New Roman"/>
          <w:sz w:val="28"/>
        </w:rPr>
        <w:t>отслеживать публикации</w:t>
      </w:r>
      <w:r>
        <w:rPr>
          <w:rFonts w:ascii="Times New Roman" w:hAnsi="Times New Roman" w:cs="Times New Roman"/>
          <w:sz w:val="28"/>
        </w:rPr>
        <w:t>,</w:t>
      </w:r>
      <w:r w:rsidRPr="0025326A">
        <w:rPr>
          <w:rFonts w:ascii="Times New Roman" w:hAnsi="Times New Roman" w:cs="Times New Roman"/>
          <w:sz w:val="28"/>
        </w:rPr>
        <w:t xml:space="preserve"> </w:t>
      </w:r>
      <w:r>
        <w:rPr>
          <w:rFonts w:ascii="Times New Roman" w:hAnsi="Times New Roman" w:cs="Times New Roman"/>
          <w:sz w:val="28"/>
        </w:rPr>
        <w:t>затрагивающие ее репутацию,</w:t>
      </w:r>
      <w:r w:rsidRPr="0025326A">
        <w:rPr>
          <w:rFonts w:ascii="Times New Roman" w:hAnsi="Times New Roman" w:cs="Times New Roman"/>
          <w:sz w:val="28"/>
        </w:rPr>
        <w:t xml:space="preserve"> в средствах массовой информации</w:t>
      </w:r>
      <w:r>
        <w:rPr>
          <w:rFonts w:ascii="Times New Roman" w:hAnsi="Times New Roman" w:cs="Times New Roman"/>
          <w:sz w:val="28"/>
        </w:rPr>
        <w:t xml:space="preserve">. </w:t>
      </w:r>
      <w:r w:rsidRPr="0025326A">
        <w:rPr>
          <w:rFonts w:ascii="Times New Roman" w:hAnsi="Times New Roman" w:cs="Times New Roman"/>
          <w:sz w:val="28"/>
        </w:rPr>
        <w:t>В случае конфликтов, необходимо брать ситуацию под свой контроль. Так</w:t>
      </w:r>
      <w:r>
        <w:rPr>
          <w:rFonts w:ascii="Times New Roman" w:hAnsi="Times New Roman" w:cs="Times New Roman"/>
          <w:sz w:val="28"/>
        </w:rPr>
        <w:t>,</w:t>
      </w:r>
      <w:r w:rsidRPr="0025326A">
        <w:rPr>
          <w:rFonts w:ascii="Times New Roman" w:hAnsi="Times New Roman" w:cs="Times New Roman"/>
          <w:sz w:val="28"/>
        </w:rPr>
        <w:t xml:space="preserve"> например,  в начале этого года житель Перми нашел в конфетах кондитерской фабрики </w:t>
      </w:r>
      <w:r>
        <w:rPr>
          <w:rFonts w:ascii="Times New Roman" w:hAnsi="Times New Roman" w:cs="Times New Roman"/>
          <w:sz w:val="28"/>
        </w:rPr>
        <w:t>«</w:t>
      </w:r>
      <w:r w:rsidRPr="0025326A">
        <w:rPr>
          <w:rFonts w:ascii="Times New Roman" w:hAnsi="Times New Roman" w:cs="Times New Roman"/>
          <w:sz w:val="28"/>
        </w:rPr>
        <w:t>Пермская</w:t>
      </w:r>
      <w:r>
        <w:rPr>
          <w:rFonts w:ascii="Times New Roman" w:hAnsi="Times New Roman" w:cs="Times New Roman"/>
          <w:sz w:val="28"/>
        </w:rPr>
        <w:t>»</w:t>
      </w:r>
      <w:r w:rsidRPr="0025326A">
        <w:rPr>
          <w:rFonts w:ascii="Times New Roman" w:hAnsi="Times New Roman" w:cs="Times New Roman"/>
          <w:sz w:val="28"/>
        </w:rPr>
        <w:t xml:space="preserve"> личинок насекомых, и соответственно от</w:t>
      </w:r>
      <w:r>
        <w:rPr>
          <w:rFonts w:ascii="Times New Roman" w:hAnsi="Times New Roman" w:cs="Times New Roman"/>
          <w:sz w:val="28"/>
        </w:rPr>
        <w:t>правил запрос в Роспортебнадзод</w:t>
      </w:r>
      <w:r w:rsidRPr="0025326A">
        <w:rPr>
          <w:rFonts w:ascii="Times New Roman" w:hAnsi="Times New Roman" w:cs="Times New Roman"/>
          <w:sz w:val="28"/>
        </w:rPr>
        <w:t xml:space="preserve">. Новость о данном происшествии очень быстро распространилась среди населения с помощью средств массовой </w:t>
      </w:r>
      <w:r w:rsidRPr="0025326A">
        <w:rPr>
          <w:rFonts w:ascii="Times New Roman" w:hAnsi="Times New Roman" w:cs="Times New Roman"/>
          <w:sz w:val="28"/>
        </w:rPr>
        <w:lastRenderedPageBreak/>
        <w:t xml:space="preserve">информации, в результате чего репутации фабрики был нанесен значительный ущерб. Руководство фабрики публично отрицает возможность заражения конфет на стадии производства. </w:t>
      </w:r>
      <w:r>
        <w:rPr>
          <w:rFonts w:ascii="Times New Roman" w:hAnsi="Times New Roman" w:cs="Times New Roman"/>
          <w:sz w:val="28"/>
        </w:rPr>
        <w:t>П</w:t>
      </w:r>
      <w:r w:rsidRPr="0025326A">
        <w:rPr>
          <w:rFonts w:ascii="Times New Roman" w:hAnsi="Times New Roman" w:cs="Times New Roman"/>
          <w:sz w:val="28"/>
        </w:rPr>
        <w:t>о заявлению администрации фабрики, результаты экспертизы будут обязательно опубликованы</w:t>
      </w:r>
      <w:r>
        <w:rPr>
          <w:rFonts w:ascii="Times New Roman" w:hAnsi="Times New Roman" w:cs="Times New Roman"/>
          <w:sz w:val="28"/>
        </w:rPr>
        <w:t xml:space="preserve">  </w:t>
      </w:r>
      <w:r w:rsidRPr="00176BCE">
        <w:rPr>
          <w:rFonts w:ascii="Times New Roman" w:hAnsi="Times New Roman" w:cs="Times New Roman"/>
          <w:sz w:val="28"/>
        </w:rPr>
        <w:t>[</w:t>
      </w:r>
      <w:r>
        <w:rPr>
          <w:rFonts w:ascii="Times New Roman" w:hAnsi="Times New Roman" w:cs="Times New Roman"/>
          <w:sz w:val="28"/>
        </w:rPr>
        <w:t>11</w:t>
      </w:r>
      <w:r w:rsidRPr="00176BCE">
        <w:rPr>
          <w:rFonts w:ascii="Times New Roman" w:hAnsi="Times New Roman" w:cs="Times New Roman"/>
          <w:sz w:val="28"/>
        </w:rPr>
        <w:t>]</w:t>
      </w:r>
      <w:r w:rsidRPr="0025326A">
        <w:rPr>
          <w:rFonts w:ascii="Times New Roman" w:hAnsi="Times New Roman" w:cs="Times New Roman"/>
          <w:sz w:val="28"/>
        </w:rPr>
        <w:t>.</w:t>
      </w:r>
      <w:r>
        <w:rPr>
          <w:rFonts w:ascii="Times New Roman" w:hAnsi="Times New Roman" w:cs="Times New Roman"/>
          <w:sz w:val="28"/>
        </w:rPr>
        <w:t xml:space="preserve"> </w:t>
      </w:r>
    </w:p>
    <w:p w:rsidR="009F0A44" w:rsidRDefault="009F0A44" w:rsidP="009F0A44">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Согласно ответам респондентов, кондитерские изделия они покупают, прежде всего, для себя и для всей семьи (57% от всех респондентов). В связи с этим могут быть произведены определенные изменения в выкладке товаров. Часть товаров может быть отнесена к категории семейных покупок (например, товар в больших упаковках), другая часть к покупкам для себя (небольшие упаковки). </w:t>
      </w:r>
    </w:p>
    <w:p w:rsidR="009F0A44" w:rsidRDefault="009F0A44" w:rsidP="009F0A44">
      <w:pPr>
        <w:spacing w:line="240" w:lineRule="auto"/>
        <w:contextualSpacing/>
        <w:jc w:val="both"/>
      </w:pPr>
      <w:r>
        <w:rPr>
          <w:noProof/>
          <w:lang w:eastAsia="ru-RU"/>
        </w:rPr>
        <w:drawing>
          <wp:inline distT="0" distB="0" distL="0" distR="0" wp14:anchorId="470AFF0F" wp14:editId="0BE7CDAD">
            <wp:extent cx="5390707" cy="2796363"/>
            <wp:effectExtent l="0" t="0" r="635" b="444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F0A44" w:rsidRDefault="0075548A" w:rsidP="009F0A44">
      <w:pPr>
        <w:spacing w:line="240" w:lineRule="auto"/>
        <w:jc w:val="center"/>
        <w:rPr>
          <w:rFonts w:ascii="Times New Roman" w:hAnsi="Times New Roman" w:cs="Times New Roman"/>
          <w:sz w:val="28"/>
          <w:szCs w:val="28"/>
        </w:rPr>
      </w:pPr>
      <w:r>
        <w:rPr>
          <w:rFonts w:ascii="Times New Roman" w:hAnsi="Times New Roman" w:cs="Times New Roman"/>
          <w:b/>
          <w:sz w:val="28"/>
          <w:szCs w:val="28"/>
        </w:rPr>
        <w:t>Рис. 8</w:t>
      </w:r>
      <w:r w:rsidR="009F0A44">
        <w:rPr>
          <w:rFonts w:ascii="Times New Roman" w:hAnsi="Times New Roman" w:cs="Times New Roman"/>
          <w:sz w:val="28"/>
          <w:szCs w:val="28"/>
        </w:rPr>
        <w:t xml:space="preserve"> Цели</w:t>
      </w:r>
      <w:r w:rsidR="009F0A44" w:rsidRPr="00450414">
        <w:rPr>
          <w:rFonts w:ascii="Times New Roman" w:hAnsi="Times New Roman" w:cs="Times New Roman"/>
          <w:sz w:val="28"/>
          <w:szCs w:val="28"/>
        </w:rPr>
        <w:t xml:space="preserve"> покупки </w:t>
      </w:r>
      <w:r w:rsidR="009F0A44">
        <w:rPr>
          <w:rFonts w:ascii="Times New Roman" w:hAnsi="Times New Roman" w:cs="Times New Roman"/>
          <w:sz w:val="28"/>
          <w:szCs w:val="28"/>
        </w:rPr>
        <w:t xml:space="preserve">кондитерских изделий </w:t>
      </w:r>
    </w:p>
    <w:p w:rsidR="009F0A44" w:rsidRPr="00176BCE" w:rsidRDefault="009F0A44" w:rsidP="009F0A44">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Рассмотрев цели </w:t>
      </w:r>
      <w:r w:rsidR="00B2787C">
        <w:rPr>
          <w:rFonts w:ascii="Times New Roman" w:hAnsi="Times New Roman" w:cs="Times New Roman"/>
          <w:sz w:val="28"/>
        </w:rPr>
        <w:t>покупок кондитерских изделий</w:t>
      </w:r>
      <w:r>
        <w:rPr>
          <w:rFonts w:ascii="Times New Roman" w:hAnsi="Times New Roman" w:cs="Times New Roman"/>
          <w:sz w:val="28"/>
        </w:rPr>
        <w:t>, перейдем к причинам покупки</w:t>
      </w:r>
      <w:r w:rsidR="00B2787C">
        <w:rPr>
          <w:rFonts w:ascii="Times New Roman" w:hAnsi="Times New Roman" w:cs="Times New Roman"/>
          <w:sz w:val="28"/>
        </w:rPr>
        <w:t xml:space="preserve"> кондитерских изделий</w:t>
      </w:r>
      <w:r>
        <w:rPr>
          <w:rFonts w:ascii="Times New Roman" w:hAnsi="Times New Roman" w:cs="Times New Roman"/>
          <w:sz w:val="28"/>
        </w:rPr>
        <w:t xml:space="preserve"> в «Пермских конфетах». </w:t>
      </w:r>
      <w:r w:rsidRPr="00176BCE">
        <w:rPr>
          <w:rFonts w:ascii="Times New Roman" w:hAnsi="Times New Roman" w:cs="Times New Roman"/>
          <w:sz w:val="28"/>
        </w:rPr>
        <w:t>81 челов</w:t>
      </w:r>
      <w:r>
        <w:rPr>
          <w:rFonts w:ascii="Times New Roman" w:hAnsi="Times New Roman" w:cs="Times New Roman"/>
          <w:sz w:val="28"/>
        </w:rPr>
        <w:t xml:space="preserve">ек в качестве причины покупки </w:t>
      </w:r>
      <w:r w:rsidRPr="00176BCE">
        <w:rPr>
          <w:rFonts w:ascii="Times New Roman" w:hAnsi="Times New Roman" w:cs="Times New Roman"/>
          <w:sz w:val="28"/>
        </w:rPr>
        <w:t>отметили свежесть продукции, поскольку она поступает в фирменные магазины прямо с фабрики. С</w:t>
      </w:r>
      <w:r>
        <w:rPr>
          <w:rFonts w:ascii="Times New Roman" w:hAnsi="Times New Roman" w:cs="Times New Roman"/>
          <w:sz w:val="28"/>
        </w:rPr>
        <w:t>ледовательно</w:t>
      </w:r>
      <w:r w:rsidRPr="00176BCE">
        <w:rPr>
          <w:rFonts w:ascii="Times New Roman" w:hAnsi="Times New Roman" w:cs="Times New Roman"/>
          <w:sz w:val="28"/>
        </w:rPr>
        <w:t>, компании необходимо контролирова</w:t>
      </w:r>
      <w:r>
        <w:rPr>
          <w:rFonts w:ascii="Times New Roman" w:hAnsi="Times New Roman" w:cs="Times New Roman"/>
          <w:sz w:val="28"/>
        </w:rPr>
        <w:t xml:space="preserve">ть товар в фирменных магазинах и полностью </w:t>
      </w:r>
      <w:r w:rsidRPr="00176BCE">
        <w:rPr>
          <w:rFonts w:ascii="Times New Roman" w:hAnsi="Times New Roman" w:cs="Times New Roman"/>
          <w:sz w:val="28"/>
        </w:rPr>
        <w:t>исключить случаи покупки потребителями залежавшегося товара.</w:t>
      </w:r>
    </w:p>
    <w:p w:rsidR="009F0A44" w:rsidRDefault="009F0A44" w:rsidP="009F0A44">
      <w:pPr>
        <w:spacing w:line="360" w:lineRule="auto"/>
        <w:contextualSpacing/>
        <w:jc w:val="both"/>
        <w:rPr>
          <w:rFonts w:ascii="Times New Roman" w:hAnsi="Times New Roman" w:cs="Times New Roman"/>
          <w:sz w:val="28"/>
        </w:rPr>
      </w:pPr>
      <w:r>
        <w:rPr>
          <w:rFonts w:ascii="Times New Roman" w:hAnsi="Times New Roman" w:cs="Times New Roman"/>
          <w:sz w:val="28"/>
        </w:rPr>
        <w:tab/>
      </w:r>
      <w:r w:rsidRPr="00176BCE">
        <w:rPr>
          <w:rFonts w:ascii="Times New Roman" w:hAnsi="Times New Roman" w:cs="Times New Roman"/>
          <w:sz w:val="28"/>
        </w:rPr>
        <w:t xml:space="preserve">73 </w:t>
      </w:r>
      <w:r>
        <w:rPr>
          <w:rFonts w:ascii="Times New Roman" w:hAnsi="Times New Roman" w:cs="Times New Roman"/>
          <w:sz w:val="28"/>
        </w:rPr>
        <w:t>респондента отмечают, что продукция</w:t>
      </w:r>
      <w:r w:rsidRPr="00176BCE">
        <w:rPr>
          <w:rFonts w:ascii="Times New Roman" w:hAnsi="Times New Roman" w:cs="Times New Roman"/>
          <w:sz w:val="28"/>
        </w:rPr>
        <w:t xml:space="preserve"> </w:t>
      </w:r>
      <w:r>
        <w:rPr>
          <w:rFonts w:ascii="Times New Roman" w:hAnsi="Times New Roman" w:cs="Times New Roman"/>
          <w:sz w:val="28"/>
        </w:rPr>
        <w:t xml:space="preserve"> в «Пермских конфетах»</w:t>
      </w:r>
      <w:r w:rsidRPr="00176BCE">
        <w:rPr>
          <w:rFonts w:ascii="Times New Roman" w:hAnsi="Times New Roman" w:cs="Times New Roman"/>
          <w:sz w:val="28"/>
        </w:rPr>
        <w:t xml:space="preserve">, </w:t>
      </w:r>
      <w:r>
        <w:rPr>
          <w:rFonts w:ascii="Times New Roman" w:hAnsi="Times New Roman" w:cs="Times New Roman"/>
          <w:sz w:val="28"/>
        </w:rPr>
        <w:t>имеет высокий уровень</w:t>
      </w:r>
      <w:r w:rsidRPr="00176BCE">
        <w:rPr>
          <w:rFonts w:ascii="Times New Roman" w:hAnsi="Times New Roman" w:cs="Times New Roman"/>
          <w:sz w:val="28"/>
        </w:rPr>
        <w:t xml:space="preserve"> качества.  </w:t>
      </w:r>
      <w:r w:rsidR="00B2787C">
        <w:rPr>
          <w:rFonts w:ascii="Times New Roman" w:hAnsi="Times New Roman" w:cs="Times New Roman"/>
          <w:sz w:val="28"/>
        </w:rPr>
        <w:t xml:space="preserve">Как уже упоминалось, </w:t>
      </w:r>
      <w:r w:rsidRPr="00176BCE">
        <w:rPr>
          <w:rFonts w:ascii="Times New Roman" w:hAnsi="Times New Roman" w:cs="Times New Roman"/>
          <w:sz w:val="28"/>
        </w:rPr>
        <w:t>компании необходимо поддерживать</w:t>
      </w:r>
      <w:r>
        <w:rPr>
          <w:rFonts w:ascii="Times New Roman" w:hAnsi="Times New Roman" w:cs="Times New Roman"/>
          <w:sz w:val="28"/>
        </w:rPr>
        <w:t xml:space="preserve"> или улучшать текущий</w:t>
      </w:r>
      <w:r w:rsidRPr="00176BCE">
        <w:rPr>
          <w:rFonts w:ascii="Times New Roman" w:hAnsi="Times New Roman" w:cs="Times New Roman"/>
          <w:sz w:val="28"/>
        </w:rPr>
        <w:t xml:space="preserve"> уровень кач</w:t>
      </w:r>
      <w:r>
        <w:rPr>
          <w:rFonts w:ascii="Times New Roman" w:hAnsi="Times New Roman" w:cs="Times New Roman"/>
          <w:sz w:val="28"/>
        </w:rPr>
        <w:t xml:space="preserve">ества продукции. </w:t>
      </w:r>
      <w:r w:rsidRPr="00176BCE">
        <w:rPr>
          <w:rFonts w:ascii="Times New Roman" w:hAnsi="Times New Roman" w:cs="Times New Roman"/>
          <w:sz w:val="28"/>
        </w:rPr>
        <w:t xml:space="preserve">64 человека предпочитают покупать в </w:t>
      </w:r>
      <w:r>
        <w:rPr>
          <w:rFonts w:ascii="Times New Roman" w:hAnsi="Times New Roman" w:cs="Times New Roman"/>
          <w:sz w:val="28"/>
        </w:rPr>
        <w:t>«Пермских конфетах»</w:t>
      </w:r>
      <w:r w:rsidRPr="00176BCE">
        <w:rPr>
          <w:rFonts w:ascii="Times New Roman" w:hAnsi="Times New Roman" w:cs="Times New Roman"/>
          <w:sz w:val="28"/>
        </w:rPr>
        <w:t xml:space="preserve">, </w:t>
      </w:r>
      <w:r w:rsidRPr="00176BCE">
        <w:rPr>
          <w:rFonts w:ascii="Times New Roman" w:hAnsi="Times New Roman" w:cs="Times New Roman"/>
          <w:sz w:val="28"/>
        </w:rPr>
        <w:lastRenderedPageBreak/>
        <w:t>поскольку персонал магазина всегда помогает с выбором.  В данном случае это может стать значительным преимуществом</w:t>
      </w:r>
      <w:r>
        <w:rPr>
          <w:rFonts w:ascii="Times New Roman" w:hAnsi="Times New Roman" w:cs="Times New Roman"/>
          <w:sz w:val="28"/>
        </w:rPr>
        <w:t xml:space="preserve"> магазинов. </w:t>
      </w:r>
      <w:r w:rsidRPr="00176BCE">
        <w:rPr>
          <w:rFonts w:ascii="Times New Roman" w:hAnsi="Times New Roman" w:cs="Times New Roman"/>
          <w:sz w:val="28"/>
        </w:rPr>
        <w:t xml:space="preserve">На данный момент на фабрике проходит проект по обучению всего персонала фирменной розницы. После обучения будет организован экзамен на знание ассортимента, состоящий из двух частей: тестирование, устный вопрос. Данный проект может </w:t>
      </w:r>
      <w:r>
        <w:rPr>
          <w:rFonts w:ascii="Times New Roman" w:hAnsi="Times New Roman" w:cs="Times New Roman"/>
          <w:sz w:val="28"/>
        </w:rPr>
        <w:t xml:space="preserve">стать постоянным элементом </w:t>
      </w:r>
      <w:r w:rsidRPr="00176BCE">
        <w:rPr>
          <w:rFonts w:ascii="Times New Roman" w:hAnsi="Times New Roman" w:cs="Times New Roman"/>
          <w:sz w:val="28"/>
        </w:rPr>
        <w:t>программы лояльности. Однако необходимо расширить его границы</w:t>
      </w:r>
      <w:r>
        <w:rPr>
          <w:rFonts w:ascii="Times New Roman" w:hAnsi="Times New Roman" w:cs="Times New Roman"/>
          <w:sz w:val="28"/>
        </w:rPr>
        <w:t xml:space="preserve">, поскольку </w:t>
      </w:r>
      <w:r w:rsidRPr="00176BCE">
        <w:rPr>
          <w:rFonts w:ascii="Times New Roman" w:hAnsi="Times New Roman" w:cs="Times New Roman"/>
          <w:sz w:val="28"/>
        </w:rPr>
        <w:t>на фабрике не существует регламентов по обслуживанию клиентов, по решению конфликтных и других вопросов.</w:t>
      </w:r>
      <w:r>
        <w:rPr>
          <w:rFonts w:ascii="Times New Roman" w:hAnsi="Times New Roman" w:cs="Times New Roman"/>
          <w:sz w:val="28"/>
        </w:rPr>
        <w:t xml:space="preserve"> Соответственно, помимо регулярного обучения персонала и тестирования на знание ассортимента, необходимо разработать и установить стандарты обслуживания и систему стимулирования персонала. Стандарты обслуживания определят модель поведения сотрудников при работе с потребителями. Соответствующая система мотивации будет стимулировать персонал качественно обслуживать клиентов в соответствии с разработанными требованиями.</w:t>
      </w:r>
    </w:p>
    <w:p w:rsidR="00B2787C" w:rsidRPr="00CC696E" w:rsidRDefault="00886352" w:rsidP="00CC696E">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Итак, в ходе общего анализа </w:t>
      </w:r>
      <w:r w:rsidR="00D4340C">
        <w:rPr>
          <w:rFonts w:ascii="Times New Roman" w:hAnsi="Times New Roman" w:cs="Times New Roman"/>
          <w:sz w:val="28"/>
        </w:rPr>
        <w:t>покупателей и торговых точек был выявлен</w:t>
      </w:r>
      <w:r>
        <w:rPr>
          <w:rFonts w:ascii="Times New Roman" w:hAnsi="Times New Roman" w:cs="Times New Roman"/>
          <w:sz w:val="28"/>
        </w:rPr>
        <w:t xml:space="preserve"> ряд про</w:t>
      </w:r>
      <w:r w:rsidR="00D4340C">
        <w:rPr>
          <w:rFonts w:ascii="Times New Roman" w:hAnsi="Times New Roman" w:cs="Times New Roman"/>
          <w:sz w:val="28"/>
        </w:rPr>
        <w:t>блем фирменной розницы, связанных</w:t>
      </w:r>
      <w:r>
        <w:rPr>
          <w:rFonts w:ascii="Times New Roman" w:hAnsi="Times New Roman" w:cs="Times New Roman"/>
          <w:sz w:val="28"/>
        </w:rPr>
        <w:t xml:space="preserve"> с операционной деятельностью магазинов. Решение данных проблем в рамках управления лоял</w:t>
      </w:r>
      <w:r w:rsidR="00D4340C">
        <w:rPr>
          <w:rFonts w:ascii="Times New Roman" w:hAnsi="Times New Roman" w:cs="Times New Roman"/>
          <w:sz w:val="28"/>
        </w:rPr>
        <w:t>ьностью</w:t>
      </w:r>
      <w:r>
        <w:rPr>
          <w:rFonts w:ascii="Times New Roman" w:hAnsi="Times New Roman" w:cs="Times New Roman"/>
          <w:sz w:val="28"/>
        </w:rPr>
        <w:t xml:space="preserve"> является необходимым</w:t>
      </w:r>
      <w:r w:rsidR="00D4340C">
        <w:rPr>
          <w:rFonts w:ascii="Times New Roman" w:hAnsi="Times New Roman" w:cs="Times New Roman"/>
          <w:sz w:val="28"/>
        </w:rPr>
        <w:t>,</w:t>
      </w:r>
      <w:r>
        <w:rPr>
          <w:rFonts w:ascii="Times New Roman" w:hAnsi="Times New Roman" w:cs="Times New Roman"/>
          <w:sz w:val="28"/>
        </w:rPr>
        <w:t xml:space="preserve"> поскольку именно они </w:t>
      </w:r>
      <w:r w:rsidR="00D4340C">
        <w:rPr>
          <w:rFonts w:ascii="Times New Roman" w:hAnsi="Times New Roman" w:cs="Times New Roman"/>
          <w:sz w:val="28"/>
        </w:rPr>
        <w:t>определяют</w:t>
      </w:r>
      <w:r>
        <w:rPr>
          <w:rFonts w:ascii="Times New Roman" w:hAnsi="Times New Roman" w:cs="Times New Roman"/>
          <w:sz w:val="28"/>
        </w:rPr>
        <w:t xml:space="preserve"> </w:t>
      </w:r>
      <w:r w:rsidR="00D4340C">
        <w:rPr>
          <w:rFonts w:ascii="Times New Roman" w:hAnsi="Times New Roman" w:cs="Times New Roman"/>
          <w:sz w:val="28"/>
        </w:rPr>
        <w:t>доступность магазинов для потребителей и уровень удовлетворенности покупателей от посещения магазина и совершения покупок.</w:t>
      </w:r>
    </w:p>
    <w:p w:rsidR="00D4340C" w:rsidRPr="00B2267C" w:rsidRDefault="00B2267C" w:rsidP="00B2267C">
      <w:pPr>
        <w:spacing w:line="360" w:lineRule="auto"/>
        <w:contextualSpacing/>
        <w:jc w:val="both"/>
        <w:rPr>
          <w:rFonts w:ascii="Times New Roman" w:hAnsi="Times New Roman" w:cs="Times New Roman"/>
          <w:sz w:val="28"/>
        </w:rPr>
      </w:pPr>
      <w:r>
        <w:rPr>
          <w:rFonts w:ascii="Times New Roman" w:hAnsi="Times New Roman" w:cs="Times New Roman"/>
          <w:b/>
          <w:sz w:val="28"/>
        </w:rPr>
        <w:tab/>
      </w:r>
      <w:r w:rsidR="00CC696E">
        <w:rPr>
          <w:rFonts w:ascii="Times New Roman" w:hAnsi="Times New Roman" w:cs="Times New Roman"/>
          <w:sz w:val="28"/>
        </w:rPr>
        <w:t>Далее необходимо рассмотреть классификацию потребителей в зависимости от уровня лояльности. П</w:t>
      </w:r>
      <w:r>
        <w:rPr>
          <w:rFonts w:ascii="Times New Roman" w:hAnsi="Times New Roman" w:cs="Times New Roman"/>
          <w:sz w:val="28"/>
        </w:rPr>
        <w:t xml:space="preserve">окупатели были распределены на 4 группы: лояльные покупатели, покупатели с латентной лояльностью, покупатели с ложной лояльностью, покупатели без лояльности. Кроме того, </w:t>
      </w:r>
      <w:r w:rsidR="006C0BED">
        <w:rPr>
          <w:rFonts w:ascii="Times New Roman" w:hAnsi="Times New Roman" w:cs="Times New Roman"/>
          <w:sz w:val="28"/>
        </w:rPr>
        <w:t xml:space="preserve">потребители лояльной группы были разделены на две подгруппы: те, кто покупают в «Пермских конфетах» в связи с доверием производителя и те, кто покупают по другим причинам. </w:t>
      </w:r>
    </w:p>
    <w:p w:rsidR="00B2787C" w:rsidRDefault="00D4340C" w:rsidP="00B2787C">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B2787C">
        <w:rPr>
          <w:rFonts w:ascii="Times New Roman" w:hAnsi="Times New Roman" w:cs="Times New Roman"/>
          <w:sz w:val="28"/>
        </w:rPr>
        <w:t xml:space="preserve">Прежде чем перейти к анализу </w:t>
      </w:r>
      <w:r w:rsidR="0016766E">
        <w:rPr>
          <w:rFonts w:ascii="Times New Roman" w:hAnsi="Times New Roman" w:cs="Times New Roman"/>
          <w:sz w:val="28"/>
        </w:rPr>
        <w:t>различных групп</w:t>
      </w:r>
      <w:r w:rsidR="00B2787C">
        <w:rPr>
          <w:rFonts w:ascii="Times New Roman" w:hAnsi="Times New Roman" w:cs="Times New Roman"/>
          <w:sz w:val="28"/>
        </w:rPr>
        <w:t xml:space="preserve"> потребителей, необходимо определить основные параметры, по которым совершалось </w:t>
      </w:r>
      <w:r w:rsidR="00B2787C">
        <w:rPr>
          <w:rFonts w:ascii="Times New Roman" w:hAnsi="Times New Roman" w:cs="Times New Roman"/>
          <w:sz w:val="28"/>
        </w:rPr>
        <w:lastRenderedPageBreak/>
        <w:t xml:space="preserve">деление. Согласно </w:t>
      </w:r>
      <w:proofErr w:type="spellStart"/>
      <w:r w:rsidR="00B2787C">
        <w:rPr>
          <w:rFonts w:ascii="Times New Roman" w:hAnsi="Times New Roman" w:cs="Times New Roman"/>
          <w:sz w:val="28"/>
        </w:rPr>
        <w:t>Дику</w:t>
      </w:r>
      <w:proofErr w:type="spellEnd"/>
      <w:r w:rsidR="00B2787C">
        <w:rPr>
          <w:rFonts w:ascii="Times New Roman" w:hAnsi="Times New Roman" w:cs="Times New Roman"/>
          <w:sz w:val="28"/>
        </w:rPr>
        <w:t xml:space="preserve"> и Базу, комбинации поведенческой и эмоциональной лояльности формируют 4 различных уровня лояльности  потребителей. Частота покупок в «Пермских конфетах» определяла поведенческую лояльность. Потребители, совершающие покупки 1 в неделю или чаще, классифицировались как потребители с высокой частотой повторных покупок. Потребители, совершающие покупки реже, чем раз в неделю, классифицировались как потребители с низкой частотой повторных покупок. Вероятность рекомендации определяла отношение и симпатию к «Пермским конфетам». Вероятность рекомендации равная 10 или 9 оценивалась как высокая, в то время как вероятность от 0 до 8 оценивалась как низкая. В результате деления были сформированы 4 группы. Соответственно к наиболее лояльной группе были отнесены потребители с вероятностью рекомендаций равной 10 или 9 и совершающие покупки в «Пермских конфетах» как минимум раз в неделю.</w:t>
      </w:r>
    </w:p>
    <w:p w:rsidR="00B2787C" w:rsidRDefault="00B2787C" w:rsidP="00B2787C">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В результате классификации, к группе потребителей с истинной лояльностью </w:t>
      </w:r>
      <w:r w:rsidR="0016766E">
        <w:rPr>
          <w:rFonts w:ascii="Times New Roman" w:hAnsi="Times New Roman" w:cs="Times New Roman"/>
          <w:sz w:val="28"/>
        </w:rPr>
        <w:t xml:space="preserve">(часто покупают, относятся положительно) </w:t>
      </w:r>
      <w:r>
        <w:rPr>
          <w:rFonts w:ascii="Times New Roman" w:hAnsi="Times New Roman" w:cs="Times New Roman"/>
          <w:sz w:val="28"/>
        </w:rPr>
        <w:t xml:space="preserve">был отнесен 91 респондент. Все потребители данной группы характеризуются высоким уровнем повторных покупок и вероятностью рекомендации. Однако </w:t>
      </w:r>
      <w:proofErr w:type="gramStart"/>
      <w:r>
        <w:rPr>
          <w:rFonts w:ascii="Times New Roman" w:hAnsi="Times New Roman" w:cs="Times New Roman"/>
          <w:sz w:val="28"/>
        </w:rPr>
        <w:t xml:space="preserve">часть респондентов </w:t>
      </w:r>
      <w:r w:rsidR="0016766E">
        <w:rPr>
          <w:rFonts w:ascii="Times New Roman" w:hAnsi="Times New Roman" w:cs="Times New Roman"/>
          <w:sz w:val="28"/>
        </w:rPr>
        <w:t xml:space="preserve">данной группы </w:t>
      </w:r>
      <w:r>
        <w:rPr>
          <w:rFonts w:ascii="Times New Roman" w:hAnsi="Times New Roman" w:cs="Times New Roman"/>
          <w:sz w:val="28"/>
        </w:rPr>
        <w:t>имеет низкую</w:t>
      </w:r>
      <w:proofErr w:type="gramEnd"/>
      <w:r>
        <w:rPr>
          <w:rFonts w:ascii="Times New Roman" w:hAnsi="Times New Roman" w:cs="Times New Roman"/>
          <w:sz w:val="28"/>
        </w:rPr>
        <w:t xml:space="preserve"> ценность для компании, поскольку за три месяца приносит только 600 рублей выручки. Данные потребители были перенесены в группу потребителей с латентной лояльностью. Кроме того, из анализа были исключены те потребители, которые совершают свои покупки без привязки к производителю и в качестве причины покупки в «Пермских конфетах» отметили только территориальную близость или широкий ассортимент. </w:t>
      </w:r>
    </w:p>
    <w:p w:rsidR="00B2787C" w:rsidRDefault="0016766E" w:rsidP="00B2787C">
      <w:pPr>
        <w:spacing w:line="360" w:lineRule="auto"/>
        <w:contextualSpacing/>
        <w:jc w:val="both"/>
        <w:rPr>
          <w:rFonts w:ascii="Times New Roman" w:hAnsi="Times New Roman" w:cs="Times New Roman"/>
          <w:sz w:val="28"/>
        </w:rPr>
      </w:pPr>
      <w:r>
        <w:rPr>
          <w:rFonts w:ascii="Times New Roman" w:hAnsi="Times New Roman" w:cs="Times New Roman"/>
          <w:sz w:val="28"/>
        </w:rPr>
        <w:tab/>
        <w:t>О</w:t>
      </w:r>
      <w:r w:rsidR="00B2787C">
        <w:rPr>
          <w:rFonts w:ascii="Times New Roman" w:hAnsi="Times New Roman" w:cs="Times New Roman"/>
          <w:sz w:val="28"/>
        </w:rPr>
        <w:t xml:space="preserve">бщее число лояльных клиентов составило 83 человека или 27% от общего числа респондентов. Ценность данных клиентов варьируется от 1200 рублей до 7200 рублей за квартал. Средний возраст данной группы не отличается от среднего возраста по всей выборке и равен 49,5 лет. В отличие от данных по всей выборке, потребители с истинной лояльностью покупают </w:t>
      </w:r>
      <w:r w:rsidR="00B2787C">
        <w:rPr>
          <w:rFonts w:ascii="Times New Roman" w:hAnsi="Times New Roman" w:cs="Times New Roman"/>
          <w:sz w:val="28"/>
        </w:rPr>
        <w:lastRenderedPageBreak/>
        <w:t xml:space="preserve">кондитерские изделия преимущественно для всей семьи (74% от всех лояльных потребителей). </w:t>
      </w:r>
    </w:p>
    <w:p w:rsidR="00B2787C" w:rsidRDefault="00B2787C" w:rsidP="00B2787C">
      <w:pPr>
        <w:spacing w:line="360" w:lineRule="auto"/>
        <w:contextualSpacing/>
        <w:jc w:val="both"/>
        <w:rPr>
          <w:rFonts w:ascii="Times New Roman" w:hAnsi="Times New Roman" w:cs="Times New Roman"/>
          <w:sz w:val="28"/>
        </w:rPr>
      </w:pPr>
      <w:r>
        <w:rPr>
          <w:noProof/>
          <w:lang w:eastAsia="ru-RU"/>
        </w:rPr>
        <w:drawing>
          <wp:inline distT="0" distB="0" distL="0" distR="0" wp14:anchorId="399639F1" wp14:editId="5339A293">
            <wp:extent cx="5200650" cy="27146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2787C" w:rsidRDefault="0075548A" w:rsidP="0075548A">
      <w:pPr>
        <w:spacing w:line="360" w:lineRule="auto"/>
        <w:contextualSpacing/>
        <w:jc w:val="center"/>
        <w:rPr>
          <w:rFonts w:ascii="Times New Roman" w:hAnsi="Times New Roman" w:cs="Times New Roman"/>
          <w:sz w:val="28"/>
        </w:rPr>
      </w:pPr>
      <w:r w:rsidRPr="0075548A">
        <w:rPr>
          <w:rFonts w:ascii="Times New Roman" w:hAnsi="Times New Roman" w:cs="Times New Roman"/>
          <w:b/>
          <w:sz w:val="28"/>
        </w:rPr>
        <w:t>Рис 9</w:t>
      </w:r>
      <w:r w:rsidR="00B2787C" w:rsidRPr="0075548A">
        <w:rPr>
          <w:rFonts w:ascii="Times New Roman" w:hAnsi="Times New Roman" w:cs="Times New Roman"/>
          <w:b/>
          <w:sz w:val="28"/>
        </w:rPr>
        <w:t>.</w:t>
      </w:r>
      <w:r w:rsidR="00B2787C">
        <w:rPr>
          <w:rFonts w:ascii="Times New Roman" w:hAnsi="Times New Roman" w:cs="Times New Roman"/>
          <w:sz w:val="28"/>
        </w:rPr>
        <w:t xml:space="preserve"> </w:t>
      </w:r>
      <w:r w:rsidR="0016766E">
        <w:rPr>
          <w:rFonts w:ascii="Times New Roman" w:hAnsi="Times New Roman" w:cs="Times New Roman"/>
          <w:sz w:val="28"/>
        </w:rPr>
        <w:t>Обстоятельства</w:t>
      </w:r>
      <w:r w:rsidR="00B2787C">
        <w:rPr>
          <w:rFonts w:ascii="Times New Roman" w:hAnsi="Times New Roman" w:cs="Times New Roman"/>
          <w:sz w:val="28"/>
        </w:rPr>
        <w:t xml:space="preserve"> покупки кондитерских изделий лояльными потребителями</w:t>
      </w:r>
    </w:p>
    <w:p w:rsidR="00B2787C" w:rsidRDefault="00B2787C" w:rsidP="00B2787C">
      <w:pPr>
        <w:spacing w:line="360" w:lineRule="auto"/>
        <w:contextualSpacing/>
        <w:jc w:val="both"/>
        <w:rPr>
          <w:rFonts w:ascii="Times New Roman" w:hAnsi="Times New Roman" w:cs="Times New Roman"/>
          <w:sz w:val="28"/>
        </w:rPr>
      </w:pPr>
    </w:p>
    <w:p w:rsidR="00B2787C" w:rsidRDefault="00B2787C" w:rsidP="00B2787C">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Потребители с высоким уровнем лояльности в качестве наиболее важных детерминант выбора кондитерских изделий отметили вкус – 60 ответов, производитель – 31 ответ и использование натуральных ингредиентов – 25 ответов (рис.7). Самой распространенной причиной покупки в «Пермских конфетах» данной группой потребителей является близость к дому или работе, что свидетельствует о значимости расположения и количества усилий, которые необходимо приложить, чтобы добраться до фирменного магазина. Тем не менее, никто из потребителей не отметил близость к дому/работе в качестве единственной причины покупок в «Пермских конфетах». Вместе с территориальной близостью отмечались такие факторы как свежесть продукции, приятная атмосфера, высокое качество и доверие производителю. </w:t>
      </w:r>
    </w:p>
    <w:p w:rsidR="00B2787C" w:rsidRDefault="00B2787C" w:rsidP="00B2787C">
      <w:pPr>
        <w:spacing w:line="360" w:lineRule="auto"/>
        <w:contextualSpacing/>
        <w:jc w:val="both"/>
        <w:rPr>
          <w:rFonts w:ascii="Times New Roman" w:hAnsi="Times New Roman" w:cs="Times New Roman"/>
          <w:sz w:val="28"/>
        </w:rPr>
      </w:pPr>
      <w:r>
        <w:rPr>
          <w:rFonts w:ascii="Times New Roman" w:hAnsi="Times New Roman" w:cs="Times New Roman"/>
          <w:sz w:val="28"/>
        </w:rPr>
        <w:lastRenderedPageBreak/>
        <w:tab/>
      </w:r>
      <w:r>
        <w:rPr>
          <w:noProof/>
          <w:lang w:eastAsia="ru-RU"/>
        </w:rPr>
        <w:drawing>
          <wp:inline distT="0" distB="0" distL="0" distR="0" wp14:anchorId="47FDC0D7" wp14:editId="6CDBC9C7">
            <wp:extent cx="5805377" cy="3274828"/>
            <wp:effectExtent l="0" t="0" r="5080" b="190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787C" w:rsidRDefault="0075548A" w:rsidP="0075548A">
      <w:pPr>
        <w:jc w:val="center"/>
        <w:rPr>
          <w:rFonts w:ascii="Times New Roman" w:hAnsi="Times New Roman" w:cs="Times New Roman"/>
          <w:sz w:val="28"/>
        </w:rPr>
      </w:pPr>
      <w:r w:rsidRPr="0075548A">
        <w:rPr>
          <w:rFonts w:ascii="Times New Roman" w:hAnsi="Times New Roman" w:cs="Times New Roman"/>
          <w:b/>
          <w:sz w:val="28"/>
        </w:rPr>
        <w:t>Рис 10</w:t>
      </w:r>
      <w:r w:rsidR="00B2787C" w:rsidRPr="0075548A">
        <w:rPr>
          <w:rFonts w:ascii="Times New Roman" w:hAnsi="Times New Roman" w:cs="Times New Roman"/>
          <w:b/>
          <w:sz w:val="28"/>
        </w:rPr>
        <w:t>.</w:t>
      </w:r>
      <w:r w:rsidR="00B2787C">
        <w:rPr>
          <w:rFonts w:ascii="Times New Roman" w:hAnsi="Times New Roman" w:cs="Times New Roman"/>
          <w:sz w:val="28"/>
        </w:rPr>
        <w:t xml:space="preserve"> Причины покупки в «Пермских конфетах» лояльными потребителями</w:t>
      </w:r>
    </w:p>
    <w:p w:rsidR="00E0727B" w:rsidRDefault="00E0727B" w:rsidP="00E0727B">
      <w:pPr>
        <w:spacing w:line="360" w:lineRule="auto"/>
        <w:contextualSpacing/>
        <w:jc w:val="both"/>
        <w:rPr>
          <w:rFonts w:ascii="Times New Roman" w:hAnsi="Times New Roman" w:cs="Times New Roman"/>
          <w:sz w:val="28"/>
        </w:rPr>
      </w:pPr>
    </w:p>
    <w:p w:rsidR="006C0BED" w:rsidRDefault="00557507" w:rsidP="006C0BED">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6C0BED">
        <w:rPr>
          <w:rFonts w:ascii="Times New Roman" w:hAnsi="Times New Roman" w:cs="Times New Roman"/>
          <w:sz w:val="28"/>
        </w:rPr>
        <w:t>Основные претензии лояльных покупателей относятся к ассортименту и доставке продукции. Многие потребители отмечали, что пришли сегодня за конкретным продуктом, но его не оказалось. Более того, покупатели были в курсе, что именно сегодня должна была прийти машина с фабрики и привезти нужный продукт. Однако машина не пришла, соответственно потребители ушли разочарованные. Таким образом, необходима оптимизация логистики поставок. По мнению покупателей необходимо также расширить ассортимент</w:t>
      </w:r>
      <w:r w:rsidR="0016766E">
        <w:rPr>
          <w:rFonts w:ascii="Times New Roman" w:hAnsi="Times New Roman" w:cs="Times New Roman"/>
          <w:sz w:val="28"/>
        </w:rPr>
        <w:t xml:space="preserve"> вафель и начать производить пастилу.</w:t>
      </w:r>
    </w:p>
    <w:p w:rsidR="006C0BED" w:rsidRDefault="006C0BED" w:rsidP="00E0727B">
      <w:pPr>
        <w:spacing w:line="360" w:lineRule="auto"/>
        <w:contextualSpacing/>
        <w:jc w:val="both"/>
        <w:rPr>
          <w:rFonts w:ascii="Times New Roman" w:hAnsi="Times New Roman" w:cs="Times New Roman"/>
          <w:sz w:val="28"/>
        </w:rPr>
      </w:pPr>
      <w:r>
        <w:rPr>
          <w:rFonts w:ascii="Times New Roman" w:hAnsi="Times New Roman" w:cs="Times New Roman"/>
          <w:sz w:val="28"/>
        </w:rPr>
        <w:tab/>
        <w:t>41% покупателей лояльной группы отметили, что хотели бы получить клубную карту и это может усилить их симпатию к фирменным магазинам. Цитата одной из покупательниц: «Д</w:t>
      </w:r>
      <w:r w:rsidRPr="00B20471">
        <w:rPr>
          <w:rFonts w:ascii="Times New Roman" w:hAnsi="Times New Roman" w:cs="Times New Roman"/>
          <w:sz w:val="28"/>
        </w:rPr>
        <w:t>ействительно</w:t>
      </w:r>
      <w:r>
        <w:rPr>
          <w:rFonts w:ascii="Times New Roman" w:hAnsi="Times New Roman" w:cs="Times New Roman"/>
          <w:sz w:val="28"/>
        </w:rPr>
        <w:t>,</w:t>
      </w:r>
      <w:r w:rsidRPr="00B20471">
        <w:rPr>
          <w:rFonts w:ascii="Times New Roman" w:hAnsi="Times New Roman" w:cs="Times New Roman"/>
          <w:sz w:val="28"/>
        </w:rPr>
        <w:t xml:space="preserve"> очень хотелось бы получить клубную карту</w:t>
      </w:r>
      <w:r>
        <w:rPr>
          <w:rFonts w:ascii="Times New Roman" w:hAnsi="Times New Roman" w:cs="Times New Roman"/>
          <w:sz w:val="28"/>
        </w:rPr>
        <w:t xml:space="preserve"> в</w:t>
      </w:r>
      <w:r w:rsidRPr="00B20471">
        <w:rPr>
          <w:rFonts w:ascii="Times New Roman" w:hAnsi="Times New Roman" w:cs="Times New Roman"/>
          <w:sz w:val="28"/>
        </w:rPr>
        <w:t xml:space="preserve"> знак того, что я постоянный покупатель</w:t>
      </w:r>
      <w:r>
        <w:rPr>
          <w:rFonts w:ascii="Times New Roman" w:hAnsi="Times New Roman" w:cs="Times New Roman"/>
          <w:sz w:val="28"/>
        </w:rPr>
        <w:t>». Кроме того, 31% лояльных потребителей заявляют о недостаточном количестве информации об акциях и новинках, 15% хотели бы иметь возможность принимать участие в мероприятиях, проводимых компанией.</w:t>
      </w:r>
    </w:p>
    <w:p w:rsidR="00D4340C" w:rsidRDefault="006C0BED" w:rsidP="006C0BED">
      <w:pPr>
        <w:spacing w:line="360" w:lineRule="auto"/>
        <w:contextualSpacing/>
        <w:jc w:val="both"/>
        <w:rPr>
          <w:rFonts w:ascii="Times New Roman" w:hAnsi="Times New Roman" w:cs="Times New Roman"/>
          <w:sz w:val="28"/>
        </w:rPr>
      </w:pPr>
      <w:r>
        <w:rPr>
          <w:rFonts w:ascii="Times New Roman" w:hAnsi="Times New Roman" w:cs="Times New Roman"/>
          <w:sz w:val="28"/>
        </w:rPr>
        <w:lastRenderedPageBreak/>
        <w:tab/>
      </w:r>
      <w:r w:rsidR="00E0727B">
        <w:rPr>
          <w:rFonts w:ascii="Times New Roman" w:hAnsi="Times New Roman" w:cs="Times New Roman"/>
          <w:sz w:val="28"/>
        </w:rPr>
        <w:t>Далее был проанализирован средний возраст по потребителям лояльной группы, которые отметили доверие производителю в качестве причины покупки в «Пермских конфетах». Средний возраст этих респондентов равен 56, что значительно выше среднего возраста по группе в целом (49 лет)</w:t>
      </w:r>
      <w:r w:rsidR="00B2267C">
        <w:rPr>
          <w:rFonts w:ascii="Times New Roman" w:hAnsi="Times New Roman" w:cs="Times New Roman"/>
          <w:sz w:val="28"/>
        </w:rPr>
        <w:t xml:space="preserve"> и оставшихся респондентов в </w:t>
      </w:r>
      <w:r w:rsidR="0016766E">
        <w:rPr>
          <w:rFonts w:ascii="Times New Roman" w:hAnsi="Times New Roman" w:cs="Times New Roman"/>
          <w:sz w:val="28"/>
        </w:rPr>
        <w:t>лояльной</w:t>
      </w:r>
      <w:r w:rsidR="00B2267C">
        <w:rPr>
          <w:rFonts w:ascii="Times New Roman" w:hAnsi="Times New Roman" w:cs="Times New Roman"/>
          <w:sz w:val="28"/>
        </w:rPr>
        <w:t xml:space="preserve"> группе (46,2 года)</w:t>
      </w:r>
      <w:r w:rsidR="00E0727B">
        <w:rPr>
          <w:rFonts w:ascii="Times New Roman" w:hAnsi="Times New Roman" w:cs="Times New Roman"/>
          <w:sz w:val="28"/>
        </w:rPr>
        <w:t>. Причиной данного явления может быть тот факт, что старшее поколение имеет более длительную историю взаимодействия с фабрикой. В их сознании уже давно сложился определенный образ фабрики, в то время как более молодое поколение не имеет подобного образа,  поскольку коммуникации фабрики с конечными потребителями сильно ограничены и осуществляются лишь непосредственно в местах продаж, через упаковку и персонал. По этой причине наблюдается старение покупателей, а новые мо</w:t>
      </w:r>
      <w:r w:rsidR="00B2267C">
        <w:rPr>
          <w:rFonts w:ascii="Times New Roman" w:hAnsi="Times New Roman" w:cs="Times New Roman"/>
          <w:sz w:val="28"/>
        </w:rPr>
        <w:t xml:space="preserve">лодые покупатели приходят редко, их доля среди всех покупателей не значительна </w:t>
      </w:r>
      <w:r w:rsidR="00E0727B">
        <w:rPr>
          <w:rFonts w:ascii="Times New Roman" w:hAnsi="Times New Roman" w:cs="Times New Roman"/>
          <w:sz w:val="28"/>
        </w:rPr>
        <w:t>в связи с отсутствием мер по их привлечению и удержанию.</w:t>
      </w:r>
      <w:r w:rsidR="00B2267C">
        <w:rPr>
          <w:rFonts w:ascii="Times New Roman" w:hAnsi="Times New Roman" w:cs="Times New Roman"/>
          <w:sz w:val="28"/>
        </w:rPr>
        <w:t xml:space="preserve"> </w:t>
      </w:r>
    </w:p>
    <w:p w:rsidR="00703846" w:rsidRDefault="00E0727B" w:rsidP="00E0727B">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Следовательно, в рамках программы лояльности, компании необходимо обеспечить ряд поддерживающих мер для </w:t>
      </w:r>
      <w:r w:rsidR="000F09A6">
        <w:rPr>
          <w:rFonts w:ascii="Times New Roman" w:hAnsi="Times New Roman" w:cs="Times New Roman"/>
          <w:sz w:val="28"/>
        </w:rPr>
        <w:t>пожилых покупателей лояльной группы. В силу того, что наблюдается старение лояльных покупателей необходимо сконцентрироваться на общем увеличении группы лояльных покупателей за счет людей более молодого возраста.</w:t>
      </w:r>
    </w:p>
    <w:p w:rsidR="00E0727B" w:rsidRDefault="00D4340C" w:rsidP="00E0727B">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E0727B">
        <w:rPr>
          <w:rFonts w:ascii="Times New Roman" w:hAnsi="Times New Roman" w:cs="Times New Roman"/>
          <w:sz w:val="28"/>
        </w:rPr>
        <w:t xml:space="preserve"> Количество потребителей с латентной лоял</w:t>
      </w:r>
      <w:r w:rsidR="00057F22">
        <w:rPr>
          <w:rFonts w:ascii="Times New Roman" w:hAnsi="Times New Roman" w:cs="Times New Roman"/>
          <w:sz w:val="28"/>
        </w:rPr>
        <w:t>ьностью составляет 105 человек (37% от всех респондентов). Основные претензии данной группы потребителей связаны с очередями, удаленность</w:t>
      </w:r>
      <w:r w:rsidR="0016766E">
        <w:rPr>
          <w:rFonts w:ascii="Times New Roman" w:hAnsi="Times New Roman" w:cs="Times New Roman"/>
          <w:sz w:val="28"/>
        </w:rPr>
        <w:t>ю фирменных магазинов,</w:t>
      </w:r>
      <w:r w:rsidR="00057F22">
        <w:rPr>
          <w:rFonts w:ascii="Times New Roman" w:hAnsi="Times New Roman" w:cs="Times New Roman"/>
          <w:sz w:val="28"/>
        </w:rPr>
        <w:t xml:space="preserve"> отсутствием необходимого товара, слабое информирование о новинках, недостаточно широкий ассортимент по определенным группам товаров (вафли), отсутствие четкого разграничения продукции фабрики и продукции других производителей. </w:t>
      </w:r>
      <w:r w:rsidR="00966132">
        <w:rPr>
          <w:rFonts w:ascii="Times New Roman" w:hAnsi="Times New Roman" w:cs="Times New Roman"/>
          <w:sz w:val="28"/>
        </w:rPr>
        <w:t>Для данной группы характерным является более молодой возраст (47,6 лет),</w:t>
      </w:r>
      <w:r w:rsidR="0016766E">
        <w:rPr>
          <w:rFonts w:ascii="Times New Roman" w:hAnsi="Times New Roman" w:cs="Times New Roman"/>
          <w:sz w:val="28"/>
        </w:rPr>
        <w:t xml:space="preserve"> более</w:t>
      </w:r>
      <w:r w:rsidR="00966132">
        <w:rPr>
          <w:rFonts w:ascii="Times New Roman" w:hAnsi="Times New Roman" w:cs="Times New Roman"/>
          <w:sz w:val="28"/>
        </w:rPr>
        <w:t xml:space="preserve"> высокий средний чек (217 рублей, в то время как в средний чек по всей выборке составил 194 рубля), высокая частота покупок кондитерских изделий (в среднем 1 раз в неделю). Данная группа потребителей положительно </w:t>
      </w:r>
      <w:r w:rsidR="000F09A6">
        <w:rPr>
          <w:rFonts w:ascii="Times New Roman" w:hAnsi="Times New Roman" w:cs="Times New Roman"/>
          <w:sz w:val="28"/>
        </w:rPr>
        <w:t xml:space="preserve">относится к «Пермским конфетам». В </w:t>
      </w:r>
      <w:r w:rsidR="000F09A6">
        <w:rPr>
          <w:rFonts w:ascii="Times New Roman" w:hAnsi="Times New Roman" w:cs="Times New Roman"/>
          <w:sz w:val="28"/>
        </w:rPr>
        <w:lastRenderedPageBreak/>
        <w:t>качестве причины положительного отношения отмечают широкий ассортимент, доверие</w:t>
      </w:r>
      <w:r w:rsidR="00966132">
        <w:rPr>
          <w:rFonts w:ascii="Times New Roman" w:hAnsi="Times New Roman" w:cs="Times New Roman"/>
          <w:sz w:val="28"/>
        </w:rPr>
        <w:t xml:space="preserve"> производителю, свежест</w:t>
      </w:r>
      <w:r w:rsidR="000F09A6">
        <w:rPr>
          <w:rFonts w:ascii="Times New Roman" w:hAnsi="Times New Roman" w:cs="Times New Roman"/>
          <w:sz w:val="28"/>
        </w:rPr>
        <w:t>ь товара и помощь</w:t>
      </w:r>
      <w:r w:rsidR="00966132">
        <w:rPr>
          <w:rFonts w:ascii="Times New Roman" w:hAnsi="Times New Roman" w:cs="Times New Roman"/>
          <w:sz w:val="28"/>
        </w:rPr>
        <w:t xml:space="preserve"> продавцов. </w:t>
      </w:r>
      <w:r w:rsidR="000F09A6">
        <w:rPr>
          <w:rFonts w:ascii="Times New Roman" w:hAnsi="Times New Roman" w:cs="Times New Roman"/>
          <w:sz w:val="28"/>
        </w:rPr>
        <w:t xml:space="preserve">Между тем, потребители данной группы редко осуществляют покупки продукции Кондитерской фабрики «Пермская» в фирменных магазинах, поскольку  внешние условия не позволяют им посещать магазин постоянно. Основным </w:t>
      </w:r>
      <w:r w:rsidR="0016766E">
        <w:rPr>
          <w:rFonts w:ascii="Times New Roman" w:hAnsi="Times New Roman" w:cs="Times New Roman"/>
          <w:sz w:val="28"/>
        </w:rPr>
        <w:t>местом покупки продукции фабрики для</w:t>
      </w:r>
      <w:r w:rsidR="000F09A6">
        <w:rPr>
          <w:rFonts w:ascii="Times New Roman" w:hAnsi="Times New Roman" w:cs="Times New Roman"/>
          <w:sz w:val="28"/>
        </w:rPr>
        <w:t xml:space="preserve"> данной группы являются сетевые ритейлеры. </w:t>
      </w:r>
      <w:r w:rsidR="00966132">
        <w:rPr>
          <w:rFonts w:ascii="Times New Roman" w:hAnsi="Times New Roman" w:cs="Times New Roman"/>
          <w:sz w:val="28"/>
        </w:rPr>
        <w:t>Данная группа потребителей демонстрирует сильную заинтересованность в повышении информированности о новинках</w:t>
      </w:r>
      <w:r w:rsidR="00603D90">
        <w:rPr>
          <w:rFonts w:ascii="Times New Roman" w:hAnsi="Times New Roman" w:cs="Times New Roman"/>
          <w:sz w:val="28"/>
        </w:rPr>
        <w:t xml:space="preserve"> (48%)</w:t>
      </w:r>
      <w:r w:rsidR="00966132">
        <w:rPr>
          <w:rFonts w:ascii="Times New Roman" w:hAnsi="Times New Roman" w:cs="Times New Roman"/>
          <w:sz w:val="28"/>
        </w:rPr>
        <w:t>, производимых компанией</w:t>
      </w:r>
      <w:r w:rsidR="00603D90">
        <w:rPr>
          <w:rFonts w:ascii="Times New Roman" w:hAnsi="Times New Roman" w:cs="Times New Roman"/>
          <w:sz w:val="28"/>
        </w:rPr>
        <w:t>,</w:t>
      </w:r>
      <w:r w:rsidR="00966132">
        <w:rPr>
          <w:rFonts w:ascii="Times New Roman" w:hAnsi="Times New Roman" w:cs="Times New Roman"/>
          <w:sz w:val="28"/>
        </w:rPr>
        <w:t xml:space="preserve"> и выпуске клубных карт </w:t>
      </w:r>
      <w:r w:rsidR="00603D90">
        <w:rPr>
          <w:rFonts w:ascii="Times New Roman" w:hAnsi="Times New Roman" w:cs="Times New Roman"/>
          <w:sz w:val="28"/>
        </w:rPr>
        <w:t xml:space="preserve">(39%). </w:t>
      </w:r>
      <w:r w:rsidR="00C701B2">
        <w:rPr>
          <w:rFonts w:ascii="Times New Roman" w:hAnsi="Times New Roman" w:cs="Times New Roman"/>
          <w:sz w:val="28"/>
        </w:rPr>
        <w:t xml:space="preserve"> </w:t>
      </w:r>
    </w:p>
    <w:p w:rsidR="00557507" w:rsidRDefault="00603D90" w:rsidP="00557507">
      <w:pPr>
        <w:spacing w:line="360" w:lineRule="auto"/>
        <w:contextualSpacing/>
        <w:jc w:val="both"/>
        <w:rPr>
          <w:rFonts w:ascii="Times New Roman" w:hAnsi="Times New Roman" w:cs="Times New Roman"/>
          <w:sz w:val="28"/>
        </w:rPr>
      </w:pPr>
      <w:r>
        <w:rPr>
          <w:rFonts w:ascii="Times New Roman" w:hAnsi="Times New Roman" w:cs="Times New Roman"/>
          <w:sz w:val="28"/>
        </w:rPr>
        <w:tab/>
        <w:t xml:space="preserve">Потребителей с ложной лояльностью всего 29 человек (10,3 %). Средний возраст по группе составил 51,4 года. </w:t>
      </w:r>
      <w:r w:rsidR="000F09A6">
        <w:rPr>
          <w:rFonts w:ascii="Times New Roman" w:hAnsi="Times New Roman" w:cs="Times New Roman"/>
          <w:sz w:val="28"/>
        </w:rPr>
        <w:t>Потребители данной группы п</w:t>
      </w:r>
      <w:r>
        <w:rPr>
          <w:rFonts w:ascii="Times New Roman" w:hAnsi="Times New Roman" w:cs="Times New Roman"/>
          <w:sz w:val="28"/>
        </w:rPr>
        <w:t xml:space="preserve">окупают кондитерские изделия один-два раза в неделю. При этом большую часть покупок совершают именно в «Пермских конфетах» (в среднем один раз в неделю). </w:t>
      </w:r>
      <w:r w:rsidR="000F09A6">
        <w:rPr>
          <w:rFonts w:ascii="Times New Roman" w:hAnsi="Times New Roman" w:cs="Times New Roman"/>
          <w:sz w:val="28"/>
        </w:rPr>
        <w:t xml:space="preserve">Кроме того, </w:t>
      </w:r>
      <w:r>
        <w:rPr>
          <w:rFonts w:ascii="Times New Roman" w:hAnsi="Times New Roman" w:cs="Times New Roman"/>
          <w:sz w:val="28"/>
        </w:rPr>
        <w:t xml:space="preserve">данная группа потребителей живет в непосредственной близости от магазина, чем объясняется высокая доля покупок в «Пермских конфетах» в общей массе покупок кондитерских изделий. Клубную карту хотели бы получить 44% респондентов, при этом  они не заинтересованы в  информировании и мероприятиях. </w:t>
      </w:r>
      <w:r w:rsidR="000F09A6">
        <w:rPr>
          <w:rFonts w:ascii="Times New Roman" w:hAnsi="Times New Roman" w:cs="Times New Roman"/>
          <w:sz w:val="28"/>
        </w:rPr>
        <w:t>В рамках программы лояльности необходимо учитыв</w:t>
      </w:r>
      <w:r w:rsidR="00A31E4E">
        <w:rPr>
          <w:rFonts w:ascii="Times New Roman" w:hAnsi="Times New Roman" w:cs="Times New Roman"/>
          <w:sz w:val="28"/>
        </w:rPr>
        <w:t>ать данную группу потребителей: удерживать за счет  развития эмоциональной лояльности к фирменной сети «Пермские конфеты»</w:t>
      </w:r>
      <w:r w:rsidR="0016766E">
        <w:rPr>
          <w:rFonts w:ascii="Times New Roman" w:hAnsi="Times New Roman" w:cs="Times New Roman"/>
          <w:sz w:val="28"/>
        </w:rPr>
        <w:t xml:space="preserve"> и стимулирования поведенческой лояльности с помощью ценовых методов.</w:t>
      </w:r>
    </w:p>
    <w:p w:rsidR="00603D90" w:rsidRPr="00603D90" w:rsidRDefault="00557507" w:rsidP="00557507">
      <w:pPr>
        <w:spacing w:line="360" w:lineRule="auto"/>
        <w:contextualSpacing/>
        <w:jc w:val="both"/>
        <w:rPr>
          <w:rFonts w:ascii="Times New Roman" w:hAnsi="Times New Roman" w:cs="Times New Roman"/>
          <w:sz w:val="28"/>
        </w:rPr>
      </w:pPr>
      <w:r>
        <w:rPr>
          <w:rFonts w:ascii="Times New Roman" w:hAnsi="Times New Roman" w:cs="Times New Roman"/>
          <w:sz w:val="28"/>
        </w:rPr>
        <w:tab/>
      </w:r>
      <w:r w:rsidR="00703846">
        <w:rPr>
          <w:rFonts w:ascii="Times New Roman" w:hAnsi="Times New Roman" w:cs="Times New Roman"/>
          <w:sz w:val="28"/>
        </w:rPr>
        <w:t>Отсутствие лояльности наблюдается у 22,7% респондентов. Данные потребители заходят в фирменные магазины редко, в основном случайно. Не испытывают положительных эмоций в отношении компании и не стали бы рекомендовать магазин св</w:t>
      </w:r>
      <w:r w:rsidR="000F09A6">
        <w:rPr>
          <w:rFonts w:ascii="Times New Roman" w:hAnsi="Times New Roman" w:cs="Times New Roman"/>
          <w:sz w:val="28"/>
        </w:rPr>
        <w:t xml:space="preserve">оим друзьям или родственникам. </w:t>
      </w:r>
    </w:p>
    <w:p w:rsidR="00057F22" w:rsidRDefault="00057F22" w:rsidP="00057F22">
      <w:pPr>
        <w:spacing w:line="360" w:lineRule="auto"/>
        <w:contextualSpacing/>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Средняя сумма покупки по </w:t>
      </w:r>
      <w:r w:rsidR="000F09A6">
        <w:rPr>
          <w:rFonts w:ascii="Times New Roman" w:hAnsi="Times New Roman" w:cs="Times New Roman"/>
          <w:sz w:val="28"/>
          <w:szCs w:val="28"/>
        </w:rPr>
        <w:t>всей выборке</w:t>
      </w:r>
      <w:r>
        <w:rPr>
          <w:rFonts w:ascii="Times New Roman" w:hAnsi="Times New Roman" w:cs="Times New Roman"/>
          <w:sz w:val="28"/>
          <w:szCs w:val="28"/>
        </w:rPr>
        <w:t xml:space="preserve"> </w:t>
      </w:r>
      <w:r w:rsidR="000F09A6">
        <w:rPr>
          <w:rFonts w:ascii="Times New Roman" w:hAnsi="Times New Roman" w:cs="Times New Roman"/>
          <w:sz w:val="28"/>
          <w:szCs w:val="28"/>
        </w:rPr>
        <w:t>составила</w:t>
      </w:r>
      <w:r>
        <w:rPr>
          <w:rFonts w:ascii="Times New Roman" w:hAnsi="Times New Roman" w:cs="Times New Roman"/>
          <w:sz w:val="28"/>
          <w:szCs w:val="28"/>
        </w:rPr>
        <w:t xml:space="preserve"> 194 рубля (рассматривались все 300 респондентов). Только 2 человека из 300 опрошенных покупают продукции на сумму более 500 рублей, 42 человека покупают на сумму от 300 до 500 рублей, 75 человек тратят за одно </w:t>
      </w:r>
      <w:r>
        <w:rPr>
          <w:rFonts w:ascii="Times New Roman" w:hAnsi="Times New Roman" w:cs="Times New Roman"/>
          <w:sz w:val="28"/>
          <w:szCs w:val="28"/>
        </w:rPr>
        <w:lastRenderedPageBreak/>
        <w:t>посещение меньше 100 рублей. Самой многочисленной является группа людей, которые покупают на сумму от 100 до 300 рублей (181 человек). Таким образом, выдача клубных карт может осуществляться при покупке на 300 рублей и более. Это одновременно может повысить средний чек самой многочисленной группы потребителей, позволит  включить в программу лояльности только ценных для компании по</w:t>
      </w:r>
      <w:r w:rsidR="007B10A8">
        <w:rPr>
          <w:rFonts w:ascii="Times New Roman" w:hAnsi="Times New Roman" w:cs="Times New Roman"/>
          <w:sz w:val="28"/>
          <w:szCs w:val="28"/>
        </w:rPr>
        <w:t>купателей</w:t>
      </w:r>
      <w:r>
        <w:rPr>
          <w:rFonts w:ascii="Times New Roman" w:hAnsi="Times New Roman" w:cs="Times New Roman"/>
          <w:sz w:val="28"/>
          <w:szCs w:val="28"/>
        </w:rPr>
        <w:t xml:space="preserve"> и стимулировать латентно лояльных покупателей приходить чаще и покупать больше. </w:t>
      </w:r>
    </w:p>
    <w:p w:rsidR="00A31E4E" w:rsidRDefault="00A31E4E" w:rsidP="00057F22">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Проведенный анализ результатов исследования позволяет сформулировать основные направления деятельности в рамках программы лояльности для рассматриваемой сети магазинов. </w:t>
      </w:r>
    </w:p>
    <w:p w:rsidR="0012163E" w:rsidRDefault="0012163E" w:rsidP="00E058D3">
      <w:pPr>
        <w:rPr>
          <w:rFonts w:ascii="Times New Roman" w:hAnsi="Times New Roman" w:cs="Times New Roman"/>
          <w:sz w:val="28"/>
          <w:szCs w:val="28"/>
        </w:rPr>
      </w:pPr>
    </w:p>
    <w:p w:rsidR="0062344E" w:rsidRDefault="0062344E" w:rsidP="00E058D3">
      <w:pPr>
        <w:rPr>
          <w:rFonts w:ascii="Times New Roman" w:hAnsi="Times New Roman" w:cs="Times New Roman"/>
          <w:sz w:val="28"/>
          <w:szCs w:val="28"/>
        </w:rPr>
      </w:pPr>
    </w:p>
    <w:p w:rsidR="00FC06D4" w:rsidRDefault="00FC06D4">
      <w:pPr>
        <w:rPr>
          <w:rFonts w:asciiTheme="majorHAnsi" w:eastAsiaTheme="majorEastAsia" w:hAnsiTheme="majorHAnsi" w:cstheme="majorBidi"/>
          <w:b/>
          <w:bCs/>
          <w:color w:val="4F81BD" w:themeColor="accent1"/>
          <w:sz w:val="26"/>
          <w:szCs w:val="26"/>
        </w:rPr>
      </w:pPr>
      <w:r>
        <w:br w:type="page"/>
      </w:r>
    </w:p>
    <w:p w:rsidR="00BD3A04" w:rsidRDefault="0075548A" w:rsidP="00703846">
      <w:pPr>
        <w:pStyle w:val="2"/>
      </w:pPr>
      <w:bookmarkStart w:id="11" w:name="_Toc356568245"/>
      <w:r>
        <w:lastRenderedPageBreak/>
        <w:tab/>
      </w:r>
      <w:r w:rsidR="00703846">
        <w:t>2.3 Рекомендации по разработке программы лояльности для фирменной розницы ОАО «Кондитерская фабрика «Пермская»</w:t>
      </w:r>
      <w:bookmarkEnd w:id="11"/>
    </w:p>
    <w:p w:rsidR="00811C5E" w:rsidRDefault="00811C5E" w:rsidP="00811C5E"/>
    <w:p w:rsidR="000E7460" w:rsidRDefault="000E7460" w:rsidP="00811C5E"/>
    <w:p w:rsidR="0016766E" w:rsidRPr="00811C5E" w:rsidRDefault="0016766E" w:rsidP="00811C5E"/>
    <w:p w:rsidR="000E7460" w:rsidRPr="0016766E" w:rsidRDefault="00557507" w:rsidP="000E7460">
      <w:pPr>
        <w:spacing w:line="360" w:lineRule="auto"/>
        <w:contextualSpacing/>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sz w:val="28"/>
          <w:szCs w:val="28"/>
        </w:rPr>
        <w:t xml:space="preserve">Расположение торговой точки является одним из базовых факторов при формировании лояльности к магазину. На основании результатов исследования был сделан вывод о том, что необходимо пересмотреть расположение магазинов «Пермских конфет» в виду </w:t>
      </w:r>
      <w:r w:rsidR="00A41988">
        <w:rPr>
          <w:rFonts w:ascii="Times New Roman" w:hAnsi="Times New Roman" w:cs="Times New Roman"/>
          <w:sz w:val="28"/>
          <w:szCs w:val="28"/>
        </w:rPr>
        <w:t xml:space="preserve">нерационального расположения некоторых из них. Близость к остановке не всегда гарантирует большой поток покупателей, в виду того, что </w:t>
      </w:r>
      <w:r w:rsidR="000E7460">
        <w:rPr>
          <w:rFonts w:ascii="Times New Roman" w:hAnsi="Times New Roman" w:cs="Times New Roman"/>
          <w:sz w:val="28"/>
          <w:szCs w:val="28"/>
        </w:rPr>
        <w:t xml:space="preserve">жители спальных районов уезжают на работу в город в основном с одних остановок, а приезжают на другие. Таким образом, при </w:t>
      </w:r>
      <w:r w:rsidR="0016766E">
        <w:rPr>
          <w:rFonts w:ascii="Times New Roman" w:hAnsi="Times New Roman" w:cs="Times New Roman"/>
          <w:sz w:val="28"/>
          <w:szCs w:val="28"/>
        </w:rPr>
        <w:t>выборе места для торговой точки необходимо проводить тщательный анализ</w:t>
      </w:r>
      <w:r w:rsidR="000E7460">
        <w:rPr>
          <w:rFonts w:ascii="Times New Roman" w:hAnsi="Times New Roman" w:cs="Times New Roman"/>
          <w:sz w:val="28"/>
          <w:szCs w:val="28"/>
        </w:rPr>
        <w:t xml:space="preserve"> пути следования потребителя с работы домой. Кроме того, расположение в районе скопления сетевых ритейлеров также снижает поток клиентов. </w:t>
      </w:r>
    </w:p>
    <w:p w:rsidR="000E7460" w:rsidRDefault="000E7460" w:rsidP="000E746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Для снижения риска разочарования в покупке целесообразным является р</w:t>
      </w:r>
      <w:r w:rsidRPr="00584B4C">
        <w:rPr>
          <w:rFonts w:ascii="Times New Roman" w:hAnsi="Times New Roman" w:cs="Times New Roman"/>
          <w:sz w:val="28"/>
          <w:szCs w:val="28"/>
        </w:rPr>
        <w:t xml:space="preserve">азработка и внедрение в магазины </w:t>
      </w:r>
      <w:r w:rsidRPr="00584B4C">
        <w:rPr>
          <w:rFonts w:ascii="Times New Roman" w:hAnsi="Times New Roman" w:cs="Times New Roman"/>
          <w:sz w:val="28"/>
          <w:szCs w:val="28"/>
          <w:lang w:val="en-US"/>
        </w:rPr>
        <w:t>POS</w:t>
      </w:r>
      <w:r>
        <w:rPr>
          <w:rFonts w:ascii="Times New Roman" w:hAnsi="Times New Roman" w:cs="Times New Roman"/>
          <w:sz w:val="28"/>
          <w:szCs w:val="28"/>
        </w:rPr>
        <w:t>-</w:t>
      </w:r>
      <w:r w:rsidRPr="00584B4C">
        <w:rPr>
          <w:rFonts w:ascii="Times New Roman" w:hAnsi="Times New Roman" w:cs="Times New Roman"/>
          <w:sz w:val="28"/>
          <w:szCs w:val="28"/>
        </w:rPr>
        <w:t>материалов</w:t>
      </w:r>
      <w:r>
        <w:rPr>
          <w:rFonts w:ascii="Times New Roman" w:hAnsi="Times New Roman" w:cs="Times New Roman"/>
          <w:sz w:val="28"/>
          <w:szCs w:val="28"/>
        </w:rPr>
        <w:t>, нацеленных на  повышение</w:t>
      </w:r>
      <w:r w:rsidRPr="00584B4C">
        <w:rPr>
          <w:rFonts w:ascii="Times New Roman" w:hAnsi="Times New Roman" w:cs="Times New Roman"/>
          <w:sz w:val="28"/>
          <w:szCs w:val="28"/>
        </w:rPr>
        <w:t xml:space="preserve"> информированности</w:t>
      </w:r>
      <w:r>
        <w:rPr>
          <w:rFonts w:ascii="Times New Roman" w:hAnsi="Times New Roman" w:cs="Times New Roman"/>
          <w:sz w:val="28"/>
          <w:szCs w:val="28"/>
        </w:rPr>
        <w:t xml:space="preserve"> покупателей. Информация о вкусе конфеты дает потребителю возможность еще до п</w:t>
      </w:r>
      <w:r w:rsidR="00632EE8">
        <w:rPr>
          <w:rFonts w:ascii="Times New Roman" w:hAnsi="Times New Roman" w:cs="Times New Roman"/>
          <w:sz w:val="28"/>
          <w:szCs w:val="28"/>
        </w:rPr>
        <w:t>окупки соотнести свои ожидания со</w:t>
      </w:r>
      <w:r>
        <w:rPr>
          <w:rFonts w:ascii="Times New Roman" w:hAnsi="Times New Roman" w:cs="Times New Roman"/>
          <w:sz w:val="28"/>
          <w:szCs w:val="28"/>
        </w:rPr>
        <w:t xml:space="preserve"> свойства</w:t>
      </w:r>
      <w:r w:rsidR="00632EE8">
        <w:rPr>
          <w:rFonts w:ascii="Times New Roman" w:hAnsi="Times New Roman" w:cs="Times New Roman"/>
          <w:sz w:val="28"/>
          <w:szCs w:val="28"/>
        </w:rPr>
        <w:t>ми</w:t>
      </w:r>
      <w:r>
        <w:rPr>
          <w:rFonts w:ascii="Times New Roman" w:hAnsi="Times New Roman" w:cs="Times New Roman"/>
          <w:sz w:val="28"/>
          <w:szCs w:val="28"/>
        </w:rPr>
        <w:t xml:space="preserve"> приобретаемого продукта. </w:t>
      </w:r>
      <w:r w:rsidR="00632EE8">
        <w:rPr>
          <w:rFonts w:ascii="Times New Roman" w:hAnsi="Times New Roman" w:cs="Times New Roman"/>
          <w:sz w:val="28"/>
          <w:szCs w:val="28"/>
        </w:rPr>
        <w:t xml:space="preserve">Причиной концентрации на вкусовых свойствах в процессе информирования является ориентация значительной части потребителей на вкус продукта при выборе кондитерских изделий. </w:t>
      </w:r>
    </w:p>
    <w:p w:rsidR="000E7460" w:rsidRDefault="00632EE8" w:rsidP="00B36AE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Для повышения уровня удовлетворенности потребителей необходимо разработать единую систему продаж во всех магазинах. Магазины прилавочного типа не являются востребованными у покупателей. Большинство респондентов отмечали систему самообслуживания как достоинство фирменных магазинов «Пермские конфеты». Вследствие этого, рекомендуется перевести все магазины сети на систему самообслуживания.</w:t>
      </w:r>
    </w:p>
    <w:p w:rsidR="00F35897" w:rsidRDefault="00632EE8" w:rsidP="00B36AE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Высокий уровень персонализации отношений между продавцом и покупателем в магазинах спальных районов свидетельствует о необходимости разработки стандартов </w:t>
      </w:r>
      <w:r w:rsidRPr="00584B4C">
        <w:rPr>
          <w:rFonts w:ascii="Times New Roman" w:hAnsi="Times New Roman" w:cs="Times New Roman"/>
          <w:sz w:val="28"/>
          <w:szCs w:val="28"/>
        </w:rPr>
        <w:t>обслуживания потребителей</w:t>
      </w:r>
      <w:r>
        <w:rPr>
          <w:rFonts w:ascii="Times New Roman" w:hAnsi="Times New Roman" w:cs="Times New Roman"/>
          <w:sz w:val="28"/>
          <w:szCs w:val="28"/>
        </w:rPr>
        <w:t xml:space="preserve">, одинаковых для всей сети. </w:t>
      </w:r>
      <w:r w:rsidR="0094006B">
        <w:rPr>
          <w:rFonts w:ascii="Times New Roman" w:hAnsi="Times New Roman" w:cs="Times New Roman"/>
          <w:sz w:val="28"/>
          <w:szCs w:val="28"/>
        </w:rPr>
        <w:t xml:space="preserve">В </w:t>
      </w:r>
      <w:r>
        <w:rPr>
          <w:rFonts w:ascii="Times New Roman" w:hAnsi="Times New Roman" w:cs="Times New Roman"/>
          <w:sz w:val="28"/>
          <w:szCs w:val="28"/>
        </w:rPr>
        <w:t xml:space="preserve">качестве основы для разработки может быть использована модель поведения продавцов в магазинах спальных районов. Для обеспечения выполнения персоналом </w:t>
      </w:r>
      <w:r w:rsidR="0094006B">
        <w:rPr>
          <w:rFonts w:ascii="Times New Roman" w:hAnsi="Times New Roman" w:cs="Times New Roman"/>
          <w:sz w:val="28"/>
          <w:szCs w:val="28"/>
        </w:rPr>
        <w:t>принятых стандартов</w:t>
      </w:r>
      <w:r w:rsidR="00F35897">
        <w:rPr>
          <w:rFonts w:ascii="Times New Roman" w:hAnsi="Times New Roman" w:cs="Times New Roman"/>
          <w:sz w:val="28"/>
          <w:szCs w:val="28"/>
        </w:rPr>
        <w:t>,</w:t>
      </w:r>
      <w:r w:rsidR="0094006B">
        <w:rPr>
          <w:rFonts w:ascii="Times New Roman" w:hAnsi="Times New Roman" w:cs="Times New Roman"/>
          <w:sz w:val="28"/>
          <w:szCs w:val="28"/>
        </w:rPr>
        <w:t xml:space="preserve"> рекомендуется</w:t>
      </w:r>
      <w:r w:rsidR="00F35897">
        <w:rPr>
          <w:rFonts w:ascii="Times New Roman" w:hAnsi="Times New Roman" w:cs="Times New Roman"/>
          <w:sz w:val="28"/>
          <w:szCs w:val="28"/>
        </w:rPr>
        <w:t xml:space="preserve"> также разработать систему стимулирования персонала и систему контроля качества обслуживания в магазинах.</w:t>
      </w:r>
    </w:p>
    <w:p w:rsidR="00F35897" w:rsidRDefault="00F35897" w:rsidP="00F3589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Лояльные потребители в качестве одной из проблем выделяли нечеткое разграничение на полках сторонней продукции и продукции фабрики. Для данной категории людей производитель является важным (в большинстве случаев определяющим) показателем при выборе кондитерских изделий. Следовательно, компании</w:t>
      </w:r>
      <w:r w:rsidR="00B72596">
        <w:rPr>
          <w:rFonts w:ascii="Times New Roman" w:hAnsi="Times New Roman" w:cs="Times New Roman"/>
          <w:sz w:val="28"/>
          <w:szCs w:val="28"/>
        </w:rPr>
        <w:t xml:space="preserve"> необходимо</w:t>
      </w:r>
      <w:r>
        <w:rPr>
          <w:rFonts w:ascii="Times New Roman" w:hAnsi="Times New Roman" w:cs="Times New Roman"/>
          <w:sz w:val="28"/>
          <w:szCs w:val="28"/>
        </w:rPr>
        <w:t xml:space="preserve"> сформировать и внедрить четкие стандарты выкладки сторонней продукции и ассортимента Кондитерской фабрики «Пермская». </w:t>
      </w:r>
    </w:p>
    <w:p w:rsidR="00F35897" w:rsidRDefault="00F35897" w:rsidP="00F3589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B72596">
        <w:rPr>
          <w:rFonts w:ascii="Times New Roman" w:hAnsi="Times New Roman" w:cs="Times New Roman"/>
          <w:sz w:val="28"/>
          <w:szCs w:val="28"/>
        </w:rPr>
        <w:t xml:space="preserve">В ходе исследования было обнаружено, что многие постоянные покупатели фирменных магазинов «Пермские конфеты» всегда приобретают одни и те же продукты. Между тем, компания имеет определенные проблемы, связанные со своевременными поставками продукции  в фирменные магазины. </w:t>
      </w:r>
      <w:r w:rsidR="007C6651">
        <w:rPr>
          <w:rFonts w:ascii="Times New Roman" w:hAnsi="Times New Roman" w:cs="Times New Roman"/>
          <w:sz w:val="28"/>
          <w:szCs w:val="28"/>
        </w:rPr>
        <w:t>З</w:t>
      </w:r>
      <w:r w:rsidR="00B72596">
        <w:rPr>
          <w:rFonts w:ascii="Times New Roman" w:hAnsi="Times New Roman" w:cs="Times New Roman"/>
          <w:sz w:val="28"/>
          <w:szCs w:val="28"/>
        </w:rPr>
        <w:t xml:space="preserve">адержки поставок </w:t>
      </w:r>
      <w:r w:rsidR="007C6651">
        <w:rPr>
          <w:rFonts w:ascii="Times New Roman" w:hAnsi="Times New Roman" w:cs="Times New Roman"/>
          <w:sz w:val="28"/>
          <w:szCs w:val="28"/>
        </w:rPr>
        <w:t xml:space="preserve">приводят к тому, что </w:t>
      </w:r>
      <w:r w:rsidR="00B72596">
        <w:rPr>
          <w:rFonts w:ascii="Times New Roman" w:hAnsi="Times New Roman" w:cs="Times New Roman"/>
          <w:sz w:val="28"/>
          <w:szCs w:val="28"/>
        </w:rPr>
        <w:t xml:space="preserve">покупатели приходят в фирменные магазины и не обнаруживают необходимый продукт. </w:t>
      </w:r>
      <w:r w:rsidR="007C6651">
        <w:rPr>
          <w:rFonts w:ascii="Times New Roman" w:hAnsi="Times New Roman" w:cs="Times New Roman"/>
          <w:sz w:val="28"/>
          <w:szCs w:val="28"/>
        </w:rPr>
        <w:t xml:space="preserve">В результате, </w:t>
      </w:r>
      <w:r w:rsidR="00B72596">
        <w:rPr>
          <w:rFonts w:ascii="Times New Roman" w:hAnsi="Times New Roman" w:cs="Times New Roman"/>
          <w:sz w:val="28"/>
          <w:szCs w:val="28"/>
        </w:rPr>
        <w:t>покупатели обычно уходят их магазина</w:t>
      </w:r>
      <w:r w:rsidR="007C6651">
        <w:rPr>
          <w:rFonts w:ascii="Times New Roman" w:hAnsi="Times New Roman" w:cs="Times New Roman"/>
          <w:sz w:val="28"/>
          <w:szCs w:val="28"/>
        </w:rPr>
        <w:t>,</w:t>
      </w:r>
      <w:r w:rsidR="00B72596">
        <w:rPr>
          <w:rFonts w:ascii="Times New Roman" w:hAnsi="Times New Roman" w:cs="Times New Roman"/>
          <w:sz w:val="28"/>
          <w:szCs w:val="28"/>
        </w:rPr>
        <w:t xml:space="preserve"> не совершив покупку</w:t>
      </w:r>
      <w:r w:rsidR="007C6651">
        <w:rPr>
          <w:rFonts w:ascii="Times New Roman" w:hAnsi="Times New Roman" w:cs="Times New Roman"/>
          <w:sz w:val="28"/>
          <w:szCs w:val="28"/>
        </w:rPr>
        <w:t xml:space="preserve">. Таким образом, компании следует провести значительную работу по оптимизации логистики поставок в фирменную розницу.  </w:t>
      </w:r>
    </w:p>
    <w:p w:rsidR="00BC6BEB" w:rsidRDefault="00B72596" w:rsidP="00B36AE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Для обеспечения большего удобства при покупке в фирменных магазинах с большим оборотом следует открыть</w:t>
      </w:r>
      <w:r w:rsidR="00B36AE0" w:rsidRPr="00584B4C">
        <w:rPr>
          <w:rFonts w:ascii="Times New Roman" w:hAnsi="Times New Roman" w:cs="Times New Roman"/>
          <w:sz w:val="28"/>
          <w:szCs w:val="28"/>
        </w:rPr>
        <w:t xml:space="preserve"> </w:t>
      </w:r>
      <w:r>
        <w:rPr>
          <w:rFonts w:ascii="Times New Roman" w:hAnsi="Times New Roman" w:cs="Times New Roman"/>
          <w:sz w:val="28"/>
          <w:szCs w:val="28"/>
        </w:rPr>
        <w:t xml:space="preserve">вторую кассу. Данная мера позволит сократить очереди на кассе и, следовательно, повысит удовлетворенность потребителей. </w:t>
      </w:r>
    </w:p>
    <w:p w:rsidR="00D41FDC" w:rsidRPr="0016766E" w:rsidRDefault="003E5B0E" w:rsidP="00A31E4E">
      <w:pPr>
        <w:spacing w:line="360" w:lineRule="auto"/>
        <w:contextualSpacing/>
        <w:jc w:val="both"/>
        <w:rPr>
          <w:rFonts w:ascii="Times New Roman" w:hAnsi="Times New Roman" w:cs="Times New Roman"/>
          <w:i/>
          <w:sz w:val="28"/>
          <w:szCs w:val="28"/>
        </w:rPr>
      </w:pPr>
      <w:r>
        <w:rPr>
          <w:rFonts w:ascii="Times New Roman" w:hAnsi="Times New Roman" w:cs="Times New Roman"/>
          <w:i/>
          <w:sz w:val="28"/>
          <w:szCs w:val="28"/>
        </w:rPr>
        <w:tab/>
      </w:r>
      <w:r w:rsidR="0016766E">
        <w:rPr>
          <w:rFonts w:ascii="Times New Roman" w:hAnsi="Times New Roman" w:cs="Times New Roman"/>
          <w:i/>
          <w:sz w:val="28"/>
          <w:szCs w:val="28"/>
        </w:rPr>
        <w:t xml:space="preserve"> </w:t>
      </w:r>
      <w:r w:rsidR="0016766E">
        <w:rPr>
          <w:rFonts w:ascii="Times New Roman" w:hAnsi="Times New Roman" w:cs="Times New Roman"/>
          <w:sz w:val="28"/>
          <w:szCs w:val="28"/>
        </w:rPr>
        <w:t xml:space="preserve">Рассмотрев основные рекомендации по улучшению операционной деятельности фирменных магазинов, перейдем к организации карточной </w:t>
      </w:r>
      <w:r w:rsidR="0016766E">
        <w:rPr>
          <w:rFonts w:ascii="Times New Roman" w:hAnsi="Times New Roman" w:cs="Times New Roman"/>
          <w:sz w:val="28"/>
          <w:szCs w:val="28"/>
        </w:rPr>
        <w:lastRenderedPageBreak/>
        <w:t xml:space="preserve">программы лояльности. </w:t>
      </w:r>
      <w:r>
        <w:rPr>
          <w:rFonts w:ascii="Times New Roman" w:hAnsi="Times New Roman" w:cs="Times New Roman"/>
          <w:sz w:val="28"/>
        </w:rPr>
        <w:t>Ввиду того, что покупатели с латентной лояльностью имеют высокий уровень эмоциональной лояльности, но в силу определенных физических условий не могут посещать фирменные магазины «Пермские конфеты», то рекомендуется не рассматривать их в качестве основной целевой аудитории программы лояльности. Основные действия в рамках программы необходимо направить на повышение доли лояльных поку</w:t>
      </w:r>
      <w:r w:rsidR="00A31E4E">
        <w:rPr>
          <w:rFonts w:ascii="Times New Roman" w:hAnsi="Times New Roman" w:cs="Times New Roman"/>
          <w:sz w:val="28"/>
        </w:rPr>
        <w:t xml:space="preserve">пателей в возрасте до 50ти лет, а также на повышение эмоциональной лояльности у потребителей с ложной лояльностью (имеют непосредственный доступ к фирменным магазинам). </w:t>
      </w:r>
    </w:p>
    <w:p w:rsidR="000F27A9" w:rsidRDefault="009613CA" w:rsidP="000F27A9">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Карточную программу</w:t>
      </w:r>
      <w:r w:rsidR="00A31E4E">
        <w:rPr>
          <w:rFonts w:ascii="Times New Roman" w:hAnsi="Times New Roman" w:cs="Times New Roman"/>
          <w:sz w:val="28"/>
          <w:szCs w:val="28"/>
        </w:rPr>
        <w:t xml:space="preserve"> лояльности </w:t>
      </w:r>
      <w:r>
        <w:rPr>
          <w:rFonts w:ascii="Times New Roman" w:hAnsi="Times New Roman" w:cs="Times New Roman"/>
          <w:sz w:val="28"/>
          <w:szCs w:val="28"/>
        </w:rPr>
        <w:t xml:space="preserve">предлагается </w:t>
      </w:r>
      <w:r w:rsidR="00A31E4E">
        <w:rPr>
          <w:rFonts w:ascii="Times New Roman" w:hAnsi="Times New Roman" w:cs="Times New Roman"/>
          <w:sz w:val="28"/>
          <w:szCs w:val="28"/>
        </w:rPr>
        <w:t>реали</w:t>
      </w:r>
      <w:r>
        <w:rPr>
          <w:rFonts w:ascii="Times New Roman" w:hAnsi="Times New Roman" w:cs="Times New Roman"/>
          <w:sz w:val="28"/>
          <w:szCs w:val="28"/>
        </w:rPr>
        <w:t>зовывать посредством организации</w:t>
      </w:r>
      <w:r w:rsidR="00E3080F">
        <w:rPr>
          <w:rFonts w:ascii="Times New Roman" w:hAnsi="Times New Roman" w:cs="Times New Roman"/>
          <w:sz w:val="28"/>
          <w:szCs w:val="28"/>
        </w:rPr>
        <w:t xml:space="preserve"> «Клуба любителей конфет»</w:t>
      </w:r>
      <w:r w:rsidR="00A31E4E">
        <w:rPr>
          <w:rFonts w:ascii="Times New Roman" w:hAnsi="Times New Roman" w:cs="Times New Roman"/>
          <w:sz w:val="28"/>
          <w:szCs w:val="28"/>
        </w:rPr>
        <w:t>. Членам клуба при вступлении выдается дисконтная пластиковая карта  с дифференцированной скидкой</w:t>
      </w:r>
      <w:r>
        <w:rPr>
          <w:rFonts w:ascii="Times New Roman" w:hAnsi="Times New Roman" w:cs="Times New Roman"/>
          <w:sz w:val="28"/>
          <w:szCs w:val="28"/>
        </w:rPr>
        <w:t xml:space="preserve"> и дизайном, который</w:t>
      </w:r>
      <w:r w:rsidR="00E3080F">
        <w:rPr>
          <w:rFonts w:ascii="Times New Roman" w:hAnsi="Times New Roman" w:cs="Times New Roman"/>
          <w:sz w:val="28"/>
          <w:szCs w:val="28"/>
        </w:rPr>
        <w:t xml:space="preserve"> будет  </w:t>
      </w:r>
      <w:r>
        <w:rPr>
          <w:rFonts w:ascii="Times New Roman" w:hAnsi="Times New Roman" w:cs="Times New Roman"/>
          <w:sz w:val="28"/>
          <w:szCs w:val="28"/>
        </w:rPr>
        <w:t>«</w:t>
      </w:r>
      <w:r w:rsidR="00E3080F">
        <w:rPr>
          <w:rFonts w:ascii="Times New Roman" w:hAnsi="Times New Roman" w:cs="Times New Roman"/>
          <w:sz w:val="28"/>
          <w:szCs w:val="28"/>
        </w:rPr>
        <w:t>официально</w:t>
      </w:r>
      <w:r>
        <w:rPr>
          <w:rFonts w:ascii="Times New Roman" w:hAnsi="Times New Roman" w:cs="Times New Roman"/>
          <w:sz w:val="28"/>
          <w:szCs w:val="28"/>
        </w:rPr>
        <w:t>»</w:t>
      </w:r>
      <w:r w:rsidR="00E3080F">
        <w:rPr>
          <w:rFonts w:ascii="Times New Roman" w:hAnsi="Times New Roman" w:cs="Times New Roman"/>
          <w:sz w:val="28"/>
          <w:szCs w:val="28"/>
        </w:rPr>
        <w:t xml:space="preserve"> подтверждать особую любовь покупателя к сладкому. Помимо скидки члены клуба получат возможность принимать участие в особых акциях и мероприятиях, рассчитанных только на постоянных покупателей</w:t>
      </w:r>
      <w:r w:rsidR="000F27A9">
        <w:rPr>
          <w:rFonts w:ascii="Times New Roman" w:hAnsi="Times New Roman" w:cs="Times New Roman"/>
          <w:sz w:val="28"/>
          <w:szCs w:val="28"/>
        </w:rPr>
        <w:t xml:space="preserve"> и проводимых как в рамках торговой точки, так и за ее пределами.</w:t>
      </w:r>
      <w:r w:rsidR="00E3080F">
        <w:rPr>
          <w:rFonts w:ascii="Times New Roman" w:hAnsi="Times New Roman" w:cs="Times New Roman"/>
          <w:sz w:val="28"/>
          <w:szCs w:val="28"/>
        </w:rPr>
        <w:t xml:space="preserve"> Например, между членами клуба могут быть разыграны места в дегустационную комиссию для оценки нового продукта. </w:t>
      </w:r>
      <w:r w:rsidR="00A31E4E">
        <w:rPr>
          <w:rFonts w:ascii="Times New Roman" w:hAnsi="Times New Roman" w:cs="Times New Roman"/>
          <w:sz w:val="28"/>
          <w:szCs w:val="28"/>
        </w:rPr>
        <w:t xml:space="preserve">Первоначальный размер скидки для всех составит 3%. </w:t>
      </w:r>
      <w:r w:rsidR="00A31E4E" w:rsidRPr="00B36AE0">
        <w:rPr>
          <w:rFonts w:ascii="Times New Roman" w:hAnsi="Times New Roman" w:cs="Times New Roman"/>
          <w:sz w:val="28"/>
          <w:szCs w:val="28"/>
        </w:rPr>
        <w:t xml:space="preserve">Затем, чтобы перейти на </w:t>
      </w:r>
      <w:r w:rsidR="00A31E4E">
        <w:rPr>
          <w:rFonts w:ascii="Times New Roman" w:hAnsi="Times New Roman" w:cs="Times New Roman"/>
          <w:sz w:val="28"/>
          <w:szCs w:val="28"/>
        </w:rPr>
        <w:t xml:space="preserve">следующий уровень скидки – 5 %, </w:t>
      </w:r>
      <w:r w:rsidR="00A31E4E" w:rsidRPr="00B36AE0">
        <w:rPr>
          <w:rFonts w:ascii="Times New Roman" w:hAnsi="Times New Roman" w:cs="Times New Roman"/>
          <w:sz w:val="28"/>
          <w:szCs w:val="28"/>
        </w:rPr>
        <w:t>покупателю необходимо купить продукции на 3000 рубле</w:t>
      </w:r>
      <w:r w:rsidR="00A31E4E">
        <w:rPr>
          <w:rFonts w:ascii="Times New Roman" w:hAnsi="Times New Roman" w:cs="Times New Roman"/>
          <w:sz w:val="28"/>
          <w:szCs w:val="28"/>
        </w:rPr>
        <w:t xml:space="preserve">й в течение трех </w:t>
      </w:r>
      <w:r w:rsidR="00A31E4E" w:rsidRPr="00B36AE0">
        <w:rPr>
          <w:rFonts w:ascii="Times New Roman" w:hAnsi="Times New Roman" w:cs="Times New Roman"/>
          <w:sz w:val="28"/>
          <w:szCs w:val="28"/>
        </w:rPr>
        <w:t>месяцев.</w:t>
      </w:r>
      <w:r w:rsidR="00A31E4E">
        <w:rPr>
          <w:rFonts w:ascii="Times New Roman" w:hAnsi="Times New Roman" w:cs="Times New Roman"/>
          <w:sz w:val="28"/>
          <w:szCs w:val="28"/>
        </w:rPr>
        <w:t xml:space="preserve"> Для перехода на третий уровень  и получения 7% скидки необходимо купить продукции на 7000 рублей в течение трех месяцев. </w:t>
      </w:r>
    </w:p>
    <w:p w:rsidR="00A31E4E" w:rsidRPr="00B36AE0" w:rsidRDefault="000F27A9" w:rsidP="00A31E4E">
      <w:pPr>
        <w:spacing w:line="360" w:lineRule="auto"/>
        <w:ind w:firstLine="708"/>
        <w:contextualSpacing/>
        <w:jc w:val="both"/>
        <w:rPr>
          <w:rFonts w:ascii="Times New Roman" w:hAnsi="Times New Roman" w:cs="Times New Roman"/>
          <w:sz w:val="28"/>
          <w:szCs w:val="28"/>
        </w:rPr>
      </w:pPr>
      <w:r w:rsidRPr="00B36AE0">
        <w:rPr>
          <w:rFonts w:ascii="Times New Roman" w:hAnsi="Times New Roman" w:cs="Times New Roman"/>
          <w:sz w:val="28"/>
          <w:szCs w:val="28"/>
        </w:rPr>
        <w:t xml:space="preserve">Средняя сумма одной покупки вычисленная по покупателям с латентной лояльностью составила </w:t>
      </w:r>
      <w:r>
        <w:rPr>
          <w:rFonts w:ascii="Times New Roman" w:hAnsi="Times New Roman" w:cs="Times New Roman"/>
          <w:sz w:val="28"/>
          <w:szCs w:val="28"/>
        </w:rPr>
        <w:t>216 рублей, по покупателям с истинной лояльностью 214 рублей.</w:t>
      </w:r>
      <w:r w:rsidRPr="00B36AE0">
        <w:rPr>
          <w:rFonts w:ascii="Times New Roman" w:hAnsi="Times New Roman" w:cs="Times New Roman"/>
          <w:sz w:val="28"/>
          <w:szCs w:val="28"/>
        </w:rPr>
        <w:t xml:space="preserve"> Рекомендуется установить выдачу карты при покупке от 300 рублей. </w:t>
      </w:r>
    </w:p>
    <w:p w:rsidR="00E3080F" w:rsidRPr="00B36AE0" w:rsidRDefault="00E3080F" w:rsidP="00E3080F">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Выбор </w:t>
      </w:r>
      <w:r w:rsidR="000F27A9">
        <w:rPr>
          <w:rFonts w:ascii="Times New Roman" w:hAnsi="Times New Roman" w:cs="Times New Roman"/>
          <w:sz w:val="28"/>
          <w:szCs w:val="28"/>
        </w:rPr>
        <w:t>программы с дифференцированной скидкой обусловлен тем, что п</w:t>
      </w:r>
      <w:r w:rsidRPr="00B36AE0">
        <w:rPr>
          <w:rFonts w:ascii="Times New Roman" w:hAnsi="Times New Roman" w:cs="Times New Roman"/>
          <w:sz w:val="28"/>
          <w:szCs w:val="28"/>
        </w:rPr>
        <w:t xml:space="preserve">рограммы с фиксированной скидкой не мотивируют клиентов покупать больше и чаще, поскольку данная скидка представляет собой простое </w:t>
      </w:r>
      <w:r w:rsidRPr="00B36AE0">
        <w:rPr>
          <w:rFonts w:ascii="Times New Roman" w:hAnsi="Times New Roman" w:cs="Times New Roman"/>
          <w:sz w:val="28"/>
          <w:szCs w:val="28"/>
        </w:rPr>
        <w:lastRenderedPageBreak/>
        <w:t>понижение цены для определенной группы потребителей. Безусловно, компания может организовать выдачу карт только за определенную сумму покупки, что способствует увеличению покупки. Однако данная схема нацелена только на разовое стимулирование. Соответственно, более выгодным и интересным вариантом является дифференцированная скидка. При внедрении карточной программы в фирменные магазины «Пермские конфеты» рекомендуется использовать именно такой формат скидки.</w:t>
      </w:r>
    </w:p>
    <w:p w:rsidR="00E3080F" w:rsidRDefault="00E3080F" w:rsidP="00E3080F">
      <w:pPr>
        <w:spacing w:line="360" w:lineRule="auto"/>
        <w:ind w:firstLine="708"/>
        <w:contextualSpacing/>
        <w:jc w:val="both"/>
        <w:rPr>
          <w:rFonts w:ascii="Times New Roman" w:hAnsi="Times New Roman" w:cs="Times New Roman"/>
          <w:sz w:val="28"/>
          <w:szCs w:val="28"/>
        </w:rPr>
      </w:pPr>
      <w:r w:rsidRPr="00B36AE0">
        <w:rPr>
          <w:rFonts w:ascii="Times New Roman" w:hAnsi="Times New Roman" w:cs="Times New Roman"/>
          <w:sz w:val="28"/>
          <w:szCs w:val="28"/>
        </w:rPr>
        <w:t xml:space="preserve">Нецелесообразным является выпуск пластиковых дисконтных карт с микросхемой. Несмотря на более продолжительный срок службы, уровень безопасности и возможности работы без доступа к единой базе данных, стоимость данных карт слишком высока. Кроме того, в случае неудачного запуска программы лояльности  (например, низкая доля активных карт) издержки будут меньше при использовании более дешевых карт. </w:t>
      </w:r>
      <w:r>
        <w:rPr>
          <w:rFonts w:ascii="Times New Roman" w:hAnsi="Times New Roman" w:cs="Times New Roman"/>
          <w:sz w:val="28"/>
          <w:szCs w:val="28"/>
        </w:rPr>
        <w:t xml:space="preserve">Вследствие этого рекомендуется использовать пластиковые карты с магнитной полосой или со </w:t>
      </w:r>
      <w:proofErr w:type="gramStart"/>
      <w:r>
        <w:rPr>
          <w:rFonts w:ascii="Times New Roman" w:hAnsi="Times New Roman" w:cs="Times New Roman"/>
          <w:sz w:val="28"/>
          <w:szCs w:val="28"/>
        </w:rPr>
        <w:t>штрих-кодом</w:t>
      </w:r>
      <w:proofErr w:type="gramEnd"/>
      <w:r>
        <w:rPr>
          <w:rFonts w:ascii="Times New Roman" w:hAnsi="Times New Roman" w:cs="Times New Roman"/>
          <w:sz w:val="28"/>
          <w:szCs w:val="28"/>
        </w:rPr>
        <w:t xml:space="preserve">. </w:t>
      </w:r>
    </w:p>
    <w:p w:rsidR="00800274" w:rsidRDefault="000F27A9" w:rsidP="000F27A9">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Первым этапом внедрения программы лояльности является информирование потенциальных членов клуба о его организации. На данном этапе коммуникации могут осуществляться с помощью информационных плакатов на входе в магазин и уличной рекламы в радиусе одной двух остановок от магазина. </w:t>
      </w:r>
      <w:r w:rsidR="00800274">
        <w:rPr>
          <w:rFonts w:ascii="Times New Roman" w:hAnsi="Times New Roman" w:cs="Times New Roman"/>
          <w:sz w:val="28"/>
          <w:szCs w:val="28"/>
        </w:rPr>
        <w:t xml:space="preserve">Это позволит потребителю заранее, в течение определенного времени обдумать заинтересован ли он стать членом клуба. В связи с этим, ожидается, что согласие вступить в клуб будет не импульсивным решением, а осознанным, что способствует сокращению неактивных карт в будущем.  </w:t>
      </w:r>
      <w:r w:rsidR="00D41FDC">
        <w:rPr>
          <w:rFonts w:ascii="Times New Roman" w:hAnsi="Times New Roman" w:cs="Times New Roman"/>
          <w:sz w:val="28"/>
          <w:szCs w:val="28"/>
        </w:rPr>
        <w:t xml:space="preserve">Информирование о программе включает в себя сообщение об организации </w:t>
      </w:r>
      <w:r w:rsidR="00800274">
        <w:rPr>
          <w:rFonts w:ascii="Times New Roman" w:hAnsi="Times New Roman" w:cs="Times New Roman"/>
          <w:sz w:val="28"/>
          <w:szCs w:val="28"/>
        </w:rPr>
        <w:t>«</w:t>
      </w:r>
      <w:r w:rsidR="00D41FDC">
        <w:rPr>
          <w:rFonts w:ascii="Times New Roman" w:hAnsi="Times New Roman" w:cs="Times New Roman"/>
          <w:sz w:val="28"/>
          <w:szCs w:val="28"/>
        </w:rPr>
        <w:t>Пермскими конфетами</w:t>
      </w:r>
      <w:r w:rsidR="00800274">
        <w:rPr>
          <w:rFonts w:ascii="Times New Roman" w:hAnsi="Times New Roman" w:cs="Times New Roman"/>
          <w:sz w:val="28"/>
          <w:szCs w:val="28"/>
        </w:rPr>
        <w:t>»</w:t>
      </w:r>
      <w:r w:rsidR="00D41FDC">
        <w:rPr>
          <w:rFonts w:ascii="Times New Roman" w:hAnsi="Times New Roman" w:cs="Times New Roman"/>
          <w:sz w:val="28"/>
          <w:szCs w:val="28"/>
        </w:rPr>
        <w:t xml:space="preserve"> собстве</w:t>
      </w:r>
      <w:r w:rsidR="00800274">
        <w:rPr>
          <w:rFonts w:ascii="Times New Roman" w:hAnsi="Times New Roman" w:cs="Times New Roman"/>
          <w:sz w:val="28"/>
          <w:szCs w:val="28"/>
        </w:rPr>
        <w:t>нного «Клуба любителей конфет», основное условие (покупка на сумму более 300 рублей) и главные выгоды (скидка, подарки, особые условия, участие в специализированных мероприятиях). Подробности</w:t>
      </w:r>
      <w:r w:rsidR="00B36AE0">
        <w:rPr>
          <w:rFonts w:ascii="Times New Roman" w:hAnsi="Times New Roman" w:cs="Times New Roman"/>
          <w:sz w:val="28"/>
          <w:szCs w:val="28"/>
        </w:rPr>
        <w:t xml:space="preserve"> можно будет узнать на сайте</w:t>
      </w:r>
      <w:r w:rsidR="00800274">
        <w:rPr>
          <w:rFonts w:ascii="Times New Roman" w:hAnsi="Times New Roman" w:cs="Times New Roman"/>
          <w:sz w:val="28"/>
          <w:szCs w:val="28"/>
        </w:rPr>
        <w:t>, в сообществе в социальных сетях</w:t>
      </w:r>
      <w:r w:rsidR="00B36AE0">
        <w:rPr>
          <w:rFonts w:ascii="Times New Roman" w:hAnsi="Times New Roman" w:cs="Times New Roman"/>
          <w:sz w:val="28"/>
          <w:szCs w:val="28"/>
        </w:rPr>
        <w:t xml:space="preserve"> или в фирменных магазинах.</w:t>
      </w:r>
      <w:r w:rsidR="00800274">
        <w:rPr>
          <w:rFonts w:ascii="Times New Roman" w:hAnsi="Times New Roman" w:cs="Times New Roman"/>
          <w:sz w:val="28"/>
          <w:szCs w:val="28"/>
        </w:rPr>
        <w:t xml:space="preserve"> </w:t>
      </w:r>
    </w:p>
    <w:p w:rsidR="00800274" w:rsidRDefault="00800274" w:rsidP="0080027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 покупке на 300 рублей покупателям будет предложено вступить в клуб любителей конфет, организованный фирменными магазинами «Пермские конфеты». В случае согласия покупатель заполняет небольшую анкету, получает дисконтную карту совместно с небольшим информационным бюллетенем, в котором подробно описаны правила программы лояльности. При выдаче карты необходимо акцентировать, что карта действует только при покупке продукции в фирменных магазинах «Пермские конфеты».</w:t>
      </w:r>
    </w:p>
    <w:p w:rsidR="00E76F29" w:rsidRDefault="00B36AE0" w:rsidP="00800274">
      <w:pPr>
        <w:spacing w:line="360" w:lineRule="auto"/>
        <w:ind w:firstLine="708"/>
        <w:contextualSpacing/>
        <w:jc w:val="both"/>
        <w:rPr>
          <w:rFonts w:ascii="Times New Roman" w:hAnsi="Times New Roman" w:cs="Times New Roman"/>
          <w:sz w:val="28"/>
          <w:szCs w:val="28"/>
        </w:rPr>
      </w:pPr>
      <w:r w:rsidRPr="00B36AE0">
        <w:rPr>
          <w:rFonts w:ascii="Times New Roman" w:hAnsi="Times New Roman" w:cs="Times New Roman"/>
          <w:sz w:val="28"/>
          <w:szCs w:val="28"/>
        </w:rPr>
        <w:t>При получении карты потребителям также может быть предложено, заполнить небольшую анкету, которая будет включать некоторые социально-демографические характеристики, контакты потребителя (номер телефона, электронная почта) и район или у</w:t>
      </w:r>
      <w:r w:rsidR="00800274">
        <w:rPr>
          <w:rFonts w:ascii="Times New Roman" w:hAnsi="Times New Roman" w:cs="Times New Roman"/>
          <w:sz w:val="28"/>
          <w:szCs w:val="28"/>
        </w:rPr>
        <w:t>лица, где проживает потребитель. К</w:t>
      </w:r>
      <w:r w:rsidRPr="00B36AE0">
        <w:rPr>
          <w:rFonts w:ascii="Times New Roman" w:hAnsi="Times New Roman" w:cs="Times New Roman"/>
          <w:sz w:val="28"/>
          <w:szCs w:val="28"/>
        </w:rPr>
        <w:t xml:space="preserve">онтакты потребителя необходимы для информирования об акциях, мероприятиях и </w:t>
      </w:r>
      <w:r w:rsidR="00584B4C">
        <w:rPr>
          <w:rFonts w:ascii="Times New Roman" w:hAnsi="Times New Roman" w:cs="Times New Roman"/>
          <w:sz w:val="28"/>
          <w:szCs w:val="28"/>
        </w:rPr>
        <w:t>т.д.</w:t>
      </w:r>
      <w:r w:rsidRPr="00B36AE0">
        <w:rPr>
          <w:rFonts w:ascii="Times New Roman" w:hAnsi="Times New Roman" w:cs="Times New Roman"/>
          <w:sz w:val="28"/>
          <w:szCs w:val="28"/>
        </w:rPr>
        <w:t xml:space="preserve"> Определение улицы или района проживания потребителя необходимо для выбора места под новые магазины и рекламных площадей (для коммуникации с потребителями именно в тех местах, где они проживают).</w:t>
      </w:r>
      <w:r w:rsidR="00800274">
        <w:rPr>
          <w:rFonts w:ascii="Times New Roman" w:hAnsi="Times New Roman" w:cs="Times New Roman"/>
          <w:sz w:val="28"/>
          <w:szCs w:val="28"/>
        </w:rPr>
        <w:t xml:space="preserve"> </w:t>
      </w:r>
    </w:p>
    <w:p w:rsidR="00E76F29" w:rsidRDefault="00E76F29" w:rsidP="00B36AE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Помимо самой карты и бюллетеня покупателю выдается </w:t>
      </w:r>
      <w:r w:rsidR="00800274">
        <w:rPr>
          <w:rFonts w:ascii="Times New Roman" w:hAnsi="Times New Roman" w:cs="Times New Roman"/>
          <w:sz w:val="28"/>
          <w:szCs w:val="28"/>
        </w:rPr>
        <w:t xml:space="preserve">одно </w:t>
      </w:r>
      <w:r>
        <w:rPr>
          <w:rFonts w:ascii="Times New Roman" w:hAnsi="Times New Roman" w:cs="Times New Roman"/>
          <w:sz w:val="28"/>
          <w:szCs w:val="28"/>
        </w:rPr>
        <w:t>приглашение вступить в клуб любителей конфет, которое он может отдать близким родственникам, л</w:t>
      </w:r>
      <w:r w:rsidR="009613CA">
        <w:rPr>
          <w:rFonts w:ascii="Times New Roman" w:hAnsi="Times New Roman" w:cs="Times New Roman"/>
          <w:sz w:val="28"/>
          <w:szCs w:val="28"/>
        </w:rPr>
        <w:t xml:space="preserve">учшим друзьям и т.д. С обратной стороны приглашения будет размещена небольшая инструкция и правила акции. Кроме того, на обратной стороне необходимо отметить, </w:t>
      </w:r>
      <w:r>
        <w:rPr>
          <w:rFonts w:ascii="Times New Roman" w:hAnsi="Times New Roman" w:cs="Times New Roman"/>
          <w:sz w:val="28"/>
          <w:szCs w:val="28"/>
        </w:rPr>
        <w:t xml:space="preserve"> что приглашение желательно</w:t>
      </w:r>
      <w:r w:rsidR="009613CA">
        <w:rPr>
          <w:rFonts w:ascii="Times New Roman" w:hAnsi="Times New Roman" w:cs="Times New Roman"/>
          <w:sz w:val="28"/>
          <w:szCs w:val="28"/>
        </w:rPr>
        <w:t xml:space="preserve"> подарить</w:t>
      </w:r>
      <w:r>
        <w:rPr>
          <w:rFonts w:ascii="Times New Roman" w:hAnsi="Times New Roman" w:cs="Times New Roman"/>
          <w:sz w:val="28"/>
          <w:szCs w:val="28"/>
        </w:rPr>
        <w:t xml:space="preserve"> тем людям, которые действительно имеют возможность посещать </w:t>
      </w:r>
      <w:r w:rsidR="00EB0F2B">
        <w:rPr>
          <w:rFonts w:ascii="Times New Roman" w:hAnsi="Times New Roman" w:cs="Times New Roman"/>
          <w:sz w:val="28"/>
          <w:szCs w:val="28"/>
        </w:rPr>
        <w:t xml:space="preserve">фирменные магазины «Пермских конфет». Поскольку средний возраст потребителей равен 49 лет, то можно предположить, что покупатели, скорее всего, будут отдавать приглашения своим детям (примерный возраст от 20 до 40 лет) или своим знакомым, друзьям такого же возраста, как они сами. Следовательно, можно ожидать приток как более молодых покупателей, так и покупателей старшего возраста. </w:t>
      </w:r>
    </w:p>
    <w:p w:rsidR="00EB0F2B" w:rsidRDefault="00EB0F2B" w:rsidP="00B36AE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Передача приглашения не является обязательным условием вступления в клуб. Если покупатель не передал никому приглашение, он не лишается </w:t>
      </w:r>
      <w:r>
        <w:rPr>
          <w:rFonts w:ascii="Times New Roman" w:hAnsi="Times New Roman" w:cs="Times New Roman"/>
          <w:sz w:val="28"/>
          <w:szCs w:val="28"/>
        </w:rPr>
        <w:lastRenderedPageBreak/>
        <w:t xml:space="preserve">членства. В случае если покупатель передал приглашение, приглашенный человек при любой покупке получает гарантированный подарок. При покупке на 300 рублей получает дисконтную карту. Кроме того, </w:t>
      </w:r>
      <w:r w:rsidR="005F53F2">
        <w:rPr>
          <w:rFonts w:ascii="Times New Roman" w:hAnsi="Times New Roman" w:cs="Times New Roman"/>
          <w:sz w:val="28"/>
          <w:szCs w:val="28"/>
        </w:rPr>
        <w:t>все приглашения нумеруются в соответствии с номером</w:t>
      </w:r>
      <w:r>
        <w:rPr>
          <w:rFonts w:ascii="Times New Roman" w:hAnsi="Times New Roman" w:cs="Times New Roman"/>
          <w:sz w:val="28"/>
          <w:szCs w:val="28"/>
        </w:rPr>
        <w:t xml:space="preserve"> </w:t>
      </w:r>
      <w:r w:rsidR="005F53F2">
        <w:rPr>
          <w:rFonts w:ascii="Times New Roman" w:hAnsi="Times New Roman" w:cs="Times New Roman"/>
          <w:sz w:val="28"/>
          <w:szCs w:val="28"/>
        </w:rPr>
        <w:t>выданной карты. Таким образом, если человек пригласил другого человека и он, воспользовавшись рекомендацией, пришел в магазин, оба покупателя получат гарантированные п</w:t>
      </w:r>
      <w:r w:rsidR="009613CA">
        <w:rPr>
          <w:rFonts w:ascii="Times New Roman" w:hAnsi="Times New Roman" w:cs="Times New Roman"/>
          <w:sz w:val="28"/>
          <w:szCs w:val="28"/>
        </w:rPr>
        <w:t>одарки</w:t>
      </w:r>
      <w:r w:rsidR="005F53F2">
        <w:rPr>
          <w:rFonts w:ascii="Times New Roman" w:hAnsi="Times New Roman" w:cs="Times New Roman"/>
          <w:sz w:val="28"/>
          <w:szCs w:val="28"/>
        </w:rPr>
        <w:t>. Приглашенный покупатель получит его сразу, когда пришел. Пригласивший</w:t>
      </w:r>
      <w:r w:rsidR="00800274">
        <w:rPr>
          <w:rFonts w:ascii="Times New Roman" w:hAnsi="Times New Roman" w:cs="Times New Roman"/>
          <w:sz w:val="28"/>
          <w:szCs w:val="28"/>
        </w:rPr>
        <w:t xml:space="preserve"> покупатель получит подарок</w:t>
      </w:r>
      <w:r w:rsidR="005F53F2">
        <w:rPr>
          <w:rFonts w:ascii="Times New Roman" w:hAnsi="Times New Roman" w:cs="Times New Roman"/>
          <w:sz w:val="28"/>
          <w:szCs w:val="28"/>
        </w:rPr>
        <w:t xml:space="preserve"> при следующей покупке (им необязательно приходить вместе, информация о вручении </w:t>
      </w:r>
      <w:r w:rsidR="00800274">
        <w:rPr>
          <w:rFonts w:ascii="Times New Roman" w:hAnsi="Times New Roman" w:cs="Times New Roman"/>
          <w:sz w:val="28"/>
          <w:szCs w:val="28"/>
        </w:rPr>
        <w:t xml:space="preserve">полагающегося </w:t>
      </w:r>
      <w:r w:rsidR="005F53F2">
        <w:rPr>
          <w:rFonts w:ascii="Times New Roman" w:hAnsi="Times New Roman" w:cs="Times New Roman"/>
          <w:sz w:val="28"/>
          <w:szCs w:val="28"/>
        </w:rPr>
        <w:t xml:space="preserve">подарка будет занесена в базу данных по номеру приглашения). </w:t>
      </w:r>
      <w:r w:rsidR="00BA2573">
        <w:rPr>
          <w:rFonts w:ascii="Times New Roman" w:hAnsi="Times New Roman" w:cs="Times New Roman"/>
          <w:sz w:val="28"/>
          <w:szCs w:val="28"/>
        </w:rPr>
        <w:t xml:space="preserve">Подарком может являться специально выпущенная конфета </w:t>
      </w:r>
      <w:r w:rsidR="00F62930">
        <w:rPr>
          <w:rFonts w:ascii="Times New Roman" w:hAnsi="Times New Roman" w:cs="Times New Roman"/>
          <w:sz w:val="28"/>
          <w:szCs w:val="28"/>
        </w:rPr>
        <w:t>нестандартного размера (около 10 см. в длину). Р</w:t>
      </w:r>
      <w:r w:rsidR="00BA2573">
        <w:rPr>
          <w:rFonts w:ascii="Times New Roman" w:hAnsi="Times New Roman" w:cs="Times New Roman"/>
          <w:sz w:val="28"/>
          <w:szCs w:val="28"/>
        </w:rPr>
        <w:t xml:space="preserve">ецептура </w:t>
      </w:r>
      <w:r w:rsidR="00F62930">
        <w:rPr>
          <w:rFonts w:ascii="Times New Roman" w:hAnsi="Times New Roman" w:cs="Times New Roman"/>
          <w:sz w:val="28"/>
          <w:szCs w:val="28"/>
        </w:rPr>
        <w:t xml:space="preserve">конфеты </w:t>
      </w:r>
      <w:r w:rsidR="00BA2573">
        <w:rPr>
          <w:rFonts w:ascii="Times New Roman" w:hAnsi="Times New Roman" w:cs="Times New Roman"/>
          <w:sz w:val="28"/>
          <w:szCs w:val="28"/>
        </w:rPr>
        <w:t>может соответствовать одной из уже имеющихся в ассортименте фабрики конфет, наиболее популярной среди покупателей, например косте</w:t>
      </w:r>
      <w:r w:rsidR="00F62930">
        <w:rPr>
          <w:rFonts w:ascii="Times New Roman" w:hAnsi="Times New Roman" w:cs="Times New Roman"/>
          <w:sz w:val="28"/>
          <w:szCs w:val="28"/>
        </w:rPr>
        <w:t>р.</w:t>
      </w:r>
      <w:r w:rsidR="00BA2573">
        <w:rPr>
          <w:rFonts w:ascii="Times New Roman" w:hAnsi="Times New Roman" w:cs="Times New Roman"/>
          <w:sz w:val="28"/>
          <w:szCs w:val="28"/>
        </w:rPr>
        <w:t xml:space="preserve"> </w:t>
      </w:r>
      <w:r w:rsidR="00F62930">
        <w:rPr>
          <w:rFonts w:ascii="Times New Roman" w:hAnsi="Times New Roman" w:cs="Times New Roman"/>
          <w:sz w:val="28"/>
          <w:szCs w:val="28"/>
        </w:rPr>
        <w:t xml:space="preserve"> Упаковка конфеты будет фирменного цвета -  оранжевая с надписью «Пермские конфеты». </w:t>
      </w:r>
    </w:p>
    <w:p w:rsidR="006C0BED" w:rsidRPr="00404DB0" w:rsidRDefault="00800274" w:rsidP="00B36AE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Вручение приглашений вместе с дисконтной картой рекомендуется осуществлять в течение одного месяца. </w:t>
      </w:r>
      <w:r w:rsidR="00A60BA5">
        <w:rPr>
          <w:rFonts w:ascii="Times New Roman" w:hAnsi="Times New Roman" w:cs="Times New Roman"/>
          <w:sz w:val="28"/>
          <w:szCs w:val="28"/>
        </w:rPr>
        <w:t xml:space="preserve">Необходимо также организовать работу по формированию общей базы данных (внесение данных о покупателе с соответствующим номером карты). Компания планирует автоматизировать продажи в фирменной рознице с помощью системы </w:t>
      </w:r>
      <w:proofErr w:type="spellStart"/>
      <w:r w:rsidR="00A60BA5">
        <w:rPr>
          <w:rFonts w:ascii="Times New Roman" w:hAnsi="Times New Roman" w:cs="Times New Roman"/>
          <w:sz w:val="28"/>
          <w:szCs w:val="28"/>
          <w:lang w:val="en-US"/>
        </w:rPr>
        <w:t>SetRetail</w:t>
      </w:r>
      <w:proofErr w:type="spellEnd"/>
      <w:r w:rsidR="00A60BA5">
        <w:rPr>
          <w:rFonts w:ascii="Times New Roman" w:hAnsi="Times New Roman" w:cs="Times New Roman"/>
          <w:sz w:val="28"/>
          <w:szCs w:val="28"/>
        </w:rPr>
        <w:t>, которая позволяет вести прозрачную отчетность, аналитику продаж, у</w:t>
      </w:r>
      <w:r w:rsidR="00A60BA5" w:rsidRPr="0064317E">
        <w:rPr>
          <w:rFonts w:ascii="Times New Roman" w:hAnsi="Times New Roman" w:cs="Times New Roman"/>
          <w:sz w:val="28"/>
          <w:szCs w:val="28"/>
        </w:rPr>
        <w:t>правл</w:t>
      </w:r>
      <w:r w:rsidR="00A60BA5">
        <w:rPr>
          <w:rFonts w:ascii="Times New Roman" w:hAnsi="Times New Roman" w:cs="Times New Roman"/>
          <w:sz w:val="28"/>
          <w:szCs w:val="28"/>
        </w:rPr>
        <w:t>ять</w:t>
      </w:r>
      <w:r w:rsidR="00A60BA5" w:rsidRPr="0064317E">
        <w:rPr>
          <w:rFonts w:ascii="Times New Roman" w:hAnsi="Times New Roman" w:cs="Times New Roman"/>
          <w:sz w:val="28"/>
          <w:szCs w:val="28"/>
        </w:rPr>
        <w:t xml:space="preserve"> ассортиментом</w:t>
      </w:r>
      <w:r w:rsidR="00A60BA5">
        <w:rPr>
          <w:rFonts w:ascii="Times New Roman" w:hAnsi="Times New Roman" w:cs="Times New Roman"/>
          <w:sz w:val="28"/>
          <w:szCs w:val="28"/>
        </w:rPr>
        <w:t>, а</w:t>
      </w:r>
      <w:r w:rsidR="00A60BA5" w:rsidRPr="0064317E">
        <w:rPr>
          <w:rFonts w:ascii="Times New Roman" w:hAnsi="Times New Roman" w:cs="Times New Roman"/>
          <w:sz w:val="28"/>
          <w:szCs w:val="28"/>
        </w:rPr>
        <w:t>нализ</w:t>
      </w:r>
      <w:r w:rsidR="00A60BA5">
        <w:rPr>
          <w:rFonts w:ascii="Times New Roman" w:hAnsi="Times New Roman" w:cs="Times New Roman"/>
          <w:sz w:val="28"/>
          <w:szCs w:val="28"/>
        </w:rPr>
        <w:t xml:space="preserve">ировать эффективность  работы персонала, поддерживать </w:t>
      </w:r>
      <w:r w:rsidR="00A60BA5" w:rsidRPr="0064317E">
        <w:rPr>
          <w:rFonts w:ascii="Times New Roman" w:hAnsi="Times New Roman" w:cs="Times New Roman"/>
          <w:sz w:val="28"/>
          <w:szCs w:val="28"/>
        </w:rPr>
        <w:t>систем</w:t>
      </w:r>
      <w:r w:rsidR="00A60BA5">
        <w:rPr>
          <w:rFonts w:ascii="Times New Roman" w:hAnsi="Times New Roman" w:cs="Times New Roman"/>
          <w:sz w:val="28"/>
          <w:szCs w:val="28"/>
        </w:rPr>
        <w:t xml:space="preserve">у лояльности, </w:t>
      </w:r>
      <w:r w:rsidR="00A60BA5" w:rsidRPr="009613CA">
        <w:rPr>
          <w:rFonts w:ascii="Times New Roman" w:hAnsi="Times New Roman" w:cs="Times New Roman"/>
          <w:sz w:val="28"/>
          <w:szCs w:val="28"/>
        </w:rPr>
        <w:t>увеличить скорость обслуживания и оп</w:t>
      </w:r>
      <w:r w:rsidR="009613CA" w:rsidRPr="009613CA">
        <w:rPr>
          <w:rFonts w:ascii="Times New Roman" w:hAnsi="Times New Roman" w:cs="Times New Roman"/>
          <w:sz w:val="28"/>
          <w:szCs w:val="28"/>
        </w:rPr>
        <w:t>тимизировать бизнес-процессы [18</w:t>
      </w:r>
      <w:r w:rsidR="00A60BA5" w:rsidRPr="009613CA">
        <w:rPr>
          <w:rFonts w:ascii="Times New Roman" w:hAnsi="Times New Roman" w:cs="Times New Roman"/>
          <w:sz w:val="28"/>
          <w:szCs w:val="28"/>
        </w:rPr>
        <w:t>].</w:t>
      </w:r>
      <w:r w:rsidR="00A60BA5">
        <w:rPr>
          <w:rFonts w:ascii="Times New Roman" w:hAnsi="Times New Roman" w:cs="Times New Roman"/>
          <w:sz w:val="28"/>
          <w:szCs w:val="28"/>
        </w:rPr>
        <w:t xml:space="preserve"> На основе автоматизации возможно внедрение </w:t>
      </w:r>
      <w:r w:rsidR="00A60BA5">
        <w:rPr>
          <w:rFonts w:ascii="Times New Roman" w:hAnsi="Times New Roman" w:cs="Times New Roman"/>
          <w:sz w:val="28"/>
          <w:szCs w:val="28"/>
          <w:lang w:val="en-US"/>
        </w:rPr>
        <w:t>Customer</w:t>
      </w:r>
      <w:r w:rsidR="00A60BA5" w:rsidRPr="0064317E">
        <w:rPr>
          <w:rFonts w:ascii="Times New Roman" w:hAnsi="Times New Roman" w:cs="Times New Roman"/>
          <w:sz w:val="28"/>
          <w:szCs w:val="28"/>
        </w:rPr>
        <w:t xml:space="preserve"> </w:t>
      </w:r>
      <w:r w:rsidR="00A60BA5">
        <w:rPr>
          <w:rFonts w:ascii="Times New Roman" w:hAnsi="Times New Roman" w:cs="Times New Roman"/>
          <w:sz w:val="28"/>
          <w:szCs w:val="28"/>
          <w:lang w:val="en-US"/>
        </w:rPr>
        <w:t>Relation</w:t>
      </w:r>
      <w:r w:rsidR="00A60BA5" w:rsidRPr="0064317E">
        <w:rPr>
          <w:rFonts w:ascii="Times New Roman" w:hAnsi="Times New Roman" w:cs="Times New Roman"/>
          <w:sz w:val="28"/>
          <w:szCs w:val="28"/>
        </w:rPr>
        <w:t xml:space="preserve"> </w:t>
      </w:r>
      <w:r w:rsidR="00A60BA5">
        <w:rPr>
          <w:rFonts w:ascii="Times New Roman" w:hAnsi="Times New Roman" w:cs="Times New Roman"/>
          <w:sz w:val="28"/>
          <w:szCs w:val="28"/>
          <w:lang w:val="en-US"/>
        </w:rPr>
        <w:t>Management</w:t>
      </w:r>
      <w:r w:rsidR="00A60BA5" w:rsidRPr="0064317E">
        <w:rPr>
          <w:rFonts w:ascii="Times New Roman" w:hAnsi="Times New Roman" w:cs="Times New Roman"/>
          <w:sz w:val="28"/>
          <w:szCs w:val="28"/>
        </w:rPr>
        <w:t xml:space="preserve"> - </w:t>
      </w:r>
      <w:r w:rsidR="00A60BA5">
        <w:rPr>
          <w:rFonts w:ascii="Times New Roman" w:hAnsi="Times New Roman" w:cs="Times New Roman"/>
          <w:sz w:val="28"/>
          <w:szCs w:val="28"/>
        </w:rPr>
        <w:t>концепции</w:t>
      </w:r>
      <w:r w:rsidR="00A60BA5" w:rsidRPr="0064317E">
        <w:rPr>
          <w:rFonts w:ascii="Times New Roman" w:hAnsi="Times New Roman" w:cs="Times New Roman"/>
          <w:sz w:val="28"/>
          <w:szCs w:val="28"/>
        </w:rPr>
        <w:t>, которая сводится к прибыльному привлечению и удержанию поку</w:t>
      </w:r>
      <w:r w:rsidR="00A60BA5">
        <w:rPr>
          <w:rFonts w:ascii="Times New Roman" w:hAnsi="Times New Roman" w:cs="Times New Roman"/>
          <w:sz w:val="28"/>
          <w:szCs w:val="28"/>
        </w:rPr>
        <w:t>пателей путем реализации клиентоориентированной</w:t>
      </w:r>
      <w:r w:rsidR="00A60BA5" w:rsidRPr="0064317E">
        <w:rPr>
          <w:rFonts w:ascii="Times New Roman" w:hAnsi="Times New Roman" w:cs="Times New Roman"/>
          <w:sz w:val="28"/>
          <w:szCs w:val="28"/>
        </w:rPr>
        <w:t xml:space="preserve"> стратегии на базе информационных технологий. Сюда входит создание автоматизированной клиентской базы, ввод дисконтных карт, учет покупок каждого клиента и оперативное взаи</w:t>
      </w:r>
      <w:r w:rsidR="00A60BA5">
        <w:rPr>
          <w:rFonts w:ascii="Times New Roman" w:hAnsi="Times New Roman" w:cs="Times New Roman"/>
          <w:sz w:val="28"/>
          <w:szCs w:val="28"/>
        </w:rPr>
        <w:t>модействие с наиболее интересными для компании покупателями.</w:t>
      </w:r>
      <w:r w:rsidR="00654694">
        <w:rPr>
          <w:rFonts w:ascii="Times New Roman" w:hAnsi="Times New Roman" w:cs="Times New Roman"/>
          <w:sz w:val="28"/>
          <w:szCs w:val="28"/>
        </w:rPr>
        <w:t xml:space="preserve"> </w:t>
      </w:r>
    </w:p>
    <w:p w:rsidR="00A02D88" w:rsidRPr="00A02D88" w:rsidRDefault="00A02D88" w:rsidP="00B36AE0">
      <w:pPr>
        <w:spacing w:line="360" w:lineRule="auto"/>
        <w:contextualSpacing/>
        <w:jc w:val="both"/>
        <w:rPr>
          <w:rFonts w:ascii="Times New Roman" w:hAnsi="Times New Roman" w:cs="Times New Roman"/>
          <w:sz w:val="28"/>
          <w:szCs w:val="28"/>
        </w:rPr>
      </w:pPr>
      <w:r>
        <w:rPr>
          <w:rFonts w:ascii="Times New Roman" w:hAnsi="Times New Roman" w:cs="Times New Roman"/>
          <w:i/>
          <w:sz w:val="28"/>
          <w:szCs w:val="28"/>
        </w:rPr>
        <w:lastRenderedPageBreak/>
        <w:tab/>
      </w:r>
      <w:r>
        <w:rPr>
          <w:rFonts w:ascii="Times New Roman" w:hAnsi="Times New Roman" w:cs="Times New Roman"/>
          <w:sz w:val="28"/>
          <w:szCs w:val="28"/>
        </w:rPr>
        <w:t>В момент введения программы лояльности следует разместить у входа в магазины несколько фирменных воздушных шаров. Воздушные шары имеют низкую стоимость, но при этом привлекают внимание проходящих мимо людей, поскольку выступают в качестве индикатора праздника или другого важного и приятного события.</w:t>
      </w:r>
    </w:p>
    <w:p w:rsidR="00BD3A04" w:rsidRDefault="00A60BA5" w:rsidP="00F62930">
      <w:pPr>
        <w:spacing w:line="360" w:lineRule="auto"/>
        <w:contextualSpacing/>
        <w:jc w:val="both"/>
        <w:rPr>
          <w:rFonts w:ascii="Times New Roman" w:hAnsi="Times New Roman" w:cs="Times New Roman"/>
          <w:sz w:val="28"/>
          <w:szCs w:val="28"/>
        </w:rPr>
      </w:pPr>
      <w:r>
        <w:rPr>
          <w:rFonts w:ascii="Times New Roman" w:hAnsi="Times New Roman" w:cs="Times New Roman"/>
          <w:i/>
          <w:sz w:val="28"/>
          <w:szCs w:val="28"/>
        </w:rPr>
        <w:tab/>
      </w:r>
      <w:r w:rsidR="00F62930">
        <w:rPr>
          <w:rFonts w:ascii="Times New Roman" w:hAnsi="Times New Roman" w:cs="Times New Roman"/>
          <w:sz w:val="28"/>
          <w:szCs w:val="28"/>
        </w:rPr>
        <w:t xml:space="preserve">Первым шагом к формированию эмоциональной лояльности покупателей будет выдача подарка при вступлении в клуб. Кроме того, внутренняя атмосфера магазина также может способствовать развитию эмоциональной симпатии. Так, например, можно воздействовать на потребителей в магазинах с помощью музыки и запахов (ванильный, шоколадный и т.д.). </w:t>
      </w:r>
    </w:p>
    <w:p w:rsidR="00F62930" w:rsidRDefault="00F62930" w:rsidP="00B36AE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Для усиления эмоциональной лояльности могут быть организованны конкурсы, победители которых смогут принять участие в специальных мастер-классах по изготовлению сладостей (домашние конфеты). </w:t>
      </w:r>
      <w:r w:rsidR="00220EB0">
        <w:rPr>
          <w:rFonts w:ascii="Times New Roman" w:hAnsi="Times New Roman" w:cs="Times New Roman"/>
          <w:sz w:val="28"/>
          <w:szCs w:val="28"/>
        </w:rPr>
        <w:t xml:space="preserve">Конкурсы и акции необходимо проводить примерно раз в три месяца. </w:t>
      </w:r>
      <w:r w:rsidR="00012BAB">
        <w:rPr>
          <w:rFonts w:ascii="Times New Roman" w:hAnsi="Times New Roman" w:cs="Times New Roman"/>
          <w:sz w:val="28"/>
          <w:szCs w:val="28"/>
        </w:rPr>
        <w:t xml:space="preserve">Тематика конкурса может определяться ближайшими праздниками. </w:t>
      </w:r>
      <w:r w:rsidR="00FC128C">
        <w:rPr>
          <w:rFonts w:ascii="Times New Roman" w:hAnsi="Times New Roman" w:cs="Times New Roman"/>
          <w:sz w:val="28"/>
          <w:szCs w:val="28"/>
        </w:rPr>
        <w:t xml:space="preserve">Кроме того, в качестве награды постоянным покупателям может быть предложено участие в дегустационной комиссии при выводе нового продукта на рынок. Для потребителей, которые покупают продукцию в фирменной сети на значительные суммы, могут быть организованы специальные праздники и вечеринки в ресторанах и кафе. </w:t>
      </w:r>
    </w:p>
    <w:p w:rsidR="00654694" w:rsidRDefault="00A02D88" w:rsidP="000E324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Поскольку необходимо развивать и усиливать эмоциональную лояльность покупателей </w:t>
      </w:r>
      <w:r w:rsidR="009613CA">
        <w:rPr>
          <w:rFonts w:ascii="Times New Roman" w:hAnsi="Times New Roman" w:cs="Times New Roman"/>
          <w:sz w:val="28"/>
          <w:szCs w:val="28"/>
        </w:rPr>
        <w:t xml:space="preserve">в возрасте до 50 лет, то могут быть использованы отдельные инструменты </w:t>
      </w:r>
      <w:proofErr w:type="spellStart"/>
      <w:r w:rsidRPr="00A02D88">
        <w:rPr>
          <w:rFonts w:ascii="Times New Roman" w:hAnsi="Times New Roman" w:cs="Times New Roman"/>
          <w:sz w:val="28"/>
          <w:szCs w:val="28"/>
        </w:rPr>
        <w:t>Social</w:t>
      </w:r>
      <w:proofErr w:type="spellEnd"/>
      <w:r w:rsidRPr="00A02D88">
        <w:rPr>
          <w:rFonts w:ascii="Times New Roman" w:hAnsi="Times New Roman" w:cs="Times New Roman"/>
          <w:sz w:val="28"/>
          <w:szCs w:val="28"/>
        </w:rPr>
        <w:t xml:space="preserve"> </w:t>
      </w:r>
      <w:proofErr w:type="spellStart"/>
      <w:r w:rsidRPr="00A02D88">
        <w:rPr>
          <w:rFonts w:ascii="Times New Roman" w:hAnsi="Times New Roman" w:cs="Times New Roman"/>
          <w:sz w:val="28"/>
          <w:szCs w:val="28"/>
        </w:rPr>
        <w:t>media</w:t>
      </w:r>
      <w:proofErr w:type="spellEnd"/>
      <w:r w:rsidRPr="00A02D88">
        <w:rPr>
          <w:rFonts w:ascii="Times New Roman" w:hAnsi="Times New Roman" w:cs="Times New Roman"/>
          <w:sz w:val="28"/>
          <w:szCs w:val="28"/>
        </w:rPr>
        <w:t xml:space="preserve"> </w:t>
      </w:r>
      <w:proofErr w:type="spellStart"/>
      <w:r w:rsidRPr="00A02D88">
        <w:rPr>
          <w:rFonts w:ascii="Times New Roman" w:hAnsi="Times New Roman" w:cs="Times New Roman"/>
          <w:sz w:val="28"/>
          <w:szCs w:val="28"/>
        </w:rPr>
        <w:t>marketing</w:t>
      </w:r>
      <w:proofErr w:type="spellEnd"/>
      <w:r>
        <w:rPr>
          <w:rFonts w:ascii="Times New Roman" w:hAnsi="Times New Roman" w:cs="Times New Roman"/>
          <w:sz w:val="28"/>
          <w:szCs w:val="28"/>
        </w:rPr>
        <w:t xml:space="preserve">, так как более молодые жители крупных городов характеризуются высоким уровнем активности в интернете и социальных сетях.  </w:t>
      </w:r>
      <w:r w:rsidR="00003695">
        <w:rPr>
          <w:rFonts w:ascii="Times New Roman" w:hAnsi="Times New Roman" w:cs="Times New Roman"/>
          <w:sz w:val="28"/>
          <w:szCs w:val="28"/>
        </w:rPr>
        <w:t>Согласно исследованиям аудитории социальных сетей в России за 2012 года, количество пользователей социальной сети «</w:t>
      </w:r>
      <w:proofErr w:type="spellStart"/>
      <w:r w:rsidR="00003695">
        <w:rPr>
          <w:rFonts w:ascii="Times New Roman" w:hAnsi="Times New Roman" w:cs="Times New Roman"/>
          <w:sz w:val="28"/>
          <w:szCs w:val="28"/>
        </w:rPr>
        <w:t>Вконтакте</w:t>
      </w:r>
      <w:proofErr w:type="spellEnd"/>
      <w:r w:rsidR="00003695">
        <w:rPr>
          <w:rFonts w:ascii="Times New Roman" w:hAnsi="Times New Roman" w:cs="Times New Roman"/>
          <w:sz w:val="28"/>
          <w:szCs w:val="28"/>
        </w:rPr>
        <w:t xml:space="preserve">» в возрасте от 25 до 44 лет составляла 52% от общего числа пользователей. </w:t>
      </w:r>
      <w:r w:rsidR="00637ED8">
        <w:rPr>
          <w:rFonts w:ascii="Times New Roman" w:hAnsi="Times New Roman" w:cs="Times New Roman"/>
          <w:sz w:val="28"/>
          <w:szCs w:val="28"/>
        </w:rPr>
        <w:t>Количество пользователей в возрасте от 25 до 44 лет в «</w:t>
      </w:r>
      <w:r w:rsidR="00637ED8">
        <w:rPr>
          <w:rFonts w:ascii="Times New Roman" w:hAnsi="Times New Roman" w:cs="Times New Roman"/>
          <w:sz w:val="28"/>
          <w:szCs w:val="28"/>
          <w:lang w:val="en-US"/>
        </w:rPr>
        <w:t>Facebook</w:t>
      </w:r>
      <w:r w:rsidR="00637ED8">
        <w:rPr>
          <w:rFonts w:ascii="Times New Roman" w:hAnsi="Times New Roman" w:cs="Times New Roman"/>
          <w:sz w:val="28"/>
          <w:szCs w:val="28"/>
        </w:rPr>
        <w:t xml:space="preserve">» составляет 69%. Аудитория социальных сетей </w:t>
      </w:r>
      <w:r w:rsidR="00637ED8">
        <w:rPr>
          <w:rFonts w:ascii="Times New Roman" w:hAnsi="Times New Roman" w:cs="Times New Roman"/>
          <w:sz w:val="28"/>
          <w:szCs w:val="28"/>
        </w:rPr>
        <w:lastRenderedPageBreak/>
        <w:t xml:space="preserve">значительно повзрослела, следовательно, появляется возможность наладить коммуникации с покупателями именно с помощью работы в социальных сетях. Сообщество в социальной сети может использоваться как для получения обратной связи от аудитории, так и для увеличения вовлеченности и стимулирования продаж. </w:t>
      </w:r>
      <w:r w:rsidR="00AC31A6">
        <w:rPr>
          <w:rFonts w:ascii="Times New Roman" w:hAnsi="Times New Roman" w:cs="Times New Roman"/>
          <w:sz w:val="28"/>
          <w:szCs w:val="28"/>
        </w:rPr>
        <w:t xml:space="preserve">Сообщество должно быть организовано как сообщество Кондитерской фабрики «Пермская». </w:t>
      </w:r>
      <w:r w:rsidR="00637ED8">
        <w:rPr>
          <w:rFonts w:ascii="Times New Roman" w:hAnsi="Times New Roman" w:cs="Times New Roman"/>
          <w:sz w:val="28"/>
          <w:szCs w:val="28"/>
        </w:rPr>
        <w:t xml:space="preserve">С помощью данного сообщества в виртуальном пространстве могут быть организованы специальные конкурсы и игры, однако призы и подарки за участие или победу будут реальными и вручаться в фирменных сетях «Пермские конфеты». </w:t>
      </w:r>
      <w:r w:rsidR="00AC31A6">
        <w:rPr>
          <w:rFonts w:ascii="Times New Roman" w:hAnsi="Times New Roman" w:cs="Times New Roman"/>
          <w:sz w:val="28"/>
          <w:szCs w:val="28"/>
        </w:rPr>
        <w:t xml:space="preserve"> </w:t>
      </w:r>
      <w:r w:rsidR="00012BAB">
        <w:rPr>
          <w:rFonts w:ascii="Times New Roman" w:hAnsi="Times New Roman" w:cs="Times New Roman"/>
          <w:sz w:val="28"/>
          <w:szCs w:val="28"/>
        </w:rPr>
        <w:t xml:space="preserve">Для поддержания регулярного интереса к сообществу необходимо организовывать новые события каждый месяц. </w:t>
      </w:r>
      <w:r w:rsidR="00AC31A6">
        <w:rPr>
          <w:rFonts w:ascii="Times New Roman" w:hAnsi="Times New Roman" w:cs="Times New Roman"/>
          <w:sz w:val="28"/>
          <w:szCs w:val="28"/>
        </w:rPr>
        <w:t>И</w:t>
      </w:r>
      <w:r w:rsidR="001F2602">
        <w:rPr>
          <w:rFonts w:ascii="Times New Roman" w:hAnsi="Times New Roman" w:cs="Times New Roman"/>
          <w:sz w:val="28"/>
          <w:szCs w:val="28"/>
        </w:rPr>
        <w:t>нтернет сообществ</w:t>
      </w:r>
      <w:r w:rsidR="00AC31A6">
        <w:rPr>
          <w:rFonts w:ascii="Times New Roman" w:hAnsi="Times New Roman" w:cs="Times New Roman"/>
          <w:sz w:val="28"/>
          <w:szCs w:val="28"/>
        </w:rPr>
        <w:t>а также позволяют</w:t>
      </w:r>
      <w:r w:rsidR="001F2602">
        <w:rPr>
          <w:rFonts w:ascii="Times New Roman" w:hAnsi="Times New Roman" w:cs="Times New Roman"/>
          <w:sz w:val="28"/>
          <w:szCs w:val="28"/>
        </w:rPr>
        <w:t xml:space="preserve"> привлекать посетителей на сайт. Однако для этого необходимо наполнить сайт информацией, полезной и интересной для потенциальных посетителей. Это может быть состав каждой конфеты, рубри</w:t>
      </w:r>
      <w:r w:rsidR="00AC31A6">
        <w:rPr>
          <w:rFonts w:ascii="Times New Roman" w:hAnsi="Times New Roman" w:cs="Times New Roman"/>
          <w:sz w:val="28"/>
          <w:szCs w:val="28"/>
        </w:rPr>
        <w:t>ка с вопросами к производителю т.д.</w:t>
      </w:r>
      <w:r w:rsidR="00654694">
        <w:rPr>
          <w:rFonts w:ascii="Times New Roman" w:hAnsi="Times New Roman" w:cs="Times New Roman"/>
          <w:sz w:val="28"/>
          <w:szCs w:val="28"/>
        </w:rPr>
        <w:t xml:space="preserve"> </w:t>
      </w:r>
    </w:p>
    <w:p w:rsidR="00404DB0" w:rsidRDefault="00404DB0" w:rsidP="000E324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 течение первого месяца работы программы лояльности планируется выдавать приглашения и подарки за вступление в клуб. В дальнейшем, необходимо выдавать вместе с дисконтной картой только фирменный подарок. Число покупателей фирменной сети в месяц составляет около 15 000 </w:t>
      </w:r>
      <w:r w:rsidR="00675E00">
        <w:rPr>
          <w:rFonts w:ascii="Times New Roman" w:hAnsi="Times New Roman" w:cs="Times New Roman"/>
          <w:sz w:val="28"/>
          <w:szCs w:val="28"/>
        </w:rPr>
        <w:t>человек. Согласно результатам исследования, доля лояльных покупателей в среднем составляет 27%, доля покупателей с ложной лояльностью 10,3%. При этом, заинтересованность в получении фирменных дисконтных карт высказали 41% лояльных покупателей и 44% покупателей с ложной лояльностью. Таким образом, минимальное планируемое значение выданных карт за первый месяц составляет 2 340. Данная цифра может возрасти за счет латентных покупателей (однако, они очень редко заходят) и покупателей, пришедших по приглашению. В случае если количество выданных карт будет значительно меньше минимального, необходимо будет провести анализ ситуации и причин нежелания покупателей принимать участие в программе лояльности.</w:t>
      </w:r>
    </w:p>
    <w:p w:rsidR="009613CA" w:rsidRDefault="009613CA" w:rsidP="000E324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Предполагается, что около 70% всех покупателей, получивших дисконтную карту, передадут приглашение. Возраст 50%  покупателей из этих 70% будет младше 50 лет. Ожидается, что лояльными к фирменной сети покупателями из них станут 20-25%.  </w:t>
      </w:r>
    </w:p>
    <w:p w:rsidR="00675E00" w:rsidRDefault="001D2E49" w:rsidP="000E324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Через пол</w:t>
      </w:r>
      <w:r w:rsidR="00675E00">
        <w:rPr>
          <w:rFonts w:ascii="Times New Roman" w:hAnsi="Times New Roman" w:cs="Times New Roman"/>
          <w:sz w:val="28"/>
          <w:szCs w:val="28"/>
        </w:rPr>
        <w:t xml:space="preserve">года работы программы лояльности необходимо оценить ее эффективность с помощью определения доли активных карт, </w:t>
      </w:r>
      <w:r>
        <w:rPr>
          <w:rFonts w:ascii="Times New Roman" w:hAnsi="Times New Roman" w:cs="Times New Roman"/>
          <w:sz w:val="28"/>
          <w:szCs w:val="28"/>
        </w:rPr>
        <w:t xml:space="preserve">сравнения выручки и оборота компании в фирменной рознице до внедрения программы и после. </w:t>
      </w:r>
    </w:p>
    <w:p w:rsidR="000F27A9" w:rsidRDefault="00A02D88" w:rsidP="000E324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 </w:t>
      </w:r>
      <w:r w:rsidR="001D2E49">
        <w:rPr>
          <w:rFonts w:ascii="Times New Roman" w:hAnsi="Times New Roman" w:cs="Times New Roman"/>
          <w:sz w:val="28"/>
          <w:szCs w:val="28"/>
        </w:rPr>
        <w:t>Разработанная программа лояльности</w:t>
      </w:r>
      <w:r w:rsidR="00AC31A6">
        <w:rPr>
          <w:rFonts w:ascii="Times New Roman" w:hAnsi="Times New Roman" w:cs="Times New Roman"/>
          <w:sz w:val="28"/>
          <w:szCs w:val="28"/>
        </w:rPr>
        <w:t xml:space="preserve"> позволят сохранить покупателей имеющих высокий уровень лояльность, привлечь более молодых покупателей и сформировать у них поведенческую и эмоциональную лояльность, развить эмоциональную лояльность у покупателей, имеющих на данный момент нейтральное отношение к фирменным магазинам «Пермские конфеты».</w:t>
      </w:r>
      <w:r w:rsidR="00FC06D4">
        <w:rPr>
          <w:rFonts w:ascii="Times New Roman" w:hAnsi="Times New Roman" w:cs="Times New Roman"/>
          <w:sz w:val="28"/>
          <w:szCs w:val="28"/>
        </w:rPr>
        <w:br w:type="page"/>
      </w:r>
    </w:p>
    <w:p w:rsidR="00AC31A6" w:rsidRDefault="00AC31A6" w:rsidP="00AC31A6">
      <w:pPr>
        <w:pStyle w:val="1"/>
      </w:pPr>
      <w:bookmarkStart w:id="12" w:name="_Toc356568246"/>
      <w:r>
        <w:lastRenderedPageBreak/>
        <w:t>Заключение</w:t>
      </w:r>
      <w:bookmarkEnd w:id="12"/>
    </w:p>
    <w:p w:rsidR="00AC31A6" w:rsidRDefault="00AC31A6">
      <w:pPr>
        <w:rPr>
          <w:rFonts w:ascii="Times New Roman" w:hAnsi="Times New Roman" w:cs="Times New Roman"/>
          <w:sz w:val="28"/>
          <w:szCs w:val="28"/>
        </w:rPr>
      </w:pPr>
    </w:p>
    <w:p w:rsidR="00AC31A6" w:rsidRDefault="00AC31A6" w:rsidP="00AC31A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Лояльность потребителей обеспечивает компании множество преимуществ. Во-первых, лояльный потребитель менее чувствителен к действиям конкурентов, соответственно его не так легко переманить. Во-вторых, лояльный потребитель склонен рекомендовать компанию, к которой лоялен или, по крайней мере, положительно отзываться о ней, когда его спрашивают. В-третьих, такой потребитель всегда простит компании некоторые погрешности в работе и останется ее клиентом. Таким образом, развивать лояльность потребителей действительно необходимо.</w:t>
      </w:r>
    </w:p>
    <w:p w:rsidR="00AC31A6" w:rsidRDefault="00AC31A6" w:rsidP="00AC31A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 ходе проведенного исследования были определены основные параметры лояльной группы потребителей «Пермских конфет». Потребители с истинной лояльностью к «Пермским конфетам» покупают раз в неделю или чаще, активно рекомендуют магазин своим друзьям и знакомым, покупают в «Пермских конфетах» не только по причине близости расположения и широты ассортимента, а из-за высокого качества,  доверия потребителю и так далее. В результате лояльные потребители составили 27% от всех респондентов. На основе анализа, как лояльных потребителей, так и потребителей в целом, были определены основные направления разработки программы лояльности. </w:t>
      </w:r>
    </w:p>
    <w:p w:rsidR="00AC31A6" w:rsidRDefault="00AC31A6" w:rsidP="00AC31A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Для повышения удовлетворенности покупателей компании необходимо решить основные проблемы, связанные с операционной деятельностью сети фирменных магазинов «Пермские конфеты». </w:t>
      </w:r>
      <w:r w:rsidR="00241ECB">
        <w:rPr>
          <w:rFonts w:ascii="Times New Roman" w:hAnsi="Times New Roman" w:cs="Times New Roman"/>
          <w:sz w:val="28"/>
          <w:szCs w:val="28"/>
        </w:rPr>
        <w:t xml:space="preserve">Поскольку была выявлена тенденция старения основного ядра покупателей, необходимо обеспечить меры по увеличению числа лояльных потребителей за счет более молодых покупателей. Разработанная программа лояльности направлена на поддержание лояльности основного ядра покупателей, а также развитие эмоциональной лояльности у покупателей с нейтральным отношением к компании, формирование эмоциональной и поведенческой лояльности у новых, более молодых покупателей. </w:t>
      </w:r>
    </w:p>
    <w:p w:rsidR="00654694" w:rsidRDefault="00654694" w:rsidP="00AC31A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Таким образом, необходимо не только стимулировать потребителей ценовыми методами, но и повышать эмоциональную симпатию потребителя путем работы с социальными сетями и создания интернет сообществ, концентрирующихся на деятельности фабрики и фирменной сети,  повышения информирования, проведение специальных мероприятий и акций для постоянных покупателей и так далее. Все мероприятия в рамках программы лояльности должны оцениваться с точки зрения эффективности. </w:t>
      </w:r>
    </w:p>
    <w:p w:rsidR="00AC31A6" w:rsidRDefault="00AC31A6" w:rsidP="0065469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Программа лояльности не ограничива</w:t>
      </w:r>
      <w:r w:rsidR="00241ECB">
        <w:rPr>
          <w:rFonts w:ascii="Times New Roman" w:hAnsi="Times New Roman" w:cs="Times New Roman"/>
          <w:sz w:val="28"/>
          <w:szCs w:val="28"/>
        </w:rPr>
        <w:t>етс</w:t>
      </w:r>
      <w:r>
        <w:rPr>
          <w:rFonts w:ascii="Times New Roman" w:hAnsi="Times New Roman" w:cs="Times New Roman"/>
          <w:sz w:val="28"/>
          <w:szCs w:val="28"/>
        </w:rPr>
        <w:t>я внедрением лишь карточной системы. Программа лояльности в данном случае нацелена не только на повышение среднего чека или увеличение частоты продаж, она нацелена, прежде всего, на развитии особого образа фабрики и фирменной сети «Пермские ко</w:t>
      </w:r>
      <w:r w:rsidR="00241ECB">
        <w:rPr>
          <w:rFonts w:ascii="Times New Roman" w:hAnsi="Times New Roman" w:cs="Times New Roman"/>
          <w:sz w:val="28"/>
          <w:szCs w:val="28"/>
        </w:rPr>
        <w:t xml:space="preserve">нфеты» в сознании </w:t>
      </w:r>
      <w:r w:rsidR="00654694">
        <w:rPr>
          <w:rFonts w:ascii="Times New Roman" w:hAnsi="Times New Roman" w:cs="Times New Roman"/>
          <w:sz w:val="28"/>
          <w:szCs w:val="28"/>
        </w:rPr>
        <w:t xml:space="preserve">большего числа </w:t>
      </w:r>
      <w:r w:rsidR="00241ECB">
        <w:rPr>
          <w:rFonts w:ascii="Times New Roman" w:hAnsi="Times New Roman" w:cs="Times New Roman"/>
          <w:sz w:val="28"/>
          <w:szCs w:val="28"/>
        </w:rPr>
        <w:t>потребителей</w:t>
      </w:r>
      <w:r w:rsidR="00654694">
        <w:rPr>
          <w:rFonts w:ascii="Times New Roman" w:hAnsi="Times New Roman" w:cs="Times New Roman"/>
          <w:sz w:val="28"/>
          <w:szCs w:val="28"/>
        </w:rPr>
        <w:t>.</w:t>
      </w:r>
    </w:p>
    <w:p w:rsidR="00654694" w:rsidRDefault="00654694" w:rsidP="00654694">
      <w:pPr>
        <w:spacing w:line="360" w:lineRule="auto"/>
        <w:contextualSpacing/>
        <w:jc w:val="both"/>
        <w:rPr>
          <w:rFonts w:ascii="Times New Roman" w:hAnsi="Times New Roman" w:cs="Times New Roman"/>
          <w:sz w:val="28"/>
          <w:szCs w:val="28"/>
        </w:rPr>
      </w:pPr>
    </w:p>
    <w:p w:rsidR="00654694" w:rsidRDefault="00654694">
      <w:pPr>
        <w:rPr>
          <w:rFonts w:ascii="Times New Roman" w:hAnsi="Times New Roman" w:cs="Times New Roman"/>
          <w:sz w:val="28"/>
          <w:szCs w:val="28"/>
        </w:rPr>
      </w:pPr>
      <w:r>
        <w:rPr>
          <w:rFonts w:ascii="Times New Roman" w:hAnsi="Times New Roman" w:cs="Times New Roman"/>
          <w:sz w:val="28"/>
          <w:szCs w:val="28"/>
        </w:rPr>
        <w:br w:type="page"/>
      </w:r>
    </w:p>
    <w:p w:rsidR="00D46D73" w:rsidRDefault="00D46D73" w:rsidP="00D46D73">
      <w:pPr>
        <w:pStyle w:val="1"/>
      </w:pPr>
      <w:bookmarkStart w:id="13" w:name="_Toc355003372"/>
      <w:bookmarkStart w:id="14" w:name="_Toc356568247"/>
      <w:bookmarkStart w:id="15" w:name="_Toc355003373"/>
      <w:r>
        <w:lastRenderedPageBreak/>
        <w:t>Список литературы</w:t>
      </w:r>
      <w:bookmarkEnd w:id="13"/>
      <w:bookmarkEnd w:id="14"/>
    </w:p>
    <w:p w:rsidR="009F33DE" w:rsidRDefault="009F33DE" w:rsidP="009F33DE"/>
    <w:p w:rsidR="00A54741" w:rsidRPr="00373798" w:rsidRDefault="000E3246" w:rsidP="00650E96">
      <w:pPr>
        <w:spacing w:line="240" w:lineRule="auto"/>
        <w:jc w:val="center"/>
        <w:rPr>
          <w:rFonts w:ascii="Times New Roman" w:hAnsi="Times New Roman" w:cs="Times New Roman"/>
          <w:b/>
          <w:sz w:val="28"/>
          <w:szCs w:val="28"/>
          <w:lang w:val="en-US"/>
        </w:rPr>
      </w:pPr>
      <w:r w:rsidRPr="000E3246">
        <w:rPr>
          <w:rFonts w:ascii="Times New Roman" w:hAnsi="Times New Roman" w:cs="Times New Roman"/>
          <w:b/>
          <w:sz w:val="28"/>
          <w:szCs w:val="28"/>
        </w:rPr>
        <w:t>Монографическая литература</w:t>
      </w:r>
    </w:p>
    <w:p w:rsidR="00D46D73" w:rsidRDefault="00D46D73" w:rsidP="00650E96">
      <w:pPr>
        <w:pStyle w:val="a3"/>
        <w:numPr>
          <w:ilvl w:val="0"/>
          <w:numId w:val="22"/>
        </w:numPr>
        <w:spacing w:line="240" w:lineRule="auto"/>
        <w:jc w:val="both"/>
        <w:rPr>
          <w:rFonts w:ascii="Times New Roman" w:hAnsi="Times New Roman" w:cs="Times New Roman"/>
          <w:sz w:val="28"/>
        </w:rPr>
      </w:pPr>
      <w:r w:rsidRPr="008E67FA">
        <w:rPr>
          <w:rFonts w:ascii="Times New Roman" w:hAnsi="Times New Roman" w:cs="Times New Roman"/>
          <w:sz w:val="28"/>
        </w:rPr>
        <w:t>Адлер Ю. П., Турко С. В. Хороший потребитель — довольный потребитель, или Что приходит в голову, когда говорят про удовлетворенность и лояльность. — М.: РИА «Стандарты и качество», 2006. — 44 с</w:t>
      </w:r>
      <w:r>
        <w:rPr>
          <w:rFonts w:ascii="Times New Roman" w:hAnsi="Times New Roman" w:cs="Times New Roman"/>
          <w:sz w:val="28"/>
        </w:rPr>
        <w:t>.</w:t>
      </w:r>
    </w:p>
    <w:p w:rsidR="00373798" w:rsidRPr="00E90CF5" w:rsidRDefault="00373798" w:rsidP="00650E96">
      <w:pPr>
        <w:pStyle w:val="a3"/>
        <w:numPr>
          <w:ilvl w:val="0"/>
          <w:numId w:val="22"/>
        </w:numPr>
        <w:spacing w:line="240" w:lineRule="auto"/>
        <w:jc w:val="both"/>
        <w:rPr>
          <w:rFonts w:ascii="Times New Roman" w:hAnsi="Times New Roman" w:cs="Times New Roman"/>
          <w:sz w:val="28"/>
        </w:rPr>
      </w:pPr>
      <w:proofErr w:type="spellStart"/>
      <w:r w:rsidRPr="00373798">
        <w:rPr>
          <w:rFonts w:ascii="Times New Roman" w:hAnsi="Times New Roman" w:cs="Times New Roman"/>
          <w:sz w:val="28"/>
        </w:rPr>
        <w:t>Аксельрод</w:t>
      </w:r>
      <w:proofErr w:type="spellEnd"/>
      <w:r w:rsidRPr="00373798">
        <w:rPr>
          <w:rFonts w:ascii="Times New Roman" w:hAnsi="Times New Roman" w:cs="Times New Roman"/>
          <w:sz w:val="28"/>
        </w:rPr>
        <w:t xml:space="preserve"> </w:t>
      </w:r>
      <w:r>
        <w:rPr>
          <w:rFonts w:ascii="Times New Roman" w:hAnsi="Times New Roman" w:cs="Times New Roman"/>
          <w:sz w:val="28"/>
        </w:rPr>
        <w:t>Д.</w:t>
      </w:r>
      <w:r w:rsidRPr="00373798">
        <w:rPr>
          <w:rFonts w:ascii="Times New Roman" w:hAnsi="Times New Roman" w:cs="Times New Roman"/>
          <w:sz w:val="28"/>
        </w:rPr>
        <w:t xml:space="preserve"> </w:t>
      </w:r>
      <w:r>
        <w:rPr>
          <w:rFonts w:ascii="Times New Roman" w:hAnsi="Times New Roman" w:cs="Times New Roman"/>
          <w:sz w:val="28"/>
        </w:rPr>
        <w:t>С</w:t>
      </w:r>
      <w:r w:rsidRPr="00373798">
        <w:rPr>
          <w:rFonts w:ascii="Times New Roman" w:hAnsi="Times New Roman" w:cs="Times New Roman"/>
          <w:sz w:val="28"/>
        </w:rPr>
        <w:t xml:space="preserve">ложно ли оценить лояльность? </w:t>
      </w:r>
      <w:r>
        <w:rPr>
          <w:rFonts w:ascii="Times New Roman" w:hAnsi="Times New Roman" w:cs="Times New Roman"/>
          <w:sz w:val="28"/>
        </w:rPr>
        <w:t>// Маркетинговые коммуникации. №</w:t>
      </w:r>
      <w:r w:rsidRPr="00373798">
        <w:rPr>
          <w:rFonts w:ascii="Times New Roman" w:hAnsi="Times New Roman" w:cs="Times New Roman"/>
          <w:sz w:val="28"/>
        </w:rPr>
        <w:t>2 (29)</w:t>
      </w:r>
      <w:r>
        <w:rPr>
          <w:rFonts w:ascii="Times New Roman" w:hAnsi="Times New Roman" w:cs="Times New Roman"/>
          <w:sz w:val="28"/>
        </w:rPr>
        <w:t>.</w:t>
      </w:r>
      <w:r w:rsidRPr="00373798">
        <w:rPr>
          <w:rFonts w:ascii="Times New Roman" w:hAnsi="Times New Roman" w:cs="Times New Roman"/>
          <w:sz w:val="28"/>
        </w:rPr>
        <w:t xml:space="preserve"> 2005</w:t>
      </w:r>
      <w:r>
        <w:rPr>
          <w:rFonts w:ascii="Times New Roman" w:hAnsi="Times New Roman" w:cs="Times New Roman"/>
          <w:sz w:val="28"/>
        </w:rPr>
        <w:t>. С</w:t>
      </w:r>
      <w:r w:rsidRPr="00373798">
        <w:rPr>
          <w:rFonts w:ascii="Times New Roman" w:hAnsi="Times New Roman" w:cs="Times New Roman"/>
          <w:sz w:val="28"/>
        </w:rPr>
        <w:t xml:space="preserve"> 21-24</w:t>
      </w:r>
    </w:p>
    <w:p w:rsidR="00E90CF5" w:rsidRDefault="00E90CF5" w:rsidP="00650E96">
      <w:pPr>
        <w:pStyle w:val="a3"/>
        <w:numPr>
          <w:ilvl w:val="0"/>
          <w:numId w:val="22"/>
        </w:numPr>
        <w:spacing w:line="240" w:lineRule="auto"/>
        <w:jc w:val="both"/>
        <w:rPr>
          <w:rFonts w:ascii="Times New Roman" w:hAnsi="Times New Roman" w:cs="Times New Roman"/>
          <w:sz w:val="28"/>
        </w:rPr>
      </w:pPr>
      <w:r>
        <w:rPr>
          <w:rFonts w:ascii="Times New Roman" w:hAnsi="Times New Roman" w:cs="Times New Roman"/>
          <w:sz w:val="28"/>
        </w:rPr>
        <w:t>Балашов А.А. Губанова А.А</w:t>
      </w:r>
      <w:r w:rsidRPr="00E90CF5">
        <w:rPr>
          <w:rFonts w:ascii="Times New Roman" w:hAnsi="Times New Roman" w:cs="Times New Roman"/>
          <w:sz w:val="28"/>
        </w:rPr>
        <w:t xml:space="preserve">. </w:t>
      </w:r>
      <w:r>
        <w:rPr>
          <w:rFonts w:ascii="Times New Roman" w:hAnsi="Times New Roman" w:cs="Times New Roman"/>
          <w:sz w:val="28"/>
        </w:rPr>
        <w:t>П</w:t>
      </w:r>
      <w:r w:rsidRPr="00E90CF5">
        <w:rPr>
          <w:rFonts w:ascii="Times New Roman" w:hAnsi="Times New Roman" w:cs="Times New Roman"/>
          <w:sz w:val="28"/>
        </w:rPr>
        <w:t xml:space="preserve">рограммы лояльности на транспортном рынке и место бенчмаркинга в определении схемы </w:t>
      </w:r>
      <w:r>
        <w:rPr>
          <w:rFonts w:ascii="Times New Roman" w:hAnsi="Times New Roman" w:cs="Times New Roman"/>
          <w:sz w:val="28"/>
        </w:rPr>
        <w:t>построения программ лояльности // М</w:t>
      </w:r>
      <w:r w:rsidRPr="00E90CF5">
        <w:rPr>
          <w:rFonts w:ascii="Times New Roman" w:hAnsi="Times New Roman" w:cs="Times New Roman"/>
          <w:sz w:val="28"/>
        </w:rPr>
        <w:t xml:space="preserve">аркетинг и маркетинговые исследования   </w:t>
      </w:r>
      <w:r>
        <w:rPr>
          <w:rFonts w:ascii="Times New Roman" w:hAnsi="Times New Roman" w:cs="Times New Roman"/>
          <w:sz w:val="28"/>
        </w:rPr>
        <w:t xml:space="preserve">№ </w:t>
      </w:r>
      <w:r w:rsidRPr="00E90CF5">
        <w:rPr>
          <w:rFonts w:ascii="Times New Roman" w:hAnsi="Times New Roman" w:cs="Times New Roman"/>
          <w:sz w:val="28"/>
        </w:rPr>
        <w:t>03(93)</w:t>
      </w:r>
      <w:r>
        <w:rPr>
          <w:rFonts w:ascii="Times New Roman" w:hAnsi="Times New Roman" w:cs="Times New Roman"/>
          <w:sz w:val="28"/>
        </w:rPr>
        <w:t xml:space="preserve">. </w:t>
      </w:r>
      <w:r w:rsidRPr="00E90CF5">
        <w:rPr>
          <w:rFonts w:ascii="Times New Roman" w:hAnsi="Times New Roman" w:cs="Times New Roman"/>
          <w:sz w:val="28"/>
        </w:rPr>
        <w:t xml:space="preserve">2011 </w:t>
      </w:r>
      <w:r>
        <w:rPr>
          <w:rFonts w:ascii="Times New Roman" w:hAnsi="Times New Roman" w:cs="Times New Roman"/>
          <w:sz w:val="28"/>
        </w:rPr>
        <w:t>С.</w:t>
      </w:r>
      <w:r w:rsidRPr="00E90CF5">
        <w:rPr>
          <w:rFonts w:ascii="Times New Roman" w:hAnsi="Times New Roman" w:cs="Times New Roman"/>
          <w:sz w:val="28"/>
        </w:rPr>
        <w:t xml:space="preserve"> 242-252</w:t>
      </w:r>
    </w:p>
    <w:p w:rsidR="00373798" w:rsidRDefault="00373798" w:rsidP="00650E96">
      <w:pPr>
        <w:pStyle w:val="a3"/>
        <w:numPr>
          <w:ilvl w:val="0"/>
          <w:numId w:val="22"/>
        </w:numPr>
        <w:spacing w:line="240" w:lineRule="auto"/>
        <w:jc w:val="both"/>
        <w:rPr>
          <w:rFonts w:ascii="Times New Roman" w:hAnsi="Times New Roman" w:cs="Times New Roman"/>
          <w:sz w:val="28"/>
        </w:rPr>
      </w:pPr>
      <w:r w:rsidRPr="00373798">
        <w:rPr>
          <w:rFonts w:ascii="Times New Roman" w:hAnsi="Times New Roman" w:cs="Times New Roman"/>
          <w:sz w:val="28"/>
        </w:rPr>
        <w:t xml:space="preserve">Васин Ю. В., Лаврентьев Л. Г., Самсонов А. В. Эффективные программы лояльности. Как привлечь и удержать клиентов. — М.: Альпина </w:t>
      </w:r>
      <w:proofErr w:type="spellStart"/>
      <w:r w:rsidRPr="00373798">
        <w:rPr>
          <w:rFonts w:ascii="Times New Roman" w:hAnsi="Times New Roman" w:cs="Times New Roman"/>
          <w:sz w:val="28"/>
        </w:rPr>
        <w:t>Паблишер</w:t>
      </w:r>
      <w:proofErr w:type="spellEnd"/>
      <w:r w:rsidRPr="00373798">
        <w:rPr>
          <w:rFonts w:ascii="Times New Roman" w:hAnsi="Times New Roman" w:cs="Times New Roman"/>
          <w:sz w:val="28"/>
        </w:rPr>
        <w:t>, 2007. — 152 с.</w:t>
      </w:r>
    </w:p>
    <w:p w:rsidR="00D46D73" w:rsidRDefault="00D46D73" w:rsidP="00650E96">
      <w:pPr>
        <w:pStyle w:val="a3"/>
        <w:numPr>
          <w:ilvl w:val="0"/>
          <w:numId w:val="22"/>
        </w:numPr>
        <w:spacing w:line="240" w:lineRule="auto"/>
        <w:jc w:val="both"/>
        <w:rPr>
          <w:rFonts w:ascii="Times New Roman" w:hAnsi="Times New Roman" w:cs="Times New Roman"/>
          <w:sz w:val="28"/>
        </w:rPr>
      </w:pPr>
      <w:r w:rsidRPr="00D9321D">
        <w:rPr>
          <w:rFonts w:ascii="Times New Roman" w:hAnsi="Times New Roman" w:cs="Times New Roman"/>
          <w:sz w:val="28"/>
        </w:rPr>
        <w:t xml:space="preserve">Галицкий Е. Б., Методы маркетинговых исследований М.: Институт Фонда "Общественное мнение", 2004. - 398 с. </w:t>
      </w:r>
    </w:p>
    <w:p w:rsidR="00E90CF5" w:rsidRPr="00E90CF5" w:rsidRDefault="00E90CF5" w:rsidP="00650E96">
      <w:pPr>
        <w:pStyle w:val="a3"/>
        <w:numPr>
          <w:ilvl w:val="0"/>
          <w:numId w:val="2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Добровидова М.А. Эффективные технологии повышения лояльности </w:t>
      </w:r>
      <w:r w:rsidRPr="00BD00E1">
        <w:rPr>
          <w:rFonts w:ascii="Times New Roman" w:hAnsi="Times New Roman" w:cs="Times New Roman"/>
          <w:sz w:val="28"/>
          <w:szCs w:val="28"/>
        </w:rPr>
        <w:t>потребителей</w:t>
      </w:r>
      <w:r>
        <w:rPr>
          <w:rFonts w:ascii="Times New Roman" w:hAnsi="Times New Roman" w:cs="Times New Roman"/>
          <w:sz w:val="28"/>
          <w:szCs w:val="28"/>
        </w:rPr>
        <w:t xml:space="preserve"> // Маркетинг и маркетинговые исследования.  №3. 2005.  С. 48-53</w:t>
      </w:r>
    </w:p>
    <w:p w:rsidR="00D46D73" w:rsidRPr="00CF4838" w:rsidRDefault="00D46D73" w:rsidP="00650E96">
      <w:pPr>
        <w:pStyle w:val="a3"/>
        <w:numPr>
          <w:ilvl w:val="0"/>
          <w:numId w:val="22"/>
        </w:numPr>
        <w:spacing w:line="240" w:lineRule="auto"/>
        <w:jc w:val="both"/>
        <w:rPr>
          <w:rFonts w:ascii="Times New Roman" w:hAnsi="Times New Roman" w:cs="Times New Roman"/>
          <w:sz w:val="28"/>
          <w:szCs w:val="28"/>
        </w:rPr>
      </w:pPr>
      <w:r w:rsidRPr="00CF4838">
        <w:rPr>
          <w:rFonts w:ascii="Times New Roman" w:hAnsi="Times New Roman"/>
          <w:sz w:val="28"/>
          <w:szCs w:val="28"/>
        </w:rPr>
        <w:t>Дымшиц М. Н., Потребительская лояльность: механизмы повторной покупки М.: Вершина, 2007. – 200 с.</w:t>
      </w:r>
    </w:p>
    <w:p w:rsidR="00D46D73" w:rsidRPr="0075548A" w:rsidRDefault="00D46D73" w:rsidP="00650E96">
      <w:pPr>
        <w:pStyle w:val="a3"/>
        <w:numPr>
          <w:ilvl w:val="0"/>
          <w:numId w:val="22"/>
        </w:numPr>
        <w:autoSpaceDE w:val="0"/>
        <w:autoSpaceDN w:val="0"/>
        <w:adjustRightInd w:val="0"/>
        <w:spacing w:after="0" w:line="240" w:lineRule="auto"/>
        <w:jc w:val="both"/>
        <w:rPr>
          <w:rFonts w:ascii="Times New Roman" w:hAnsi="Times New Roman" w:cs="Times New Roman"/>
          <w:sz w:val="28"/>
          <w:szCs w:val="28"/>
        </w:rPr>
      </w:pPr>
      <w:r w:rsidRPr="0075548A">
        <w:rPr>
          <w:rFonts w:ascii="Times New Roman" w:hAnsi="Times New Roman" w:cs="Times New Roman"/>
          <w:sz w:val="28"/>
          <w:szCs w:val="28"/>
        </w:rPr>
        <w:t>Мартышев А.В. Маркетинг отношений: Учебное пособие. - Владивосток: ДГУ, 2005. - 108 с.</w:t>
      </w:r>
    </w:p>
    <w:p w:rsidR="00D46D73" w:rsidRDefault="00D46D73" w:rsidP="00650E96">
      <w:pPr>
        <w:pStyle w:val="a3"/>
        <w:numPr>
          <w:ilvl w:val="0"/>
          <w:numId w:val="22"/>
        </w:numPr>
        <w:autoSpaceDE w:val="0"/>
        <w:autoSpaceDN w:val="0"/>
        <w:adjustRightInd w:val="0"/>
        <w:spacing w:after="0" w:line="240" w:lineRule="auto"/>
        <w:rPr>
          <w:rFonts w:ascii="Times New Roman" w:hAnsi="Times New Roman"/>
          <w:sz w:val="28"/>
          <w:szCs w:val="28"/>
        </w:rPr>
      </w:pPr>
      <w:r w:rsidRPr="004C386A">
        <w:rPr>
          <w:rFonts w:ascii="Times New Roman" w:hAnsi="Times New Roman"/>
          <w:sz w:val="28"/>
          <w:szCs w:val="28"/>
        </w:rPr>
        <w:t>Ойнер О. К. Совре</w:t>
      </w:r>
      <w:r>
        <w:rPr>
          <w:rFonts w:ascii="Times New Roman" w:hAnsi="Times New Roman"/>
          <w:sz w:val="28"/>
          <w:szCs w:val="28"/>
        </w:rPr>
        <w:t xml:space="preserve">менные потребительские тренды и </w:t>
      </w:r>
      <w:r w:rsidRPr="004C386A">
        <w:rPr>
          <w:rFonts w:ascii="Times New Roman" w:hAnsi="Times New Roman"/>
          <w:sz w:val="28"/>
          <w:szCs w:val="28"/>
        </w:rPr>
        <w:t>удовлетворенность потребителя: монограф</w:t>
      </w:r>
      <w:r>
        <w:rPr>
          <w:rFonts w:ascii="Times New Roman" w:hAnsi="Times New Roman"/>
          <w:sz w:val="28"/>
          <w:szCs w:val="28"/>
        </w:rPr>
        <w:t>ия / под ред. О. К. Ойнер. - М.</w:t>
      </w:r>
      <w:r w:rsidR="00E90CF5">
        <w:rPr>
          <w:rFonts w:ascii="Times New Roman" w:hAnsi="Times New Roman"/>
          <w:sz w:val="28"/>
          <w:szCs w:val="28"/>
        </w:rPr>
        <w:t>: Инфра-М, 2013.</w:t>
      </w:r>
      <w:r w:rsidRPr="004C386A">
        <w:rPr>
          <w:rFonts w:ascii="Times New Roman" w:hAnsi="Times New Roman"/>
          <w:sz w:val="28"/>
          <w:szCs w:val="28"/>
        </w:rPr>
        <w:t xml:space="preserve"> 148 с</w:t>
      </w:r>
      <w:r>
        <w:rPr>
          <w:rFonts w:ascii="Times New Roman" w:hAnsi="Times New Roman"/>
          <w:sz w:val="28"/>
          <w:szCs w:val="28"/>
        </w:rPr>
        <w:t>.</w:t>
      </w:r>
    </w:p>
    <w:p w:rsidR="00373798" w:rsidRPr="00373798" w:rsidRDefault="00373798" w:rsidP="00650E96">
      <w:pPr>
        <w:pStyle w:val="a3"/>
        <w:numPr>
          <w:ilvl w:val="0"/>
          <w:numId w:val="22"/>
        </w:numPr>
        <w:spacing w:line="240" w:lineRule="auto"/>
        <w:jc w:val="both"/>
        <w:rPr>
          <w:rFonts w:ascii="Times New Roman" w:hAnsi="Times New Roman" w:cs="Times New Roman"/>
          <w:sz w:val="28"/>
          <w:szCs w:val="28"/>
        </w:rPr>
      </w:pPr>
      <w:r w:rsidRPr="00373798">
        <w:rPr>
          <w:rFonts w:ascii="Times New Roman" w:hAnsi="Times New Roman" w:cs="Times New Roman"/>
          <w:sz w:val="28"/>
          <w:szCs w:val="28"/>
        </w:rPr>
        <w:t xml:space="preserve">Райхельд </w:t>
      </w:r>
      <w:r>
        <w:rPr>
          <w:rFonts w:ascii="Times New Roman" w:hAnsi="Times New Roman" w:cs="Times New Roman"/>
          <w:sz w:val="28"/>
          <w:szCs w:val="28"/>
        </w:rPr>
        <w:t>Ф.</w:t>
      </w:r>
      <w:r w:rsidRPr="00373798">
        <w:rPr>
          <w:rFonts w:ascii="Times New Roman" w:hAnsi="Times New Roman" w:cs="Times New Roman"/>
          <w:sz w:val="28"/>
          <w:szCs w:val="28"/>
        </w:rPr>
        <w:t xml:space="preserve">Ф., </w:t>
      </w:r>
      <w:proofErr w:type="spellStart"/>
      <w:r w:rsidRPr="00373798">
        <w:rPr>
          <w:rFonts w:ascii="Times New Roman" w:hAnsi="Times New Roman" w:cs="Times New Roman"/>
          <w:sz w:val="28"/>
          <w:szCs w:val="28"/>
        </w:rPr>
        <w:t>Тил</w:t>
      </w:r>
      <w:proofErr w:type="spellEnd"/>
      <w:r w:rsidRPr="00373798">
        <w:rPr>
          <w:rFonts w:ascii="Times New Roman" w:hAnsi="Times New Roman" w:cs="Times New Roman"/>
          <w:sz w:val="28"/>
          <w:szCs w:val="28"/>
        </w:rPr>
        <w:t xml:space="preserve"> Т. Эффект лояльности: движущие силы экономического роста, прибыли и непреходящей ценности </w:t>
      </w:r>
      <w:r>
        <w:rPr>
          <w:rFonts w:ascii="Times New Roman" w:hAnsi="Times New Roman" w:cs="Times New Roman"/>
          <w:sz w:val="28"/>
          <w:szCs w:val="28"/>
        </w:rPr>
        <w:t xml:space="preserve">- </w:t>
      </w:r>
      <w:r w:rsidRPr="00373798">
        <w:rPr>
          <w:rFonts w:ascii="Times New Roman" w:hAnsi="Times New Roman" w:cs="Times New Roman"/>
          <w:sz w:val="28"/>
          <w:szCs w:val="28"/>
        </w:rPr>
        <w:t>Пер. с англ. М.: Вильямс. 2005. - 384 с.</w:t>
      </w:r>
    </w:p>
    <w:p w:rsidR="00D46D73" w:rsidRDefault="00D46D73" w:rsidP="00650E96">
      <w:pPr>
        <w:pStyle w:val="a3"/>
        <w:numPr>
          <w:ilvl w:val="0"/>
          <w:numId w:val="22"/>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Савина А.А. «Поймать лояльность</w:t>
      </w:r>
      <w:r w:rsidRPr="008E67FA">
        <w:rPr>
          <w:rFonts w:ascii="Times New Roman" w:hAnsi="Times New Roman"/>
          <w:sz w:val="28"/>
          <w:szCs w:val="28"/>
        </w:rPr>
        <w:t xml:space="preserve">» </w:t>
      </w:r>
      <w:r>
        <w:rPr>
          <w:rFonts w:ascii="Times New Roman" w:hAnsi="Times New Roman"/>
          <w:sz w:val="28"/>
          <w:szCs w:val="28"/>
        </w:rPr>
        <w:t>в социальную сеть //</w:t>
      </w:r>
      <w:r w:rsidRPr="008E67FA">
        <w:rPr>
          <w:rFonts w:ascii="Times New Roman" w:hAnsi="Times New Roman"/>
          <w:sz w:val="28"/>
          <w:szCs w:val="28"/>
        </w:rPr>
        <w:t xml:space="preserve">  </w:t>
      </w:r>
      <w:r>
        <w:rPr>
          <w:rFonts w:ascii="Times New Roman" w:hAnsi="Times New Roman"/>
          <w:sz w:val="28"/>
          <w:szCs w:val="28"/>
        </w:rPr>
        <w:t>Маркетинговые коммуникации,</w:t>
      </w:r>
      <w:r w:rsidRPr="008E67FA">
        <w:rPr>
          <w:rFonts w:ascii="Times New Roman" w:hAnsi="Times New Roman"/>
          <w:sz w:val="28"/>
          <w:szCs w:val="28"/>
        </w:rPr>
        <w:t xml:space="preserve"> </w:t>
      </w:r>
      <w:r>
        <w:rPr>
          <w:rFonts w:ascii="Times New Roman" w:hAnsi="Times New Roman"/>
          <w:sz w:val="28"/>
          <w:szCs w:val="28"/>
        </w:rPr>
        <w:t xml:space="preserve">№ </w:t>
      </w:r>
      <w:r w:rsidRPr="008E67FA">
        <w:rPr>
          <w:rFonts w:ascii="Times New Roman" w:hAnsi="Times New Roman"/>
          <w:sz w:val="28"/>
          <w:szCs w:val="28"/>
        </w:rPr>
        <w:t>05(53)</w:t>
      </w:r>
      <w:r>
        <w:rPr>
          <w:rFonts w:ascii="Times New Roman" w:hAnsi="Times New Roman"/>
          <w:sz w:val="28"/>
          <w:szCs w:val="28"/>
        </w:rPr>
        <w:t xml:space="preserve">, 2009. С. </w:t>
      </w:r>
      <w:r w:rsidRPr="008E67FA">
        <w:rPr>
          <w:rFonts w:ascii="Times New Roman" w:hAnsi="Times New Roman"/>
          <w:sz w:val="28"/>
          <w:szCs w:val="28"/>
        </w:rPr>
        <w:t>258-262</w:t>
      </w:r>
    </w:p>
    <w:p w:rsidR="00E90CF5" w:rsidRPr="004C386A" w:rsidRDefault="00E90CF5" w:rsidP="00650E96">
      <w:pPr>
        <w:pStyle w:val="a3"/>
        <w:numPr>
          <w:ilvl w:val="0"/>
          <w:numId w:val="22"/>
        </w:numPr>
        <w:autoSpaceDE w:val="0"/>
        <w:autoSpaceDN w:val="0"/>
        <w:adjustRightInd w:val="0"/>
        <w:spacing w:after="0" w:line="240" w:lineRule="auto"/>
        <w:rPr>
          <w:rFonts w:ascii="Times New Roman" w:hAnsi="Times New Roman"/>
          <w:sz w:val="28"/>
          <w:szCs w:val="28"/>
        </w:rPr>
      </w:pPr>
      <w:r w:rsidRPr="00E90CF5">
        <w:rPr>
          <w:rFonts w:ascii="Times New Roman" w:hAnsi="Times New Roman"/>
          <w:sz w:val="28"/>
          <w:szCs w:val="28"/>
        </w:rPr>
        <w:t xml:space="preserve">Ус </w:t>
      </w:r>
      <w:r>
        <w:rPr>
          <w:rFonts w:ascii="Times New Roman" w:hAnsi="Times New Roman"/>
          <w:sz w:val="28"/>
          <w:szCs w:val="28"/>
        </w:rPr>
        <w:t>В</w:t>
      </w:r>
      <w:r w:rsidR="00373798">
        <w:rPr>
          <w:rFonts w:ascii="Times New Roman" w:hAnsi="Times New Roman"/>
          <w:sz w:val="28"/>
          <w:szCs w:val="28"/>
        </w:rPr>
        <w:t>.</w:t>
      </w:r>
      <w:r>
        <w:rPr>
          <w:rFonts w:ascii="Times New Roman" w:hAnsi="Times New Roman"/>
          <w:sz w:val="28"/>
          <w:szCs w:val="28"/>
        </w:rPr>
        <w:t>,</w:t>
      </w:r>
      <w:r w:rsidR="00373798">
        <w:rPr>
          <w:rFonts w:ascii="Times New Roman" w:hAnsi="Times New Roman"/>
          <w:sz w:val="28"/>
          <w:szCs w:val="28"/>
        </w:rPr>
        <w:t xml:space="preserve"> Карасев Я.</w:t>
      </w:r>
      <w:r>
        <w:rPr>
          <w:rFonts w:ascii="Times New Roman" w:hAnsi="Times New Roman"/>
          <w:sz w:val="28"/>
          <w:szCs w:val="28"/>
        </w:rPr>
        <w:t xml:space="preserve"> </w:t>
      </w:r>
      <w:r w:rsidRPr="00E90CF5">
        <w:rPr>
          <w:rFonts w:ascii="Times New Roman" w:hAnsi="Times New Roman"/>
          <w:sz w:val="28"/>
          <w:szCs w:val="28"/>
        </w:rPr>
        <w:t xml:space="preserve"> </w:t>
      </w:r>
      <w:r w:rsidR="00373798">
        <w:rPr>
          <w:rFonts w:ascii="Times New Roman" w:hAnsi="Times New Roman"/>
          <w:sz w:val="28"/>
          <w:szCs w:val="28"/>
        </w:rPr>
        <w:t>Ц</w:t>
      </w:r>
      <w:r w:rsidR="00373798" w:rsidRPr="00E90CF5">
        <w:rPr>
          <w:rFonts w:ascii="Times New Roman" w:hAnsi="Times New Roman"/>
          <w:sz w:val="28"/>
          <w:szCs w:val="28"/>
        </w:rPr>
        <w:t>ена величия — ответственность</w:t>
      </w:r>
      <w:r w:rsidR="00373798">
        <w:rPr>
          <w:rFonts w:ascii="Times New Roman" w:hAnsi="Times New Roman"/>
          <w:sz w:val="28"/>
          <w:szCs w:val="28"/>
        </w:rPr>
        <w:t xml:space="preserve"> //</w:t>
      </w:r>
      <w:r w:rsidRPr="00E90CF5">
        <w:rPr>
          <w:rFonts w:ascii="Times New Roman" w:hAnsi="Times New Roman"/>
          <w:sz w:val="28"/>
          <w:szCs w:val="28"/>
        </w:rPr>
        <w:t xml:space="preserve"> Маркетинговые коммуникации</w:t>
      </w:r>
      <w:r w:rsidR="00373798">
        <w:rPr>
          <w:rFonts w:ascii="Times New Roman" w:hAnsi="Times New Roman"/>
          <w:sz w:val="28"/>
          <w:szCs w:val="28"/>
        </w:rPr>
        <w:t>. №</w:t>
      </w:r>
      <w:r w:rsidRPr="00E90CF5">
        <w:rPr>
          <w:rFonts w:ascii="Times New Roman" w:hAnsi="Times New Roman"/>
          <w:sz w:val="28"/>
          <w:szCs w:val="28"/>
        </w:rPr>
        <w:t xml:space="preserve"> 6 (24)</w:t>
      </w:r>
      <w:r w:rsidR="00373798">
        <w:rPr>
          <w:rFonts w:ascii="Times New Roman" w:hAnsi="Times New Roman"/>
          <w:sz w:val="28"/>
          <w:szCs w:val="28"/>
        </w:rPr>
        <w:t>.</w:t>
      </w:r>
      <w:r w:rsidRPr="00E90CF5">
        <w:rPr>
          <w:rFonts w:ascii="Times New Roman" w:hAnsi="Times New Roman"/>
          <w:sz w:val="28"/>
          <w:szCs w:val="28"/>
        </w:rPr>
        <w:t xml:space="preserve"> 2004</w:t>
      </w:r>
      <w:r w:rsidR="00373798">
        <w:rPr>
          <w:rFonts w:ascii="Times New Roman" w:hAnsi="Times New Roman"/>
          <w:sz w:val="28"/>
          <w:szCs w:val="28"/>
        </w:rPr>
        <w:t>.</w:t>
      </w:r>
      <w:r w:rsidRPr="00E90CF5">
        <w:rPr>
          <w:rFonts w:ascii="Times New Roman" w:hAnsi="Times New Roman"/>
          <w:sz w:val="28"/>
          <w:szCs w:val="28"/>
        </w:rPr>
        <w:t xml:space="preserve">  </w:t>
      </w:r>
      <w:r w:rsidR="00373798">
        <w:rPr>
          <w:rFonts w:ascii="Times New Roman" w:hAnsi="Times New Roman"/>
          <w:sz w:val="28"/>
          <w:szCs w:val="28"/>
        </w:rPr>
        <w:t xml:space="preserve">С. </w:t>
      </w:r>
      <w:r w:rsidRPr="00E90CF5">
        <w:rPr>
          <w:rFonts w:ascii="Times New Roman" w:hAnsi="Times New Roman"/>
          <w:sz w:val="28"/>
          <w:szCs w:val="28"/>
        </w:rPr>
        <w:t>2-5</w:t>
      </w:r>
    </w:p>
    <w:p w:rsidR="00D46D73" w:rsidRPr="000E3F99" w:rsidRDefault="00D46D73" w:rsidP="00650E96">
      <w:pPr>
        <w:pStyle w:val="a3"/>
        <w:numPr>
          <w:ilvl w:val="0"/>
          <w:numId w:val="22"/>
        </w:numPr>
        <w:autoSpaceDE w:val="0"/>
        <w:autoSpaceDN w:val="0"/>
        <w:adjustRightInd w:val="0"/>
        <w:spacing w:after="0" w:line="240" w:lineRule="auto"/>
        <w:jc w:val="both"/>
        <w:rPr>
          <w:rFonts w:ascii="Times New Roman" w:hAnsi="Times New Roman"/>
          <w:sz w:val="28"/>
          <w:szCs w:val="28"/>
        </w:rPr>
      </w:pPr>
      <w:r w:rsidRPr="000E3F99">
        <w:rPr>
          <w:rFonts w:ascii="Times New Roman" w:hAnsi="Times New Roman"/>
          <w:sz w:val="28"/>
          <w:szCs w:val="28"/>
        </w:rPr>
        <w:t xml:space="preserve">Цуневская О.Я.   </w:t>
      </w:r>
      <w:r>
        <w:rPr>
          <w:rFonts w:ascii="Times New Roman" w:hAnsi="Times New Roman"/>
          <w:sz w:val="28"/>
          <w:szCs w:val="28"/>
        </w:rPr>
        <w:t>А</w:t>
      </w:r>
      <w:r w:rsidRPr="000E3F99">
        <w:rPr>
          <w:rFonts w:ascii="Times New Roman" w:hAnsi="Times New Roman"/>
          <w:sz w:val="28"/>
          <w:szCs w:val="28"/>
        </w:rPr>
        <w:t xml:space="preserve">втоматизация программ лояльности на основе </w:t>
      </w:r>
      <w:r>
        <w:rPr>
          <w:rFonts w:ascii="Times New Roman" w:hAnsi="Times New Roman"/>
          <w:sz w:val="28"/>
          <w:szCs w:val="28"/>
        </w:rPr>
        <w:t>С</w:t>
      </w:r>
      <w:proofErr w:type="gramStart"/>
      <w:r>
        <w:rPr>
          <w:rFonts w:ascii="Times New Roman" w:hAnsi="Times New Roman"/>
          <w:sz w:val="28"/>
          <w:szCs w:val="28"/>
          <w:lang w:val="en-US"/>
        </w:rPr>
        <w:t>RM</w:t>
      </w:r>
      <w:proofErr w:type="gramEnd"/>
      <w:r w:rsidRPr="000E3F99">
        <w:rPr>
          <w:rFonts w:ascii="Times New Roman" w:hAnsi="Times New Roman"/>
          <w:sz w:val="28"/>
          <w:szCs w:val="28"/>
        </w:rPr>
        <w:t xml:space="preserve">-технологий  </w:t>
      </w:r>
      <w:r>
        <w:rPr>
          <w:rFonts w:ascii="Times New Roman" w:hAnsi="Times New Roman"/>
          <w:sz w:val="28"/>
          <w:szCs w:val="28"/>
        </w:rPr>
        <w:t>// М</w:t>
      </w:r>
      <w:r w:rsidRPr="000E3F99">
        <w:rPr>
          <w:rFonts w:ascii="Times New Roman" w:hAnsi="Times New Roman"/>
          <w:sz w:val="28"/>
          <w:szCs w:val="28"/>
        </w:rPr>
        <w:t>аркетинг и маркетинговые исследования</w:t>
      </w:r>
      <w:r>
        <w:rPr>
          <w:rFonts w:ascii="Times New Roman" w:hAnsi="Times New Roman"/>
          <w:sz w:val="28"/>
          <w:szCs w:val="28"/>
        </w:rPr>
        <w:t xml:space="preserve">,                       </w:t>
      </w:r>
      <w:r w:rsidRPr="000E3F99">
        <w:rPr>
          <w:rFonts w:ascii="Times New Roman" w:hAnsi="Times New Roman"/>
          <w:sz w:val="28"/>
          <w:szCs w:val="28"/>
        </w:rPr>
        <w:t>№ 06(78),</w:t>
      </w:r>
      <w:r>
        <w:rPr>
          <w:rFonts w:ascii="Times New Roman" w:hAnsi="Times New Roman"/>
          <w:sz w:val="28"/>
          <w:szCs w:val="28"/>
        </w:rPr>
        <w:t xml:space="preserve"> </w:t>
      </w:r>
      <w:r w:rsidRPr="000E3F99">
        <w:rPr>
          <w:rFonts w:ascii="Times New Roman" w:hAnsi="Times New Roman"/>
          <w:sz w:val="28"/>
          <w:szCs w:val="28"/>
        </w:rPr>
        <w:t>2008</w:t>
      </w:r>
      <w:r>
        <w:rPr>
          <w:rFonts w:ascii="Times New Roman" w:hAnsi="Times New Roman"/>
          <w:sz w:val="28"/>
          <w:szCs w:val="28"/>
        </w:rPr>
        <w:t>. С.</w:t>
      </w:r>
      <w:r w:rsidRPr="000E3F99">
        <w:rPr>
          <w:rFonts w:ascii="Times New Roman" w:hAnsi="Times New Roman"/>
          <w:sz w:val="28"/>
          <w:szCs w:val="28"/>
        </w:rPr>
        <w:t xml:space="preserve"> 478-494</w:t>
      </w:r>
    </w:p>
    <w:p w:rsidR="00D46D73" w:rsidRPr="00E90CF5" w:rsidRDefault="00D46D73" w:rsidP="00650E96">
      <w:pPr>
        <w:pStyle w:val="a3"/>
        <w:numPr>
          <w:ilvl w:val="0"/>
          <w:numId w:val="22"/>
        </w:numPr>
        <w:autoSpaceDE w:val="0"/>
        <w:autoSpaceDN w:val="0"/>
        <w:adjustRightInd w:val="0"/>
        <w:spacing w:after="0" w:line="240" w:lineRule="auto"/>
        <w:jc w:val="both"/>
        <w:rPr>
          <w:rFonts w:ascii="Times New Roman" w:hAnsi="Times New Roman"/>
          <w:sz w:val="28"/>
          <w:szCs w:val="28"/>
        </w:rPr>
      </w:pPr>
      <w:proofErr w:type="spellStart"/>
      <w:r w:rsidRPr="0024158C">
        <w:rPr>
          <w:rFonts w:ascii="Times New Roman" w:hAnsi="Times New Roman"/>
          <w:sz w:val="28"/>
          <w:szCs w:val="28"/>
        </w:rPr>
        <w:t>Цысарь</w:t>
      </w:r>
      <w:proofErr w:type="spellEnd"/>
      <w:r w:rsidRPr="0024158C">
        <w:rPr>
          <w:rFonts w:ascii="Times New Roman" w:hAnsi="Times New Roman"/>
          <w:sz w:val="28"/>
          <w:szCs w:val="28"/>
        </w:rPr>
        <w:t xml:space="preserve"> А.В. Лояльность покупателей: основные определения, методы измерения, способы управления // Маркетинг и маркетинговые исс</w:t>
      </w:r>
      <w:r>
        <w:rPr>
          <w:rFonts w:ascii="Times New Roman" w:hAnsi="Times New Roman"/>
          <w:sz w:val="28"/>
          <w:szCs w:val="28"/>
        </w:rPr>
        <w:t>ледования, № 5, 2002. С. 55-61</w:t>
      </w:r>
    </w:p>
    <w:p w:rsidR="00650E96" w:rsidRPr="00650E96" w:rsidRDefault="00E90CF5" w:rsidP="00650E96">
      <w:pPr>
        <w:pStyle w:val="a3"/>
        <w:numPr>
          <w:ilvl w:val="0"/>
          <w:numId w:val="22"/>
        </w:numPr>
        <w:autoSpaceDE w:val="0"/>
        <w:autoSpaceDN w:val="0"/>
        <w:adjustRightInd w:val="0"/>
        <w:spacing w:after="0" w:line="240" w:lineRule="auto"/>
        <w:jc w:val="both"/>
        <w:rPr>
          <w:rStyle w:val="st1"/>
          <w:rFonts w:ascii="Times New Roman" w:hAnsi="Times New Roman" w:cstheme="minorBidi"/>
          <w:sz w:val="28"/>
          <w:szCs w:val="28"/>
        </w:rPr>
      </w:pPr>
      <w:r w:rsidRPr="00E90CF5">
        <w:rPr>
          <w:rFonts w:ascii="Times New Roman" w:hAnsi="Times New Roman"/>
          <w:sz w:val="28"/>
          <w:szCs w:val="28"/>
        </w:rPr>
        <w:t>Шальнова О. А</w:t>
      </w:r>
      <w:r>
        <w:rPr>
          <w:rFonts w:ascii="Times New Roman" w:hAnsi="Times New Roman"/>
          <w:sz w:val="28"/>
          <w:szCs w:val="28"/>
        </w:rPr>
        <w:t>. А</w:t>
      </w:r>
      <w:r w:rsidRPr="00E90CF5">
        <w:rPr>
          <w:rFonts w:ascii="Times New Roman" w:hAnsi="Times New Roman"/>
          <w:sz w:val="28"/>
          <w:szCs w:val="28"/>
        </w:rPr>
        <w:t>спекты потребительской лояльности к магаз</w:t>
      </w:r>
      <w:r>
        <w:rPr>
          <w:rFonts w:ascii="Times New Roman" w:hAnsi="Times New Roman"/>
          <w:sz w:val="28"/>
          <w:szCs w:val="28"/>
        </w:rPr>
        <w:t>ину // Маркетинговые коммуникации № 03.</w:t>
      </w:r>
      <w:r w:rsidRPr="00E90CF5">
        <w:rPr>
          <w:rFonts w:ascii="Times New Roman" w:hAnsi="Times New Roman"/>
          <w:sz w:val="28"/>
          <w:szCs w:val="28"/>
        </w:rPr>
        <w:t xml:space="preserve">2009.  </w:t>
      </w:r>
      <w:r>
        <w:rPr>
          <w:rFonts w:ascii="Times New Roman" w:hAnsi="Times New Roman"/>
          <w:sz w:val="28"/>
          <w:szCs w:val="28"/>
          <w:lang w:val="en-US"/>
        </w:rPr>
        <w:t>C</w:t>
      </w:r>
      <w:r w:rsidRPr="00E90CF5">
        <w:rPr>
          <w:rFonts w:ascii="Times New Roman" w:hAnsi="Times New Roman"/>
          <w:sz w:val="28"/>
          <w:szCs w:val="28"/>
        </w:rPr>
        <w:t>. 166-174</w:t>
      </w:r>
    </w:p>
    <w:p w:rsidR="000E3246" w:rsidRPr="00650E96" w:rsidRDefault="00373798" w:rsidP="00650E96">
      <w:pPr>
        <w:pStyle w:val="a3"/>
        <w:spacing w:line="240" w:lineRule="auto"/>
        <w:jc w:val="center"/>
        <w:rPr>
          <w:rFonts w:ascii="Times New Roman" w:hAnsi="Times New Roman" w:cs="Times New Roman"/>
          <w:b/>
          <w:sz w:val="28"/>
          <w:szCs w:val="28"/>
          <w:lang w:val="en-US"/>
        </w:rPr>
      </w:pPr>
      <w:r w:rsidRPr="00373798">
        <w:rPr>
          <w:rFonts w:ascii="Times New Roman" w:hAnsi="Times New Roman" w:cs="Times New Roman"/>
          <w:b/>
          <w:sz w:val="28"/>
          <w:szCs w:val="28"/>
        </w:rPr>
        <w:lastRenderedPageBreak/>
        <w:t>Описание электронных ресурсов</w:t>
      </w:r>
    </w:p>
    <w:p w:rsidR="00D46D73" w:rsidRPr="00ED3BB8" w:rsidRDefault="00D46D73" w:rsidP="00650E96">
      <w:pPr>
        <w:pStyle w:val="a3"/>
        <w:numPr>
          <w:ilvl w:val="0"/>
          <w:numId w:val="22"/>
        </w:numPr>
        <w:autoSpaceDE w:val="0"/>
        <w:autoSpaceDN w:val="0"/>
        <w:adjustRightInd w:val="0"/>
        <w:spacing w:after="0" w:line="240" w:lineRule="auto"/>
        <w:jc w:val="both"/>
        <w:rPr>
          <w:rFonts w:ascii="Times New Roman" w:hAnsi="Times New Roman"/>
          <w:bCs/>
          <w:sz w:val="28"/>
          <w:szCs w:val="28"/>
        </w:rPr>
      </w:pPr>
      <w:r w:rsidRPr="00373798">
        <w:rPr>
          <w:rFonts w:ascii="Times New Roman" w:hAnsi="Times New Roman" w:cs="Times New Roman"/>
          <w:sz w:val="36"/>
          <w:szCs w:val="28"/>
          <w:lang w:val="en-US"/>
        </w:rPr>
        <w:t xml:space="preserve"> </w:t>
      </w:r>
      <w:proofErr w:type="spellStart"/>
      <w:r>
        <w:rPr>
          <w:rFonts w:ascii="Times New Roman" w:hAnsi="Times New Roman"/>
          <w:bCs/>
          <w:sz w:val="28"/>
          <w:szCs w:val="28"/>
        </w:rPr>
        <w:t>Гаспер</w:t>
      </w:r>
      <w:proofErr w:type="spellEnd"/>
      <w:r w:rsidRPr="00ED3BB8">
        <w:rPr>
          <w:rFonts w:ascii="Times New Roman" w:hAnsi="Times New Roman"/>
          <w:bCs/>
          <w:sz w:val="28"/>
          <w:szCs w:val="28"/>
        </w:rPr>
        <w:t xml:space="preserve"> </w:t>
      </w:r>
      <w:r>
        <w:rPr>
          <w:rFonts w:ascii="Times New Roman" w:hAnsi="Times New Roman"/>
          <w:bCs/>
          <w:sz w:val="28"/>
          <w:szCs w:val="28"/>
        </w:rPr>
        <w:t>Е</w:t>
      </w:r>
      <w:r w:rsidRPr="00ED3BB8">
        <w:rPr>
          <w:rFonts w:ascii="Times New Roman" w:hAnsi="Times New Roman"/>
          <w:bCs/>
          <w:sz w:val="28"/>
          <w:szCs w:val="28"/>
        </w:rPr>
        <w:t xml:space="preserve">. </w:t>
      </w:r>
      <w:r>
        <w:rPr>
          <w:rFonts w:ascii="Times New Roman" w:hAnsi="Times New Roman"/>
          <w:bCs/>
          <w:sz w:val="28"/>
          <w:szCs w:val="28"/>
        </w:rPr>
        <w:t>Игра</w:t>
      </w:r>
      <w:r w:rsidRPr="00ED3BB8">
        <w:rPr>
          <w:rFonts w:ascii="Times New Roman" w:hAnsi="Times New Roman"/>
          <w:bCs/>
          <w:sz w:val="28"/>
          <w:szCs w:val="28"/>
        </w:rPr>
        <w:t xml:space="preserve"> </w:t>
      </w:r>
      <w:r>
        <w:rPr>
          <w:rFonts w:ascii="Times New Roman" w:hAnsi="Times New Roman"/>
          <w:bCs/>
          <w:sz w:val="28"/>
          <w:szCs w:val="28"/>
        </w:rPr>
        <w:t>вкуса</w:t>
      </w:r>
      <w:r w:rsidRPr="00ED3BB8">
        <w:rPr>
          <w:rFonts w:ascii="Times New Roman" w:hAnsi="Times New Roman"/>
          <w:bCs/>
          <w:sz w:val="28"/>
          <w:szCs w:val="28"/>
        </w:rPr>
        <w:t xml:space="preserve">// </w:t>
      </w:r>
      <w:r>
        <w:rPr>
          <w:rFonts w:ascii="Times New Roman" w:hAnsi="Times New Roman"/>
          <w:bCs/>
          <w:sz w:val="28"/>
          <w:szCs w:val="28"/>
          <w:lang w:val="en-US"/>
        </w:rPr>
        <w:t>Business</w:t>
      </w:r>
      <w:r w:rsidRPr="00ED3BB8">
        <w:rPr>
          <w:rFonts w:ascii="Times New Roman" w:hAnsi="Times New Roman"/>
          <w:bCs/>
          <w:sz w:val="28"/>
          <w:szCs w:val="28"/>
        </w:rPr>
        <w:t xml:space="preserve"> </w:t>
      </w:r>
      <w:r>
        <w:rPr>
          <w:rFonts w:ascii="Times New Roman" w:hAnsi="Times New Roman"/>
          <w:bCs/>
          <w:sz w:val="28"/>
          <w:szCs w:val="28"/>
          <w:lang w:val="en-US"/>
        </w:rPr>
        <w:t>Class</w:t>
      </w:r>
      <w:r w:rsidRPr="00ED3BB8">
        <w:rPr>
          <w:rFonts w:ascii="Times New Roman" w:hAnsi="Times New Roman"/>
          <w:bCs/>
          <w:sz w:val="28"/>
          <w:szCs w:val="28"/>
        </w:rPr>
        <w:t xml:space="preserve"> </w:t>
      </w:r>
      <w:r w:rsidRPr="00ED3BB8">
        <w:rPr>
          <w:rStyle w:val="st1"/>
          <w:rFonts w:ascii="Times New Roman" w:hAnsi="Times New Roman"/>
          <w:color w:val="222222"/>
          <w:sz w:val="28"/>
          <w:szCs w:val="28"/>
        </w:rPr>
        <w:t>[</w:t>
      </w:r>
      <w:r w:rsidRPr="00ED3BB8">
        <w:rPr>
          <w:rStyle w:val="st1"/>
          <w:rFonts w:ascii="Times New Roman" w:hAnsi="Times New Roman"/>
          <w:bCs/>
          <w:color w:val="000000"/>
          <w:sz w:val="28"/>
          <w:szCs w:val="28"/>
        </w:rPr>
        <w:t>Эл</w:t>
      </w:r>
      <w:proofErr w:type="gramStart"/>
      <w:r w:rsidRPr="00ED3BB8">
        <w:rPr>
          <w:rStyle w:val="st1"/>
          <w:rFonts w:ascii="Times New Roman" w:hAnsi="Times New Roman"/>
          <w:color w:val="222222"/>
          <w:sz w:val="28"/>
          <w:szCs w:val="28"/>
        </w:rPr>
        <w:t>.</w:t>
      </w:r>
      <w:proofErr w:type="gramEnd"/>
      <w:r w:rsidRPr="00ED3BB8">
        <w:rPr>
          <w:rStyle w:val="st1"/>
          <w:rFonts w:ascii="Times New Roman" w:hAnsi="Times New Roman"/>
          <w:color w:val="222222"/>
          <w:sz w:val="28"/>
          <w:szCs w:val="28"/>
        </w:rPr>
        <w:t xml:space="preserve"> </w:t>
      </w:r>
      <w:proofErr w:type="gramStart"/>
      <w:r w:rsidRPr="00ED3BB8">
        <w:rPr>
          <w:rStyle w:val="st1"/>
          <w:rFonts w:ascii="Times New Roman" w:hAnsi="Times New Roman"/>
          <w:bCs/>
          <w:color w:val="000000"/>
          <w:sz w:val="28"/>
          <w:szCs w:val="28"/>
        </w:rPr>
        <w:t>р</w:t>
      </w:r>
      <w:proofErr w:type="gramEnd"/>
      <w:r w:rsidRPr="00ED3BB8">
        <w:rPr>
          <w:rStyle w:val="st1"/>
          <w:rFonts w:ascii="Times New Roman" w:hAnsi="Times New Roman"/>
          <w:bCs/>
          <w:color w:val="000000"/>
          <w:sz w:val="28"/>
          <w:szCs w:val="28"/>
        </w:rPr>
        <w:t>есурс</w:t>
      </w:r>
      <w:r w:rsidRPr="00ED3BB8">
        <w:rPr>
          <w:rStyle w:val="st1"/>
          <w:rFonts w:ascii="Times New Roman" w:hAnsi="Times New Roman"/>
          <w:color w:val="222222"/>
          <w:sz w:val="28"/>
          <w:szCs w:val="28"/>
        </w:rPr>
        <w:t xml:space="preserve">.] – </w:t>
      </w:r>
      <w:r w:rsidRPr="00ED3BB8">
        <w:rPr>
          <w:rStyle w:val="st1"/>
          <w:rFonts w:ascii="Times New Roman" w:hAnsi="Times New Roman"/>
          <w:bCs/>
          <w:color w:val="000000"/>
          <w:sz w:val="28"/>
          <w:szCs w:val="28"/>
        </w:rPr>
        <w:t>Режим доступа</w:t>
      </w:r>
      <w:r w:rsidRPr="00ED3BB8">
        <w:rPr>
          <w:rStyle w:val="st1"/>
          <w:rFonts w:ascii="Times New Roman" w:hAnsi="Times New Roman"/>
          <w:color w:val="222222"/>
          <w:sz w:val="28"/>
          <w:szCs w:val="28"/>
        </w:rPr>
        <w:t xml:space="preserve">: </w:t>
      </w:r>
      <w:hyperlink r:id="rId24" w:history="1">
        <w:r w:rsidRPr="00ED3BB8">
          <w:rPr>
            <w:rStyle w:val="af1"/>
            <w:rFonts w:ascii="Times New Roman" w:hAnsi="Times New Roman"/>
            <w:sz w:val="28"/>
            <w:szCs w:val="28"/>
          </w:rPr>
          <w:t>http://www.business-class.su/article.php?id=4957</w:t>
        </w:r>
      </w:hyperlink>
    </w:p>
    <w:p w:rsidR="00D46D73" w:rsidRPr="008E67FA" w:rsidRDefault="00D46D73" w:rsidP="00650E96">
      <w:pPr>
        <w:pStyle w:val="a3"/>
        <w:numPr>
          <w:ilvl w:val="0"/>
          <w:numId w:val="2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Официальный сайт Кондитерской фабрики «Пермская» </w:t>
      </w:r>
      <w:r w:rsidRPr="00ED3BB8">
        <w:rPr>
          <w:rStyle w:val="st1"/>
          <w:rFonts w:ascii="Times New Roman" w:hAnsi="Times New Roman"/>
          <w:color w:val="222222"/>
          <w:sz w:val="28"/>
          <w:szCs w:val="28"/>
        </w:rPr>
        <w:t>[</w:t>
      </w:r>
      <w:r w:rsidRPr="00ED3BB8">
        <w:rPr>
          <w:rStyle w:val="st1"/>
          <w:rFonts w:ascii="Times New Roman" w:hAnsi="Times New Roman"/>
          <w:bCs/>
          <w:color w:val="000000"/>
          <w:sz w:val="28"/>
          <w:szCs w:val="28"/>
        </w:rPr>
        <w:t>Эл</w:t>
      </w:r>
      <w:proofErr w:type="gramStart"/>
      <w:r w:rsidRPr="00ED3BB8">
        <w:rPr>
          <w:rStyle w:val="st1"/>
          <w:rFonts w:ascii="Times New Roman" w:hAnsi="Times New Roman"/>
          <w:color w:val="222222"/>
          <w:sz w:val="28"/>
          <w:szCs w:val="28"/>
        </w:rPr>
        <w:t>.</w:t>
      </w:r>
      <w:proofErr w:type="gramEnd"/>
      <w:r w:rsidRPr="00ED3BB8">
        <w:rPr>
          <w:rStyle w:val="st1"/>
          <w:rFonts w:ascii="Times New Roman" w:hAnsi="Times New Roman"/>
          <w:color w:val="222222"/>
          <w:sz w:val="28"/>
          <w:szCs w:val="28"/>
        </w:rPr>
        <w:t xml:space="preserve"> </w:t>
      </w:r>
      <w:proofErr w:type="gramStart"/>
      <w:r w:rsidRPr="00ED3BB8">
        <w:rPr>
          <w:rStyle w:val="st1"/>
          <w:rFonts w:ascii="Times New Roman" w:hAnsi="Times New Roman"/>
          <w:bCs/>
          <w:color w:val="000000"/>
          <w:sz w:val="28"/>
          <w:szCs w:val="28"/>
        </w:rPr>
        <w:t>р</w:t>
      </w:r>
      <w:proofErr w:type="gramEnd"/>
      <w:r w:rsidRPr="00ED3BB8">
        <w:rPr>
          <w:rStyle w:val="st1"/>
          <w:rFonts w:ascii="Times New Roman" w:hAnsi="Times New Roman"/>
          <w:bCs/>
          <w:color w:val="000000"/>
          <w:sz w:val="28"/>
          <w:szCs w:val="28"/>
        </w:rPr>
        <w:t>есурс</w:t>
      </w:r>
      <w:r w:rsidRPr="00ED3BB8">
        <w:rPr>
          <w:rStyle w:val="st1"/>
          <w:rFonts w:ascii="Times New Roman" w:hAnsi="Times New Roman"/>
          <w:color w:val="222222"/>
          <w:sz w:val="28"/>
          <w:szCs w:val="28"/>
        </w:rPr>
        <w:t xml:space="preserve">.] – </w:t>
      </w:r>
      <w:r w:rsidRPr="00ED3BB8">
        <w:rPr>
          <w:rStyle w:val="st1"/>
          <w:rFonts w:ascii="Times New Roman" w:hAnsi="Times New Roman"/>
          <w:bCs/>
          <w:color w:val="000000"/>
          <w:sz w:val="28"/>
          <w:szCs w:val="28"/>
        </w:rPr>
        <w:t>Режим доступа</w:t>
      </w:r>
      <w:r w:rsidRPr="00ED3BB8">
        <w:rPr>
          <w:rStyle w:val="st1"/>
          <w:rFonts w:ascii="Times New Roman" w:hAnsi="Times New Roman"/>
          <w:color w:val="222222"/>
          <w:sz w:val="28"/>
          <w:szCs w:val="28"/>
        </w:rPr>
        <w:t>:</w:t>
      </w:r>
      <w:r>
        <w:rPr>
          <w:rStyle w:val="st1"/>
          <w:rFonts w:ascii="Times New Roman" w:hAnsi="Times New Roman"/>
          <w:color w:val="222222"/>
          <w:sz w:val="28"/>
          <w:szCs w:val="28"/>
        </w:rPr>
        <w:t xml:space="preserve"> </w:t>
      </w:r>
      <w:r w:rsidRPr="000E3F99">
        <w:rPr>
          <w:rStyle w:val="st1"/>
          <w:rFonts w:ascii="Times New Roman" w:hAnsi="Times New Roman"/>
          <w:color w:val="222222"/>
          <w:sz w:val="28"/>
          <w:szCs w:val="28"/>
        </w:rPr>
        <w:t>http://www.pkf.perm.ru/</w:t>
      </w:r>
    </w:p>
    <w:p w:rsidR="00D46D73" w:rsidRPr="00373798" w:rsidRDefault="00D46D73" w:rsidP="00650E96">
      <w:pPr>
        <w:pStyle w:val="a3"/>
        <w:numPr>
          <w:ilvl w:val="0"/>
          <w:numId w:val="22"/>
        </w:numPr>
        <w:autoSpaceDE w:val="0"/>
        <w:autoSpaceDN w:val="0"/>
        <w:adjustRightInd w:val="0"/>
        <w:spacing w:after="0" w:line="240" w:lineRule="auto"/>
        <w:jc w:val="both"/>
        <w:rPr>
          <w:rStyle w:val="af1"/>
          <w:rFonts w:ascii="Times New Roman" w:hAnsi="Times New Roman" w:cs="Times New Roman"/>
          <w:color w:val="auto"/>
          <w:sz w:val="28"/>
          <w:szCs w:val="28"/>
          <w:u w:val="none"/>
        </w:rPr>
      </w:pPr>
      <w:r>
        <w:rPr>
          <w:rFonts w:ascii="Times New Roman" w:hAnsi="Times New Roman"/>
          <w:sz w:val="28"/>
          <w:szCs w:val="28"/>
        </w:rPr>
        <w:t xml:space="preserve"> Официальный сайт системы управления магазином </w:t>
      </w:r>
      <w:proofErr w:type="spellStart"/>
      <w:r>
        <w:rPr>
          <w:rFonts w:ascii="Times New Roman" w:hAnsi="Times New Roman"/>
          <w:sz w:val="28"/>
          <w:szCs w:val="28"/>
          <w:lang w:val="en-US"/>
        </w:rPr>
        <w:t>SetRetail</w:t>
      </w:r>
      <w:proofErr w:type="spellEnd"/>
      <w:r>
        <w:rPr>
          <w:rFonts w:ascii="Times New Roman" w:hAnsi="Times New Roman"/>
          <w:sz w:val="28"/>
          <w:szCs w:val="28"/>
        </w:rPr>
        <w:t xml:space="preserve"> </w:t>
      </w:r>
      <w:r w:rsidRPr="00ED3BB8">
        <w:rPr>
          <w:rStyle w:val="st1"/>
          <w:rFonts w:ascii="Times New Roman" w:hAnsi="Times New Roman"/>
          <w:color w:val="222222"/>
          <w:sz w:val="28"/>
          <w:szCs w:val="28"/>
        </w:rPr>
        <w:t>[</w:t>
      </w:r>
      <w:r w:rsidRPr="00ED3BB8">
        <w:rPr>
          <w:rStyle w:val="st1"/>
          <w:rFonts w:ascii="Times New Roman" w:hAnsi="Times New Roman"/>
          <w:bCs/>
          <w:color w:val="000000"/>
          <w:sz w:val="28"/>
          <w:szCs w:val="28"/>
        </w:rPr>
        <w:t>Эл</w:t>
      </w:r>
      <w:proofErr w:type="gramStart"/>
      <w:r w:rsidRPr="00ED3BB8">
        <w:rPr>
          <w:rStyle w:val="st1"/>
          <w:rFonts w:ascii="Times New Roman" w:hAnsi="Times New Roman"/>
          <w:color w:val="222222"/>
          <w:sz w:val="28"/>
          <w:szCs w:val="28"/>
        </w:rPr>
        <w:t>.</w:t>
      </w:r>
      <w:proofErr w:type="gramEnd"/>
      <w:r w:rsidRPr="00ED3BB8">
        <w:rPr>
          <w:rStyle w:val="st1"/>
          <w:rFonts w:ascii="Times New Roman" w:hAnsi="Times New Roman"/>
          <w:color w:val="222222"/>
          <w:sz w:val="28"/>
          <w:szCs w:val="28"/>
        </w:rPr>
        <w:t xml:space="preserve"> </w:t>
      </w:r>
      <w:proofErr w:type="gramStart"/>
      <w:r w:rsidRPr="00ED3BB8">
        <w:rPr>
          <w:rStyle w:val="st1"/>
          <w:rFonts w:ascii="Times New Roman" w:hAnsi="Times New Roman"/>
          <w:bCs/>
          <w:color w:val="000000"/>
          <w:sz w:val="28"/>
          <w:szCs w:val="28"/>
        </w:rPr>
        <w:t>р</w:t>
      </w:r>
      <w:proofErr w:type="gramEnd"/>
      <w:r w:rsidRPr="00ED3BB8">
        <w:rPr>
          <w:rStyle w:val="st1"/>
          <w:rFonts w:ascii="Times New Roman" w:hAnsi="Times New Roman"/>
          <w:bCs/>
          <w:color w:val="000000"/>
          <w:sz w:val="28"/>
          <w:szCs w:val="28"/>
        </w:rPr>
        <w:t>есурс</w:t>
      </w:r>
      <w:r w:rsidRPr="00ED3BB8">
        <w:rPr>
          <w:rStyle w:val="st1"/>
          <w:rFonts w:ascii="Times New Roman" w:hAnsi="Times New Roman"/>
          <w:color w:val="222222"/>
          <w:sz w:val="28"/>
          <w:szCs w:val="28"/>
        </w:rPr>
        <w:t xml:space="preserve">.] – </w:t>
      </w:r>
      <w:r w:rsidRPr="00ED3BB8">
        <w:rPr>
          <w:rStyle w:val="st1"/>
          <w:rFonts w:ascii="Times New Roman" w:hAnsi="Times New Roman"/>
          <w:bCs/>
          <w:color w:val="000000"/>
          <w:sz w:val="28"/>
          <w:szCs w:val="28"/>
        </w:rPr>
        <w:t>Режим доступа</w:t>
      </w:r>
      <w:r w:rsidRPr="00ED3BB8">
        <w:rPr>
          <w:rStyle w:val="st1"/>
          <w:rFonts w:ascii="Times New Roman" w:hAnsi="Times New Roman"/>
          <w:color w:val="222222"/>
          <w:sz w:val="28"/>
          <w:szCs w:val="28"/>
        </w:rPr>
        <w:t>:</w:t>
      </w:r>
      <w:r>
        <w:rPr>
          <w:rStyle w:val="st1"/>
          <w:rFonts w:ascii="Times New Roman" w:hAnsi="Times New Roman"/>
          <w:color w:val="222222"/>
          <w:sz w:val="28"/>
          <w:szCs w:val="28"/>
        </w:rPr>
        <w:t xml:space="preserve"> </w:t>
      </w:r>
      <w:hyperlink r:id="rId25" w:history="1">
        <w:r w:rsidRPr="00756A85">
          <w:rPr>
            <w:rStyle w:val="af1"/>
            <w:rFonts w:ascii="Times New Roman" w:hAnsi="Times New Roman"/>
            <w:sz w:val="28"/>
            <w:szCs w:val="28"/>
          </w:rPr>
          <w:t>http://www.crystals.ru/rus/avtomatizaciya-torgovli/</w:t>
        </w:r>
      </w:hyperlink>
    </w:p>
    <w:p w:rsidR="00373798" w:rsidRPr="00373798" w:rsidRDefault="00373798" w:rsidP="00650E96">
      <w:pPr>
        <w:pStyle w:val="a3"/>
        <w:numPr>
          <w:ilvl w:val="0"/>
          <w:numId w:val="22"/>
        </w:numPr>
        <w:autoSpaceDE w:val="0"/>
        <w:autoSpaceDN w:val="0"/>
        <w:adjustRightInd w:val="0"/>
        <w:spacing w:after="0" w:line="240" w:lineRule="auto"/>
        <w:jc w:val="both"/>
        <w:rPr>
          <w:rStyle w:val="af1"/>
          <w:rFonts w:ascii="Times New Roman" w:hAnsi="Times New Roman" w:cs="Times New Roman"/>
          <w:color w:val="auto"/>
          <w:sz w:val="28"/>
          <w:szCs w:val="28"/>
          <w:u w:val="none"/>
        </w:rPr>
      </w:pPr>
      <w:r>
        <w:rPr>
          <w:rFonts w:ascii="Times New Roman" w:hAnsi="Times New Roman"/>
          <w:sz w:val="28"/>
          <w:szCs w:val="28"/>
        </w:rPr>
        <w:t>Официальный сайт</w:t>
      </w:r>
      <w:r>
        <w:rPr>
          <w:rStyle w:val="af1"/>
          <w:rFonts w:ascii="Times New Roman" w:hAnsi="Times New Roman"/>
          <w:sz w:val="28"/>
          <w:szCs w:val="28"/>
          <w:u w:val="none"/>
        </w:rPr>
        <w:t xml:space="preserve"> </w:t>
      </w:r>
      <w:proofErr w:type="spellStart"/>
      <w:r w:rsidRPr="00373798">
        <w:rPr>
          <w:rStyle w:val="af1"/>
          <w:rFonts w:ascii="Times New Roman" w:hAnsi="Times New Roman"/>
          <w:color w:val="auto"/>
          <w:sz w:val="28"/>
          <w:szCs w:val="28"/>
          <w:u w:val="none"/>
        </w:rPr>
        <w:t>Melon</w:t>
      </w:r>
      <w:proofErr w:type="spellEnd"/>
      <w:r w:rsidRPr="00373798">
        <w:rPr>
          <w:rStyle w:val="af1"/>
          <w:rFonts w:ascii="Times New Roman" w:hAnsi="Times New Roman"/>
          <w:color w:val="auto"/>
          <w:sz w:val="28"/>
          <w:szCs w:val="28"/>
          <w:u w:val="none"/>
        </w:rPr>
        <w:t xml:space="preserve"> </w:t>
      </w:r>
      <w:proofErr w:type="spellStart"/>
      <w:r w:rsidRPr="00373798">
        <w:rPr>
          <w:rStyle w:val="af1"/>
          <w:rFonts w:ascii="Times New Roman" w:hAnsi="Times New Roman"/>
          <w:color w:val="auto"/>
          <w:sz w:val="28"/>
          <w:szCs w:val="28"/>
          <w:u w:val="none"/>
        </w:rPr>
        <w:t>Fashion</w:t>
      </w:r>
      <w:proofErr w:type="spellEnd"/>
      <w:r w:rsidRPr="00373798">
        <w:rPr>
          <w:rStyle w:val="af1"/>
          <w:rFonts w:ascii="Times New Roman" w:hAnsi="Times New Roman"/>
          <w:color w:val="auto"/>
          <w:sz w:val="28"/>
          <w:szCs w:val="28"/>
          <w:u w:val="none"/>
        </w:rPr>
        <w:t xml:space="preserve"> </w:t>
      </w:r>
      <w:proofErr w:type="spellStart"/>
      <w:r w:rsidRPr="00373798">
        <w:rPr>
          <w:rStyle w:val="af1"/>
          <w:rFonts w:ascii="Times New Roman" w:hAnsi="Times New Roman"/>
          <w:color w:val="auto"/>
          <w:sz w:val="28"/>
          <w:szCs w:val="28"/>
          <w:u w:val="none"/>
        </w:rPr>
        <w:t>Club</w:t>
      </w:r>
      <w:proofErr w:type="spellEnd"/>
      <w:r>
        <w:rPr>
          <w:rStyle w:val="af1"/>
          <w:rFonts w:ascii="Times New Roman" w:hAnsi="Times New Roman"/>
          <w:color w:val="auto"/>
          <w:sz w:val="28"/>
          <w:szCs w:val="28"/>
          <w:u w:val="none"/>
        </w:rPr>
        <w:t xml:space="preserve"> </w:t>
      </w:r>
      <w:r w:rsidRPr="00373798">
        <w:rPr>
          <w:rStyle w:val="af1"/>
          <w:rFonts w:ascii="Times New Roman" w:hAnsi="Times New Roman"/>
          <w:color w:val="auto"/>
          <w:sz w:val="28"/>
          <w:szCs w:val="28"/>
          <w:u w:val="none"/>
        </w:rPr>
        <w:t>[</w:t>
      </w:r>
      <w:r w:rsidRPr="00ED3BB8">
        <w:rPr>
          <w:rStyle w:val="st1"/>
          <w:rFonts w:ascii="Times New Roman" w:hAnsi="Times New Roman"/>
          <w:bCs/>
          <w:color w:val="000000"/>
          <w:sz w:val="28"/>
          <w:szCs w:val="28"/>
        </w:rPr>
        <w:t>Эл</w:t>
      </w:r>
      <w:proofErr w:type="gramStart"/>
      <w:r w:rsidRPr="00ED3BB8">
        <w:rPr>
          <w:rStyle w:val="st1"/>
          <w:rFonts w:ascii="Times New Roman" w:hAnsi="Times New Roman"/>
          <w:color w:val="222222"/>
          <w:sz w:val="28"/>
          <w:szCs w:val="28"/>
        </w:rPr>
        <w:t>.</w:t>
      </w:r>
      <w:proofErr w:type="gramEnd"/>
      <w:r w:rsidRPr="00ED3BB8">
        <w:rPr>
          <w:rStyle w:val="st1"/>
          <w:rFonts w:ascii="Times New Roman" w:hAnsi="Times New Roman"/>
          <w:color w:val="222222"/>
          <w:sz w:val="28"/>
          <w:szCs w:val="28"/>
        </w:rPr>
        <w:t xml:space="preserve"> </w:t>
      </w:r>
      <w:proofErr w:type="gramStart"/>
      <w:r w:rsidRPr="00ED3BB8">
        <w:rPr>
          <w:rStyle w:val="st1"/>
          <w:rFonts w:ascii="Times New Roman" w:hAnsi="Times New Roman"/>
          <w:bCs/>
          <w:color w:val="000000"/>
          <w:sz w:val="28"/>
          <w:szCs w:val="28"/>
        </w:rPr>
        <w:t>р</w:t>
      </w:r>
      <w:proofErr w:type="gramEnd"/>
      <w:r w:rsidRPr="00ED3BB8">
        <w:rPr>
          <w:rStyle w:val="st1"/>
          <w:rFonts w:ascii="Times New Roman" w:hAnsi="Times New Roman"/>
          <w:bCs/>
          <w:color w:val="000000"/>
          <w:sz w:val="28"/>
          <w:szCs w:val="28"/>
        </w:rPr>
        <w:t>есурс</w:t>
      </w:r>
      <w:r w:rsidRPr="00ED3BB8">
        <w:rPr>
          <w:rStyle w:val="st1"/>
          <w:rFonts w:ascii="Times New Roman" w:hAnsi="Times New Roman"/>
          <w:color w:val="222222"/>
          <w:sz w:val="28"/>
          <w:szCs w:val="28"/>
        </w:rPr>
        <w:t xml:space="preserve">.] – </w:t>
      </w:r>
      <w:r w:rsidRPr="00ED3BB8">
        <w:rPr>
          <w:rStyle w:val="st1"/>
          <w:rFonts w:ascii="Times New Roman" w:hAnsi="Times New Roman"/>
          <w:bCs/>
          <w:color w:val="000000"/>
          <w:sz w:val="28"/>
          <w:szCs w:val="28"/>
        </w:rPr>
        <w:t>Режим доступа</w:t>
      </w:r>
      <w:r w:rsidRPr="00ED3BB8">
        <w:rPr>
          <w:rStyle w:val="st1"/>
          <w:rFonts w:ascii="Times New Roman" w:hAnsi="Times New Roman"/>
          <w:color w:val="222222"/>
          <w:sz w:val="28"/>
          <w:szCs w:val="28"/>
        </w:rPr>
        <w:t>:</w:t>
      </w:r>
      <w:r w:rsidRPr="00373798">
        <w:rPr>
          <w:rStyle w:val="st1"/>
          <w:rFonts w:ascii="Times New Roman" w:hAnsi="Times New Roman"/>
          <w:sz w:val="28"/>
          <w:szCs w:val="28"/>
        </w:rPr>
        <w:t xml:space="preserve"> </w:t>
      </w:r>
      <w:hyperlink r:id="rId26" w:history="1">
        <w:r w:rsidRPr="00BB20D3">
          <w:rPr>
            <w:rStyle w:val="af1"/>
            <w:rFonts w:ascii="Times New Roman" w:hAnsi="Times New Roman" w:cs="Times New Roman"/>
            <w:sz w:val="28"/>
            <w:szCs w:val="28"/>
            <w:lang w:val="en-US"/>
          </w:rPr>
          <w:t>http</w:t>
        </w:r>
        <w:r w:rsidRPr="00BB20D3">
          <w:rPr>
            <w:rStyle w:val="af1"/>
            <w:rFonts w:ascii="Times New Roman" w:hAnsi="Times New Roman" w:cs="Times New Roman"/>
            <w:sz w:val="28"/>
            <w:szCs w:val="28"/>
          </w:rPr>
          <w:t>://</w:t>
        </w:r>
        <w:r w:rsidRPr="00BB20D3">
          <w:rPr>
            <w:rStyle w:val="af1"/>
            <w:rFonts w:ascii="Times New Roman" w:hAnsi="Times New Roman" w:cs="Times New Roman"/>
            <w:sz w:val="28"/>
            <w:szCs w:val="28"/>
            <w:lang w:val="en-US"/>
          </w:rPr>
          <w:t>www</w:t>
        </w:r>
        <w:r w:rsidRPr="00BB20D3">
          <w:rPr>
            <w:rStyle w:val="af1"/>
            <w:rFonts w:ascii="Times New Roman" w:hAnsi="Times New Roman" w:cs="Times New Roman"/>
            <w:sz w:val="28"/>
            <w:szCs w:val="28"/>
          </w:rPr>
          <w:t>.</w:t>
        </w:r>
        <w:proofErr w:type="spellStart"/>
        <w:r w:rsidRPr="00BB20D3">
          <w:rPr>
            <w:rStyle w:val="af1"/>
            <w:rFonts w:ascii="Times New Roman" w:hAnsi="Times New Roman" w:cs="Times New Roman"/>
            <w:sz w:val="28"/>
            <w:szCs w:val="28"/>
            <w:lang w:val="en-US"/>
          </w:rPr>
          <w:t>melonfashionclub</w:t>
        </w:r>
        <w:proofErr w:type="spellEnd"/>
        <w:r w:rsidRPr="00BB20D3">
          <w:rPr>
            <w:rStyle w:val="af1"/>
            <w:rFonts w:ascii="Times New Roman" w:hAnsi="Times New Roman" w:cs="Times New Roman"/>
            <w:sz w:val="28"/>
            <w:szCs w:val="28"/>
          </w:rPr>
          <w:t>.</w:t>
        </w:r>
        <w:r w:rsidRPr="00BB20D3">
          <w:rPr>
            <w:rStyle w:val="af1"/>
            <w:rFonts w:ascii="Times New Roman" w:hAnsi="Times New Roman" w:cs="Times New Roman"/>
            <w:sz w:val="28"/>
            <w:szCs w:val="28"/>
            <w:lang w:val="en-US"/>
          </w:rPr>
          <w:t>com</w:t>
        </w:r>
        <w:r w:rsidRPr="00BB20D3">
          <w:rPr>
            <w:rStyle w:val="af1"/>
            <w:rFonts w:ascii="Times New Roman" w:hAnsi="Times New Roman" w:cs="Times New Roman"/>
            <w:sz w:val="28"/>
            <w:szCs w:val="28"/>
          </w:rPr>
          <w:t>/</w:t>
        </w:r>
        <w:r w:rsidRPr="00BB20D3">
          <w:rPr>
            <w:rStyle w:val="af1"/>
            <w:rFonts w:ascii="Times New Roman" w:hAnsi="Times New Roman" w:cs="Times New Roman"/>
            <w:sz w:val="28"/>
            <w:szCs w:val="28"/>
            <w:lang w:val="en-US"/>
          </w:rPr>
          <w:t>about</w:t>
        </w:r>
        <w:r w:rsidRPr="00BB20D3">
          <w:rPr>
            <w:rStyle w:val="af1"/>
            <w:rFonts w:ascii="Times New Roman" w:hAnsi="Times New Roman" w:cs="Times New Roman"/>
            <w:sz w:val="28"/>
            <w:szCs w:val="28"/>
          </w:rPr>
          <w:t>/</w:t>
        </w:r>
        <w:r w:rsidRPr="00BB20D3">
          <w:rPr>
            <w:rStyle w:val="af1"/>
            <w:rFonts w:ascii="Times New Roman" w:hAnsi="Times New Roman" w:cs="Times New Roman"/>
            <w:sz w:val="28"/>
            <w:szCs w:val="28"/>
            <w:lang w:val="en-US"/>
          </w:rPr>
          <w:t>index</w:t>
        </w:r>
        <w:r w:rsidRPr="00BB20D3">
          <w:rPr>
            <w:rStyle w:val="af1"/>
            <w:rFonts w:ascii="Times New Roman" w:hAnsi="Times New Roman" w:cs="Times New Roman"/>
            <w:sz w:val="28"/>
            <w:szCs w:val="28"/>
          </w:rPr>
          <w:t>.</w:t>
        </w:r>
        <w:proofErr w:type="spellStart"/>
        <w:r w:rsidRPr="00BB20D3">
          <w:rPr>
            <w:rStyle w:val="af1"/>
            <w:rFonts w:ascii="Times New Roman" w:hAnsi="Times New Roman" w:cs="Times New Roman"/>
            <w:sz w:val="28"/>
            <w:szCs w:val="28"/>
            <w:lang w:val="en-US"/>
          </w:rPr>
          <w:t>php</w:t>
        </w:r>
        <w:proofErr w:type="spellEnd"/>
      </w:hyperlink>
      <w:r w:rsidRPr="00373798">
        <w:rPr>
          <w:rStyle w:val="st1"/>
          <w:rFonts w:ascii="Times New Roman" w:hAnsi="Times New Roman"/>
          <w:sz w:val="28"/>
          <w:szCs w:val="28"/>
        </w:rPr>
        <w:t xml:space="preserve"> </w:t>
      </w:r>
    </w:p>
    <w:p w:rsidR="00E90CF5" w:rsidRPr="00C5209B" w:rsidRDefault="00E90CF5" w:rsidP="00650E96">
      <w:pPr>
        <w:autoSpaceDE w:val="0"/>
        <w:autoSpaceDN w:val="0"/>
        <w:adjustRightInd w:val="0"/>
        <w:spacing w:after="0" w:line="240" w:lineRule="auto"/>
        <w:jc w:val="both"/>
        <w:rPr>
          <w:rStyle w:val="st1"/>
          <w:rFonts w:ascii="Times New Roman" w:hAnsi="Times New Roman"/>
          <w:sz w:val="28"/>
          <w:szCs w:val="28"/>
        </w:rPr>
      </w:pPr>
    </w:p>
    <w:p w:rsidR="00650E96" w:rsidRPr="00650E96" w:rsidRDefault="00650E96" w:rsidP="00650E96">
      <w:pPr>
        <w:autoSpaceDE w:val="0"/>
        <w:autoSpaceDN w:val="0"/>
        <w:adjustRightInd w:val="0"/>
        <w:spacing w:after="0" w:line="240" w:lineRule="auto"/>
        <w:jc w:val="center"/>
        <w:rPr>
          <w:rStyle w:val="st1"/>
          <w:rFonts w:ascii="Times New Roman" w:hAnsi="Times New Roman"/>
          <w:b/>
          <w:sz w:val="28"/>
          <w:szCs w:val="28"/>
        </w:rPr>
      </w:pPr>
      <w:r w:rsidRPr="00650E96">
        <w:rPr>
          <w:rStyle w:val="st1"/>
          <w:rFonts w:ascii="Times New Roman" w:hAnsi="Times New Roman"/>
          <w:b/>
          <w:sz w:val="28"/>
          <w:szCs w:val="28"/>
        </w:rPr>
        <w:t>Иностранная литература</w:t>
      </w:r>
    </w:p>
    <w:p w:rsidR="00650E96" w:rsidRPr="00043C60" w:rsidRDefault="00650E96" w:rsidP="00650E96">
      <w:pPr>
        <w:pStyle w:val="a3"/>
        <w:numPr>
          <w:ilvl w:val="0"/>
          <w:numId w:val="22"/>
        </w:numPr>
        <w:autoSpaceDE w:val="0"/>
        <w:autoSpaceDN w:val="0"/>
        <w:adjustRightInd w:val="0"/>
        <w:spacing w:after="0" w:line="240" w:lineRule="auto"/>
        <w:jc w:val="both"/>
        <w:rPr>
          <w:rFonts w:ascii="Times New Roman" w:hAnsi="Times New Roman"/>
          <w:sz w:val="28"/>
          <w:szCs w:val="28"/>
          <w:lang w:val="en-US"/>
        </w:rPr>
      </w:pPr>
      <w:r w:rsidRPr="000E3F99">
        <w:rPr>
          <w:rFonts w:ascii="Times New Roman" w:hAnsi="Times New Roman"/>
          <w:sz w:val="28"/>
          <w:szCs w:val="28"/>
          <w:lang w:val="en-US"/>
        </w:rPr>
        <w:t>Back K.J., Sara C.P. A Brand Loyalty Model Involving Cognitive, Affective, and Conative Brand Loyalty and Customer Satisfaction //Journal of Hospitality &amp; Tourism Research .2003. Vol. 27, No. 4. P. 419-435</w:t>
      </w:r>
      <w:r w:rsidRPr="00E90CF5">
        <w:rPr>
          <w:rFonts w:ascii="Times New Roman" w:hAnsi="Times New Roman"/>
          <w:sz w:val="28"/>
          <w:szCs w:val="28"/>
          <w:lang w:val="en-US"/>
        </w:rPr>
        <w:t>.</w:t>
      </w:r>
    </w:p>
    <w:p w:rsidR="00650E96" w:rsidRPr="00E90CF5" w:rsidRDefault="00650E96" w:rsidP="00650E96">
      <w:pPr>
        <w:pStyle w:val="a3"/>
        <w:numPr>
          <w:ilvl w:val="0"/>
          <w:numId w:val="22"/>
        </w:numPr>
        <w:autoSpaceDE w:val="0"/>
        <w:autoSpaceDN w:val="0"/>
        <w:adjustRightInd w:val="0"/>
        <w:spacing w:after="0" w:line="240" w:lineRule="auto"/>
        <w:jc w:val="both"/>
        <w:rPr>
          <w:rFonts w:ascii="Times New Roman" w:hAnsi="Times New Roman"/>
          <w:sz w:val="28"/>
          <w:szCs w:val="28"/>
          <w:lang w:val="en-US"/>
        </w:rPr>
      </w:pPr>
      <w:r w:rsidRPr="00043C60">
        <w:rPr>
          <w:rFonts w:ascii="Times New Roman" w:hAnsi="Times New Roman"/>
          <w:sz w:val="28"/>
          <w:szCs w:val="28"/>
          <w:lang w:val="en-US"/>
        </w:rPr>
        <w:t xml:space="preserve"> </w:t>
      </w:r>
      <w:proofErr w:type="spellStart"/>
      <w:r w:rsidRPr="00043C60">
        <w:rPr>
          <w:rFonts w:ascii="Times New Roman" w:hAnsi="Times New Roman"/>
          <w:sz w:val="28"/>
          <w:szCs w:val="28"/>
          <w:lang w:val="en-US"/>
        </w:rPr>
        <w:t>Backman</w:t>
      </w:r>
      <w:proofErr w:type="spellEnd"/>
      <w:r w:rsidRPr="00043C60">
        <w:rPr>
          <w:rFonts w:ascii="Times New Roman" w:hAnsi="Times New Roman"/>
          <w:sz w:val="28"/>
          <w:szCs w:val="28"/>
          <w:lang w:val="en-US"/>
        </w:rPr>
        <w:t>, S. J. and Compton, J. L., 1991. The usefulness of selected variables for predicting activity loyalty. Leisure Sciences 13 (July-Sept), 205-220.</w:t>
      </w:r>
    </w:p>
    <w:p w:rsidR="00650E96" w:rsidRPr="00E90CF5" w:rsidRDefault="00650E96" w:rsidP="00650E96">
      <w:pPr>
        <w:pStyle w:val="a3"/>
        <w:numPr>
          <w:ilvl w:val="0"/>
          <w:numId w:val="22"/>
        </w:numPr>
        <w:autoSpaceDE w:val="0"/>
        <w:autoSpaceDN w:val="0"/>
        <w:adjustRightInd w:val="0"/>
        <w:spacing w:after="0" w:line="240" w:lineRule="auto"/>
        <w:jc w:val="both"/>
        <w:rPr>
          <w:rFonts w:ascii="Times New Roman" w:hAnsi="Times New Roman"/>
          <w:sz w:val="28"/>
          <w:szCs w:val="28"/>
          <w:lang w:val="en-US"/>
        </w:rPr>
      </w:pPr>
      <w:r w:rsidRPr="00E90CF5">
        <w:rPr>
          <w:rFonts w:ascii="Times New Roman" w:hAnsi="Times New Roman"/>
          <w:sz w:val="28"/>
          <w:szCs w:val="28"/>
          <w:lang w:val="en-US"/>
        </w:rPr>
        <w:t xml:space="preserve">Berman </w:t>
      </w:r>
      <w:r>
        <w:rPr>
          <w:rFonts w:ascii="Times New Roman" w:hAnsi="Times New Roman"/>
          <w:sz w:val="28"/>
          <w:szCs w:val="28"/>
          <w:lang w:val="en-US"/>
        </w:rPr>
        <w:t xml:space="preserve">B. </w:t>
      </w:r>
      <w:r w:rsidRPr="00E90CF5">
        <w:rPr>
          <w:rFonts w:ascii="Times New Roman" w:hAnsi="Times New Roman"/>
          <w:sz w:val="28"/>
          <w:szCs w:val="28"/>
          <w:lang w:val="en-US"/>
        </w:rPr>
        <w:t>Developing an Effective</w:t>
      </w:r>
      <w:r>
        <w:rPr>
          <w:rFonts w:ascii="Times New Roman" w:hAnsi="Times New Roman"/>
          <w:sz w:val="28"/>
          <w:szCs w:val="28"/>
          <w:lang w:val="en-US"/>
        </w:rPr>
        <w:t xml:space="preserve"> Customer Loyalty Program // CALIFORNIA MANAGEMENT REVIEW. </w:t>
      </w:r>
      <w:r w:rsidRPr="00E90CF5">
        <w:rPr>
          <w:rFonts w:ascii="Times New Roman" w:hAnsi="Times New Roman"/>
          <w:sz w:val="28"/>
          <w:szCs w:val="28"/>
          <w:lang w:val="en-US"/>
        </w:rPr>
        <w:t>2006</w:t>
      </w:r>
      <w:r>
        <w:rPr>
          <w:rFonts w:ascii="Times New Roman" w:hAnsi="Times New Roman"/>
          <w:sz w:val="28"/>
          <w:szCs w:val="28"/>
          <w:lang w:val="en-US"/>
        </w:rPr>
        <w:t>. V</w:t>
      </w:r>
      <w:r w:rsidRPr="00E90CF5">
        <w:rPr>
          <w:rFonts w:ascii="Times New Roman" w:hAnsi="Times New Roman"/>
          <w:sz w:val="28"/>
          <w:szCs w:val="28"/>
          <w:lang w:val="en-US"/>
        </w:rPr>
        <w:t xml:space="preserve">ol. </w:t>
      </w:r>
      <w:r>
        <w:rPr>
          <w:rFonts w:ascii="Times New Roman" w:hAnsi="Times New Roman"/>
          <w:sz w:val="28"/>
          <w:szCs w:val="28"/>
          <w:lang w:val="en-US"/>
        </w:rPr>
        <w:t>49.</w:t>
      </w:r>
      <w:r w:rsidRPr="00E90CF5">
        <w:rPr>
          <w:rFonts w:ascii="Times New Roman" w:hAnsi="Times New Roman"/>
          <w:sz w:val="28"/>
          <w:szCs w:val="28"/>
          <w:lang w:val="en-US"/>
        </w:rPr>
        <w:t xml:space="preserve">  </w:t>
      </w:r>
      <w:r>
        <w:rPr>
          <w:rFonts w:ascii="Times New Roman" w:hAnsi="Times New Roman"/>
          <w:sz w:val="28"/>
          <w:szCs w:val="28"/>
          <w:lang w:val="en-US"/>
        </w:rPr>
        <w:t xml:space="preserve">P. </w:t>
      </w:r>
      <w:r w:rsidRPr="00E90CF5">
        <w:rPr>
          <w:rFonts w:ascii="Times New Roman" w:hAnsi="Times New Roman"/>
          <w:sz w:val="28"/>
          <w:szCs w:val="28"/>
          <w:lang w:val="en-US"/>
        </w:rPr>
        <w:t>123-148</w:t>
      </w:r>
    </w:p>
    <w:p w:rsidR="00650E96" w:rsidRPr="00373798" w:rsidRDefault="00650E96" w:rsidP="00650E96">
      <w:pPr>
        <w:pStyle w:val="a3"/>
        <w:numPr>
          <w:ilvl w:val="0"/>
          <w:numId w:val="22"/>
        </w:numPr>
        <w:autoSpaceDE w:val="0"/>
        <w:autoSpaceDN w:val="0"/>
        <w:adjustRightInd w:val="0"/>
        <w:spacing w:after="0" w:line="240" w:lineRule="auto"/>
        <w:jc w:val="both"/>
        <w:rPr>
          <w:rFonts w:ascii="Times New Roman" w:hAnsi="Times New Roman"/>
          <w:sz w:val="28"/>
          <w:szCs w:val="28"/>
          <w:lang w:val="en-US"/>
        </w:rPr>
      </w:pPr>
      <w:r w:rsidRPr="00043C60">
        <w:rPr>
          <w:rFonts w:ascii="Times New Roman" w:hAnsi="Times New Roman" w:cs="Times New Roman"/>
          <w:sz w:val="28"/>
          <w:lang w:val="en-US"/>
        </w:rPr>
        <w:t xml:space="preserve"> </w:t>
      </w:r>
      <w:r w:rsidRPr="000E3246">
        <w:rPr>
          <w:rFonts w:ascii="Times New Roman" w:hAnsi="Times New Roman" w:cs="Times New Roman"/>
          <w:sz w:val="28"/>
          <w:lang w:val="en-US"/>
        </w:rPr>
        <w:t>Day G. A two-dimensional concept of brand lo</w:t>
      </w:r>
      <w:r>
        <w:rPr>
          <w:rFonts w:ascii="Times New Roman" w:hAnsi="Times New Roman" w:cs="Times New Roman"/>
          <w:sz w:val="28"/>
          <w:lang w:val="en-US"/>
        </w:rPr>
        <w:t>yalty</w:t>
      </w:r>
      <w:r w:rsidRPr="00043C60">
        <w:rPr>
          <w:rFonts w:ascii="Times New Roman" w:hAnsi="Times New Roman" w:cs="Times New Roman"/>
          <w:sz w:val="28"/>
          <w:lang w:val="en-US"/>
        </w:rPr>
        <w:t xml:space="preserve"> // </w:t>
      </w:r>
      <w:r w:rsidRPr="000E3246">
        <w:rPr>
          <w:rFonts w:ascii="Times New Roman" w:hAnsi="Times New Roman" w:cs="Times New Roman"/>
          <w:sz w:val="28"/>
          <w:lang w:val="en-US"/>
        </w:rPr>
        <w:t xml:space="preserve">Journal of </w:t>
      </w:r>
      <w:r>
        <w:rPr>
          <w:rFonts w:ascii="Times New Roman" w:hAnsi="Times New Roman" w:cs="Times New Roman"/>
          <w:sz w:val="28"/>
          <w:lang w:val="en-US"/>
        </w:rPr>
        <w:t xml:space="preserve">Advertising Research. 1969. </w:t>
      </w:r>
      <w:r w:rsidRPr="00043C60">
        <w:rPr>
          <w:rFonts w:ascii="Times New Roman" w:hAnsi="Times New Roman" w:cs="Times New Roman"/>
          <w:sz w:val="28"/>
          <w:lang w:val="en-US"/>
        </w:rPr>
        <w:t xml:space="preserve">№ </w:t>
      </w:r>
      <w:r w:rsidRPr="000E3246">
        <w:rPr>
          <w:rFonts w:ascii="Times New Roman" w:hAnsi="Times New Roman" w:cs="Times New Roman"/>
          <w:sz w:val="28"/>
          <w:lang w:val="en-US"/>
        </w:rPr>
        <w:t>9. P</w:t>
      </w:r>
      <w:r w:rsidRPr="00043C60">
        <w:rPr>
          <w:rFonts w:ascii="Times New Roman" w:hAnsi="Times New Roman" w:cs="Times New Roman"/>
          <w:sz w:val="28"/>
          <w:lang w:val="en-US"/>
        </w:rPr>
        <w:t>. 29-35.</w:t>
      </w:r>
    </w:p>
    <w:p w:rsidR="00650E96" w:rsidRPr="00043C60" w:rsidRDefault="00650E96" w:rsidP="00650E96">
      <w:pPr>
        <w:pStyle w:val="a3"/>
        <w:numPr>
          <w:ilvl w:val="0"/>
          <w:numId w:val="22"/>
        </w:numPr>
        <w:autoSpaceDE w:val="0"/>
        <w:autoSpaceDN w:val="0"/>
        <w:adjustRightInd w:val="0"/>
        <w:spacing w:after="0" w:line="240" w:lineRule="auto"/>
        <w:jc w:val="both"/>
        <w:rPr>
          <w:rFonts w:ascii="Times New Roman" w:hAnsi="Times New Roman"/>
          <w:sz w:val="28"/>
          <w:szCs w:val="28"/>
          <w:lang w:val="en-US"/>
        </w:rPr>
      </w:pPr>
      <w:r w:rsidRPr="000E3F99">
        <w:rPr>
          <w:rFonts w:ascii="Times New Roman" w:hAnsi="Times New Roman"/>
          <w:sz w:val="28"/>
          <w:szCs w:val="28"/>
          <w:lang w:val="en-US"/>
        </w:rPr>
        <w:t>Dick A.</w:t>
      </w:r>
      <w:r>
        <w:rPr>
          <w:rFonts w:ascii="Times New Roman" w:hAnsi="Times New Roman"/>
          <w:sz w:val="28"/>
          <w:szCs w:val="28"/>
          <w:lang w:val="en-US"/>
        </w:rPr>
        <w:t xml:space="preserve"> S.</w:t>
      </w:r>
      <w:r w:rsidRPr="000E3F99">
        <w:rPr>
          <w:rFonts w:ascii="Times New Roman" w:hAnsi="Times New Roman"/>
          <w:sz w:val="28"/>
          <w:szCs w:val="28"/>
          <w:lang w:val="en-US"/>
        </w:rPr>
        <w:t xml:space="preserve">, </w:t>
      </w:r>
      <w:proofErr w:type="spellStart"/>
      <w:r w:rsidRPr="000E3F99">
        <w:rPr>
          <w:rFonts w:ascii="Times New Roman" w:hAnsi="Times New Roman"/>
          <w:sz w:val="28"/>
          <w:szCs w:val="28"/>
          <w:lang w:val="en-US"/>
        </w:rPr>
        <w:t>Basu</w:t>
      </w:r>
      <w:proofErr w:type="spellEnd"/>
      <w:r w:rsidRPr="000E3F99">
        <w:rPr>
          <w:rFonts w:ascii="Times New Roman" w:hAnsi="Times New Roman"/>
          <w:sz w:val="28"/>
          <w:szCs w:val="28"/>
          <w:lang w:val="en-US"/>
        </w:rPr>
        <w:t xml:space="preserve"> </w:t>
      </w:r>
      <w:r>
        <w:rPr>
          <w:rFonts w:ascii="Times New Roman" w:hAnsi="Times New Roman"/>
          <w:sz w:val="28"/>
          <w:szCs w:val="28"/>
          <w:lang w:val="en-US"/>
        </w:rPr>
        <w:t>K.</w:t>
      </w:r>
      <w:r w:rsidRPr="000E3F99">
        <w:rPr>
          <w:rFonts w:ascii="Times New Roman" w:hAnsi="Times New Roman"/>
          <w:sz w:val="28"/>
          <w:szCs w:val="28"/>
          <w:lang w:val="en-US"/>
        </w:rPr>
        <w:t xml:space="preserve">  Customer Loyalty: Toward an Integrated Conceptual Framework // Journal of the academy of marketing science.</w:t>
      </w:r>
      <w:r>
        <w:rPr>
          <w:rFonts w:ascii="Times New Roman" w:hAnsi="Times New Roman"/>
          <w:sz w:val="28"/>
          <w:szCs w:val="28"/>
          <w:lang w:val="en-US"/>
        </w:rPr>
        <w:t xml:space="preserve"> 1994</w:t>
      </w:r>
      <w:r w:rsidRPr="000E3F99">
        <w:rPr>
          <w:rFonts w:ascii="Times New Roman" w:hAnsi="Times New Roman"/>
          <w:sz w:val="28"/>
          <w:szCs w:val="28"/>
          <w:lang w:val="en-US"/>
        </w:rPr>
        <w:t>.</w:t>
      </w:r>
      <w:r>
        <w:rPr>
          <w:rFonts w:ascii="Times New Roman" w:hAnsi="Times New Roman"/>
          <w:sz w:val="28"/>
          <w:szCs w:val="28"/>
          <w:lang w:val="en-US"/>
        </w:rPr>
        <w:t xml:space="preserve"> P. 99-113</w:t>
      </w:r>
      <w:r w:rsidRPr="000E3F99">
        <w:rPr>
          <w:rFonts w:ascii="Times New Roman" w:hAnsi="Times New Roman"/>
          <w:sz w:val="28"/>
          <w:szCs w:val="28"/>
          <w:lang w:val="en-US"/>
        </w:rPr>
        <w:t>.</w:t>
      </w:r>
    </w:p>
    <w:p w:rsidR="00650E96" w:rsidRPr="00043C60" w:rsidRDefault="00650E96" w:rsidP="00650E96">
      <w:pPr>
        <w:pStyle w:val="a3"/>
        <w:numPr>
          <w:ilvl w:val="0"/>
          <w:numId w:val="22"/>
        </w:numPr>
        <w:autoSpaceDE w:val="0"/>
        <w:autoSpaceDN w:val="0"/>
        <w:adjustRightInd w:val="0"/>
        <w:spacing w:after="0" w:line="240" w:lineRule="auto"/>
        <w:jc w:val="both"/>
        <w:rPr>
          <w:rFonts w:ascii="Times New Roman" w:hAnsi="Times New Roman"/>
          <w:sz w:val="28"/>
          <w:szCs w:val="28"/>
          <w:lang w:val="en-US"/>
        </w:rPr>
      </w:pPr>
      <w:r w:rsidRPr="00043C60">
        <w:rPr>
          <w:rFonts w:ascii="Times New Roman" w:hAnsi="Times New Roman"/>
          <w:sz w:val="28"/>
          <w:szCs w:val="28"/>
          <w:lang w:val="en-US"/>
        </w:rPr>
        <w:t xml:space="preserve"> Jacoby, J. and Chestnut, R., Brand loy</w:t>
      </w:r>
      <w:r>
        <w:rPr>
          <w:rFonts w:ascii="Times New Roman" w:hAnsi="Times New Roman"/>
          <w:sz w:val="28"/>
          <w:szCs w:val="28"/>
          <w:lang w:val="en-US"/>
        </w:rPr>
        <w:t>alty measurement and management/</w:t>
      </w:r>
      <w:r w:rsidRPr="00043C60">
        <w:rPr>
          <w:rFonts w:ascii="Times New Roman" w:hAnsi="Times New Roman"/>
          <w:sz w:val="28"/>
          <w:szCs w:val="28"/>
          <w:lang w:val="en-US"/>
        </w:rPr>
        <w:t xml:space="preserve"> 1978. John Wiley &amp; Sons, New York, NY.</w:t>
      </w:r>
    </w:p>
    <w:p w:rsidR="00650E96" w:rsidRPr="00043C60" w:rsidRDefault="00650E96" w:rsidP="00650E96">
      <w:pPr>
        <w:pStyle w:val="a3"/>
        <w:numPr>
          <w:ilvl w:val="0"/>
          <w:numId w:val="22"/>
        </w:numPr>
        <w:autoSpaceDE w:val="0"/>
        <w:autoSpaceDN w:val="0"/>
        <w:adjustRightInd w:val="0"/>
        <w:spacing w:after="0" w:line="240" w:lineRule="auto"/>
        <w:jc w:val="both"/>
        <w:rPr>
          <w:rFonts w:ascii="Times New Roman" w:hAnsi="Times New Roman"/>
          <w:sz w:val="28"/>
          <w:szCs w:val="28"/>
          <w:lang w:val="en-US"/>
        </w:rPr>
      </w:pPr>
      <w:r w:rsidRPr="00043C60">
        <w:rPr>
          <w:rFonts w:ascii="Times New Roman" w:hAnsi="Times New Roman"/>
          <w:sz w:val="28"/>
          <w:szCs w:val="28"/>
          <w:lang w:val="en-US"/>
        </w:rPr>
        <w:t xml:space="preserve"> Jacoby, J. and </w:t>
      </w:r>
      <w:proofErr w:type="spellStart"/>
      <w:r w:rsidRPr="00043C60">
        <w:rPr>
          <w:rFonts w:ascii="Times New Roman" w:hAnsi="Times New Roman"/>
          <w:sz w:val="28"/>
          <w:szCs w:val="28"/>
          <w:lang w:val="en-US"/>
        </w:rPr>
        <w:t>Kyner</w:t>
      </w:r>
      <w:proofErr w:type="spellEnd"/>
      <w:r w:rsidRPr="00043C60">
        <w:rPr>
          <w:rFonts w:ascii="Times New Roman" w:hAnsi="Times New Roman"/>
          <w:sz w:val="28"/>
          <w:szCs w:val="28"/>
          <w:lang w:val="en-US"/>
        </w:rPr>
        <w:t xml:space="preserve">, D., Brand loyalty </w:t>
      </w:r>
      <w:r>
        <w:rPr>
          <w:rFonts w:ascii="Times New Roman" w:hAnsi="Times New Roman"/>
          <w:sz w:val="28"/>
          <w:szCs w:val="28"/>
          <w:lang w:val="en-US"/>
        </w:rPr>
        <w:t>v</w:t>
      </w:r>
      <w:r w:rsidRPr="00043C60">
        <w:rPr>
          <w:rFonts w:ascii="Times New Roman" w:hAnsi="Times New Roman"/>
          <w:sz w:val="28"/>
          <w:szCs w:val="28"/>
          <w:lang w:val="en-US"/>
        </w:rPr>
        <w:t>ersus</w:t>
      </w:r>
      <w:r>
        <w:rPr>
          <w:rFonts w:ascii="Times New Roman" w:hAnsi="Times New Roman"/>
          <w:sz w:val="28"/>
          <w:szCs w:val="28"/>
          <w:lang w:val="en-US"/>
        </w:rPr>
        <w:t xml:space="preserve"> repeat purchase behavior</w:t>
      </w:r>
      <w:r w:rsidRPr="00043C60">
        <w:rPr>
          <w:rFonts w:ascii="Times New Roman" w:hAnsi="Times New Roman"/>
          <w:sz w:val="28"/>
          <w:szCs w:val="28"/>
          <w:lang w:val="en-US"/>
        </w:rPr>
        <w:t xml:space="preserve"> // Journal of Marketing Research</w:t>
      </w:r>
      <w:r>
        <w:rPr>
          <w:rFonts w:ascii="Times New Roman" w:hAnsi="Times New Roman"/>
          <w:sz w:val="28"/>
          <w:szCs w:val="28"/>
          <w:lang w:val="en-US"/>
        </w:rPr>
        <w:t>.</w:t>
      </w:r>
      <w:r w:rsidRPr="00043C60">
        <w:rPr>
          <w:rFonts w:ascii="Times New Roman" w:hAnsi="Times New Roman"/>
          <w:sz w:val="28"/>
          <w:szCs w:val="28"/>
          <w:lang w:val="en-US"/>
        </w:rPr>
        <w:t xml:space="preserve"> 1973. </w:t>
      </w:r>
      <w:r w:rsidRPr="00E90CF5">
        <w:rPr>
          <w:rFonts w:ascii="Times New Roman" w:hAnsi="Times New Roman"/>
          <w:sz w:val="28"/>
          <w:szCs w:val="28"/>
          <w:lang w:val="en-US"/>
        </w:rPr>
        <w:t xml:space="preserve">№ </w:t>
      </w:r>
      <w:r>
        <w:rPr>
          <w:rFonts w:ascii="Times New Roman" w:hAnsi="Times New Roman"/>
          <w:sz w:val="28"/>
          <w:szCs w:val="28"/>
          <w:lang w:val="en-US"/>
        </w:rPr>
        <w:t>10</w:t>
      </w:r>
      <w:r w:rsidRPr="00E90CF5">
        <w:rPr>
          <w:rFonts w:ascii="Times New Roman" w:hAnsi="Times New Roman"/>
          <w:sz w:val="28"/>
          <w:szCs w:val="28"/>
          <w:lang w:val="en-US"/>
        </w:rPr>
        <w:t xml:space="preserve">. </w:t>
      </w:r>
      <w:r>
        <w:rPr>
          <w:rFonts w:ascii="Times New Roman" w:hAnsi="Times New Roman"/>
          <w:sz w:val="28"/>
          <w:szCs w:val="28"/>
          <w:lang w:val="en-US"/>
        </w:rPr>
        <w:t>P</w:t>
      </w:r>
      <w:r w:rsidRPr="00043C60">
        <w:rPr>
          <w:rFonts w:ascii="Times New Roman" w:hAnsi="Times New Roman"/>
          <w:sz w:val="28"/>
          <w:szCs w:val="28"/>
          <w:lang w:val="en-US"/>
        </w:rPr>
        <w:t>. 1-9.</w:t>
      </w:r>
    </w:p>
    <w:p w:rsidR="00650E96" w:rsidRPr="00E90CF5" w:rsidRDefault="00650E96" w:rsidP="00650E96">
      <w:pPr>
        <w:pStyle w:val="a3"/>
        <w:numPr>
          <w:ilvl w:val="0"/>
          <w:numId w:val="22"/>
        </w:numPr>
        <w:autoSpaceDE w:val="0"/>
        <w:autoSpaceDN w:val="0"/>
        <w:adjustRightInd w:val="0"/>
        <w:spacing w:after="0" w:line="240" w:lineRule="auto"/>
        <w:rPr>
          <w:rFonts w:ascii="Times New Roman" w:hAnsi="Times New Roman"/>
          <w:sz w:val="28"/>
          <w:szCs w:val="28"/>
          <w:lang w:val="en-US"/>
        </w:rPr>
      </w:pPr>
      <w:r>
        <w:rPr>
          <w:rFonts w:ascii="Times New Roman" w:hAnsi="Times New Roman"/>
          <w:sz w:val="28"/>
          <w:szCs w:val="28"/>
          <w:lang w:val="en-US"/>
        </w:rPr>
        <w:t>Kumar V.</w:t>
      </w:r>
      <w:r w:rsidRPr="00DA7930">
        <w:rPr>
          <w:rFonts w:ascii="Times New Roman" w:hAnsi="Times New Roman"/>
          <w:sz w:val="28"/>
          <w:szCs w:val="28"/>
          <w:lang w:val="en-US"/>
        </w:rPr>
        <w:t xml:space="preserve">, </w:t>
      </w:r>
      <w:proofErr w:type="spellStart"/>
      <w:r w:rsidRPr="00DA7930">
        <w:rPr>
          <w:rFonts w:ascii="Times New Roman" w:hAnsi="Times New Roman"/>
          <w:sz w:val="28"/>
          <w:szCs w:val="28"/>
          <w:lang w:val="en-US"/>
        </w:rPr>
        <w:t>Denish</w:t>
      </w:r>
      <w:proofErr w:type="spellEnd"/>
      <w:r>
        <w:rPr>
          <w:rFonts w:ascii="Times New Roman" w:hAnsi="Times New Roman"/>
          <w:sz w:val="28"/>
          <w:szCs w:val="28"/>
          <w:lang w:val="en-US"/>
        </w:rPr>
        <w:t xml:space="preserve"> S. </w:t>
      </w:r>
      <w:r w:rsidRPr="00DA7930">
        <w:rPr>
          <w:rFonts w:ascii="Times New Roman" w:hAnsi="Times New Roman"/>
          <w:sz w:val="28"/>
          <w:szCs w:val="28"/>
          <w:lang w:val="en-US"/>
        </w:rPr>
        <w:t>Building and sustaining profitable customer loyalty for the 21st century</w:t>
      </w:r>
      <w:r>
        <w:rPr>
          <w:rFonts w:ascii="Times New Roman" w:hAnsi="Times New Roman"/>
          <w:sz w:val="28"/>
          <w:szCs w:val="28"/>
          <w:lang w:val="en-US"/>
        </w:rPr>
        <w:t>//Journal of Retailing.2004.</w:t>
      </w:r>
      <w:r w:rsidRPr="000E3F99">
        <w:rPr>
          <w:rFonts w:ascii="Times New Roman" w:hAnsi="Times New Roman"/>
          <w:sz w:val="28"/>
          <w:szCs w:val="28"/>
          <w:lang w:val="en-US"/>
        </w:rPr>
        <w:t xml:space="preserve"> </w:t>
      </w:r>
      <w:r>
        <w:rPr>
          <w:rFonts w:ascii="Times New Roman" w:hAnsi="Times New Roman"/>
          <w:sz w:val="28"/>
          <w:szCs w:val="28"/>
          <w:lang w:val="en-US"/>
        </w:rPr>
        <w:t>P.</w:t>
      </w:r>
      <w:r w:rsidRPr="00DA7930">
        <w:rPr>
          <w:rFonts w:ascii="Times New Roman" w:hAnsi="Times New Roman"/>
          <w:sz w:val="28"/>
          <w:szCs w:val="28"/>
          <w:lang w:val="en-US"/>
        </w:rPr>
        <w:t xml:space="preserve"> 317–330</w:t>
      </w:r>
      <w:r w:rsidRPr="000E3F99">
        <w:rPr>
          <w:rFonts w:ascii="Times New Roman" w:hAnsi="Times New Roman"/>
          <w:sz w:val="28"/>
          <w:szCs w:val="28"/>
          <w:lang w:val="en-US"/>
        </w:rPr>
        <w:t>.</w:t>
      </w:r>
    </w:p>
    <w:p w:rsidR="00650E96" w:rsidRDefault="00650E96" w:rsidP="00650E96">
      <w:pPr>
        <w:pStyle w:val="a3"/>
        <w:numPr>
          <w:ilvl w:val="0"/>
          <w:numId w:val="22"/>
        </w:numPr>
        <w:autoSpaceDE w:val="0"/>
        <w:autoSpaceDN w:val="0"/>
        <w:adjustRightInd w:val="0"/>
        <w:spacing w:after="0" w:line="240" w:lineRule="auto"/>
        <w:rPr>
          <w:rFonts w:ascii="Times New Roman" w:hAnsi="Times New Roman"/>
          <w:sz w:val="28"/>
          <w:szCs w:val="28"/>
          <w:lang w:val="en-US"/>
        </w:rPr>
      </w:pPr>
      <w:r w:rsidRPr="00E90CF5">
        <w:rPr>
          <w:rFonts w:ascii="Times New Roman" w:hAnsi="Times New Roman"/>
          <w:sz w:val="28"/>
          <w:szCs w:val="28"/>
          <w:lang w:val="en-US"/>
        </w:rPr>
        <w:t>Oliver R. L. Varieties of Value in the Co</w:t>
      </w:r>
      <w:r>
        <w:rPr>
          <w:rFonts w:ascii="Times New Roman" w:hAnsi="Times New Roman"/>
          <w:sz w:val="28"/>
          <w:szCs w:val="28"/>
          <w:lang w:val="en-US"/>
        </w:rPr>
        <w:t xml:space="preserve">nsumption Satisfaction Response // </w:t>
      </w:r>
      <w:r w:rsidRPr="00E90CF5">
        <w:rPr>
          <w:rFonts w:ascii="Times New Roman" w:hAnsi="Times New Roman"/>
          <w:sz w:val="28"/>
          <w:szCs w:val="28"/>
          <w:lang w:val="en-US"/>
        </w:rPr>
        <w:t xml:space="preserve">Advances in Consumer Research. </w:t>
      </w:r>
      <w:r>
        <w:rPr>
          <w:rFonts w:ascii="Times New Roman" w:hAnsi="Times New Roman"/>
          <w:sz w:val="28"/>
          <w:szCs w:val="28"/>
          <w:lang w:val="en-US"/>
        </w:rPr>
        <w:t>1996</w:t>
      </w:r>
      <w:r w:rsidRPr="00E90CF5">
        <w:rPr>
          <w:rFonts w:ascii="Times New Roman" w:hAnsi="Times New Roman"/>
          <w:sz w:val="28"/>
          <w:szCs w:val="28"/>
          <w:lang w:val="en-US"/>
        </w:rPr>
        <w:t xml:space="preserve">. № 23. </w:t>
      </w:r>
      <w:r>
        <w:rPr>
          <w:rFonts w:ascii="Times New Roman" w:hAnsi="Times New Roman"/>
          <w:sz w:val="28"/>
          <w:szCs w:val="28"/>
          <w:lang w:val="en-US"/>
        </w:rPr>
        <w:t>P</w:t>
      </w:r>
      <w:r w:rsidRPr="00E90CF5">
        <w:rPr>
          <w:rFonts w:ascii="Times New Roman" w:hAnsi="Times New Roman"/>
          <w:sz w:val="28"/>
          <w:szCs w:val="28"/>
          <w:lang w:val="en-US"/>
        </w:rPr>
        <w:t>. 143-147.</w:t>
      </w:r>
    </w:p>
    <w:p w:rsidR="00650E96" w:rsidRPr="00373798" w:rsidRDefault="00650E96" w:rsidP="00650E96">
      <w:pPr>
        <w:pStyle w:val="a3"/>
        <w:numPr>
          <w:ilvl w:val="0"/>
          <w:numId w:val="22"/>
        </w:numPr>
        <w:autoSpaceDE w:val="0"/>
        <w:autoSpaceDN w:val="0"/>
        <w:adjustRightInd w:val="0"/>
        <w:spacing w:after="0" w:line="240" w:lineRule="auto"/>
        <w:rPr>
          <w:rFonts w:ascii="Times New Roman" w:hAnsi="Times New Roman"/>
          <w:sz w:val="28"/>
          <w:szCs w:val="28"/>
          <w:lang w:val="en-US"/>
        </w:rPr>
      </w:pPr>
      <w:r w:rsidRPr="00E47D52">
        <w:rPr>
          <w:rFonts w:ascii="Times New Roman" w:hAnsi="Times New Roman"/>
          <w:sz w:val="28"/>
          <w:szCs w:val="28"/>
          <w:lang w:val="en-US"/>
        </w:rPr>
        <w:t>Oliver</w:t>
      </w:r>
      <w:r>
        <w:rPr>
          <w:rFonts w:ascii="Times New Roman" w:hAnsi="Times New Roman"/>
          <w:sz w:val="28"/>
          <w:szCs w:val="28"/>
          <w:lang w:val="en-US"/>
        </w:rPr>
        <w:t xml:space="preserve"> R.</w:t>
      </w:r>
      <w:r w:rsidRPr="00E47D52">
        <w:rPr>
          <w:rFonts w:ascii="Times New Roman" w:hAnsi="Times New Roman"/>
          <w:sz w:val="28"/>
          <w:szCs w:val="28"/>
          <w:lang w:val="en-US"/>
        </w:rPr>
        <w:t xml:space="preserve"> L. Whence Consumer Loyalty</w:t>
      </w:r>
      <w:proofErr w:type="gramStart"/>
      <w:r w:rsidRPr="00E47D52">
        <w:rPr>
          <w:rFonts w:ascii="Times New Roman" w:hAnsi="Times New Roman"/>
          <w:sz w:val="28"/>
          <w:szCs w:val="28"/>
          <w:lang w:val="en-US"/>
        </w:rPr>
        <w:t>?</w:t>
      </w:r>
      <w:r>
        <w:rPr>
          <w:rFonts w:ascii="Times New Roman" w:hAnsi="Times New Roman"/>
          <w:sz w:val="28"/>
          <w:szCs w:val="28"/>
          <w:lang w:val="en-US"/>
        </w:rPr>
        <w:t>/</w:t>
      </w:r>
      <w:proofErr w:type="gramEnd"/>
      <w:r>
        <w:rPr>
          <w:rFonts w:ascii="Times New Roman" w:hAnsi="Times New Roman"/>
          <w:sz w:val="28"/>
          <w:szCs w:val="28"/>
          <w:lang w:val="en-US"/>
        </w:rPr>
        <w:t>/</w:t>
      </w:r>
      <w:r w:rsidRPr="00E47D52">
        <w:rPr>
          <w:rFonts w:ascii="Times New Roman" w:hAnsi="Times New Roman"/>
          <w:sz w:val="28"/>
          <w:szCs w:val="28"/>
          <w:lang w:val="en-US"/>
        </w:rPr>
        <w:t>Journal of Marketing</w:t>
      </w:r>
      <w:r>
        <w:rPr>
          <w:rFonts w:ascii="Times New Roman" w:hAnsi="Times New Roman"/>
          <w:sz w:val="28"/>
          <w:szCs w:val="28"/>
          <w:lang w:val="en-US"/>
        </w:rPr>
        <w:t xml:space="preserve"> </w:t>
      </w:r>
      <w:r w:rsidRPr="00E47D52">
        <w:rPr>
          <w:rFonts w:ascii="Times New Roman" w:hAnsi="Times New Roman"/>
          <w:sz w:val="28"/>
          <w:szCs w:val="28"/>
          <w:lang w:val="en-US"/>
        </w:rPr>
        <w:t>Special Issue</w:t>
      </w:r>
      <w:r>
        <w:rPr>
          <w:rFonts w:ascii="Times New Roman" w:hAnsi="Times New Roman"/>
          <w:sz w:val="28"/>
          <w:szCs w:val="28"/>
          <w:lang w:val="en-US"/>
        </w:rPr>
        <w:t>.</w:t>
      </w:r>
      <w:r w:rsidRPr="00E47D52">
        <w:rPr>
          <w:rFonts w:ascii="Times New Roman" w:hAnsi="Times New Roman"/>
          <w:sz w:val="28"/>
          <w:szCs w:val="28"/>
          <w:lang w:val="en-US"/>
        </w:rPr>
        <w:t xml:space="preserve"> 1999</w:t>
      </w:r>
      <w:r>
        <w:rPr>
          <w:rFonts w:ascii="Times New Roman" w:hAnsi="Times New Roman"/>
          <w:sz w:val="28"/>
          <w:szCs w:val="28"/>
          <w:lang w:val="en-US"/>
        </w:rPr>
        <w:t>.</w:t>
      </w:r>
      <w:r w:rsidRPr="00E47D52">
        <w:rPr>
          <w:rFonts w:ascii="Times New Roman" w:hAnsi="Times New Roman"/>
          <w:sz w:val="28"/>
          <w:szCs w:val="28"/>
          <w:lang w:val="en-US"/>
        </w:rPr>
        <w:t xml:space="preserve"> Vol. 63</w:t>
      </w:r>
      <w:r>
        <w:rPr>
          <w:rFonts w:ascii="Times New Roman" w:hAnsi="Times New Roman"/>
          <w:sz w:val="28"/>
          <w:szCs w:val="28"/>
          <w:lang w:val="en-US"/>
        </w:rPr>
        <w:t>. P.</w:t>
      </w:r>
      <w:r w:rsidRPr="00E47D52">
        <w:rPr>
          <w:rFonts w:ascii="Times New Roman" w:hAnsi="Times New Roman"/>
          <w:sz w:val="28"/>
          <w:szCs w:val="28"/>
          <w:lang w:val="en-US"/>
        </w:rPr>
        <w:t>33-44</w:t>
      </w:r>
      <w:r>
        <w:rPr>
          <w:rFonts w:ascii="Times New Roman" w:hAnsi="Times New Roman"/>
          <w:sz w:val="28"/>
          <w:szCs w:val="28"/>
          <w:lang w:val="en-US"/>
        </w:rPr>
        <w:t>.</w:t>
      </w:r>
    </w:p>
    <w:p w:rsidR="00650E96" w:rsidRPr="00043C60" w:rsidRDefault="00650E96" w:rsidP="00650E96">
      <w:pPr>
        <w:pStyle w:val="a3"/>
        <w:numPr>
          <w:ilvl w:val="0"/>
          <w:numId w:val="22"/>
        </w:numPr>
        <w:autoSpaceDE w:val="0"/>
        <w:autoSpaceDN w:val="0"/>
        <w:adjustRightInd w:val="0"/>
        <w:spacing w:after="0" w:line="240" w:lineRule="auto"/>
        <w:rPr>
          <w:rFonts w:ascii="Times New Roman" w:hAnsi="Times New Roman"/>
          <w:sz w:val="28"/>
          <w:szCs w:val="28"/>
          <w:lang w:val="en-US"/>
        </w:rPr>
      </w:pPr>
      <w:r w:rsidRPr="0051222F">
        <w:rPr>
          <w:rFonts w:ascii="Times New Roman" w:hAnsi="Times New Roman"/>
          <w:sz w:val="28"/>
          <w:szCs w:val="28"/>
          <w:lang w:val="en-US"/>
        </w:rPr>
        <w:t>Reichheld</w:t>
      </w:r>
      <w:r>
        <w:rPr>
          <w:rFonts w:ascii="Times New Roman" w:hAnsi="Times New Roman"/>
          <w:sz w:val="28"/>
          <w:szCs w:val="28"/>
          <w:lang w:val="en-US"/>
        </w:rPr>
        <w:t xml:space="preserve"> </w:t>
      </w:r>
      <w:proofErr w:type="spellStart"/>
      <w:r>
        <w:rPr>
          <w:rFonts w:ascii="Times New Roman" w:hAnsi="Times New Roman"/>
          <w:sz w:val="28"/>
          <w:szCs w:val="28"/>
          <w:lang w:val="en-US"/>
        </w:rPr>
        <w:t>F.The</w:t>
      </w:r>
      <w:proofErr w:type="spellEnd"/>
      <w:r>
        <w:rPr>
          <w:rFonts w:ascii="Times New Roman" w:hAnsi="Times New Roman"/>
          <w:sz w:val="28"/>
          <w:szCs w:val="28"/>
          <w:lang w:val="en-US"/>
        </w:rPr>
        <w:t xml:space="preserve"> One Number You Need To Grow//H</w:t>
      </w:r>
      <w:r w:rsidRPr="0051222F">
        <w:rPr>
          <w:rFonts w:ascii="Times New Roman" w:hAnsi="Times New Roman"/>
          <w:sz w:val="28"/>
          <w:szCs w:val="28"/>
          <w:lang w:val="en-US"/>
        </w:rPr>
        <w:t>arvard</w:t>
      </w:r>
      <w:r>
        <w:rPr>
          <w:rFonts w:ascii="Times New Roman" w:hAnsi="Times New Roman"/>
          <w:sz w:val="28"/>
          <w:szCs w:val="28"/>
          <w:lang w:val="en-US"/>
        </w:rPr>
        <w:t xml:space="preserve"> Business R</w:t>
      </w:r>
      <w:r w:rsidRPr="0051222F">
        <w:rPr>
          <w:rFonts w:ascii="Times New Roman" w:hAnsi="Times New Roman"/>
          <w:sz w:val="28"/>
          <w:szCs w:val="28"/>
          <w:lang w:val="en-US"/>
        </w:rPr>
        <w:t>eview</w:t>
      </w:r>
      <w:r>
        <w:rPr>
          <w:rFonts w:ascii="Times New Roman" w:hAnsi="Times New Roman"/>
          <w:sz w:val="28"/>
          <w:szCs w:val="28"/>
          <w:lang w:val="en-US"/>
        </w:rPr>
        <w:t>.2003.P.47-54.</w:t>
      </w:r>
    </w:p>
    <w:p w:rsidR="00650E96" w:rsidRPr="00373798" w:rsidRDefault="00650E96" w:rsidP="00650E96">
      <w:pPr>
        <w:pStyle w:val="a3"/>
        <w:numPr>
          <w:ilvl w:val="0"/>
          <w:numId w:val="22"/>
        </w:numPr>
        <w:autoSpaceDE w:val="0"/>
        <w:autoSpaceDN w:val="0"/>
        <w:adjustRightInd w:val="0"/>
        <w:spacing w:after="0" w:line="240" w:lineRule="auto"/>
        <w:rPr>
          <w:rFonts w:ascii="Times New Roman" w:hAnsi="Times New Roman"/>
          <w:sz w:val="28"/>
          <w:szCs w:val="28"/>
          <w:lang w:val="en-US"/>
        </w:rPr>
      </w:pPr>
      <w:proofErr w:type="spellStart"/>
      <w:r w:rsidRPr="0051222F">
        <w:rPr>
          <w:rFonts w:ascii="Times New Roman" w:hAnsi="Times New Roman"/>
          <w:sz w:val="28"/>
          <w:szCs w:val="28"/>
          <w:lang w:val="en-US"/>
        </w:rPr>
        <w:t>S</w:t>
      </w:r>
      <w:r>
        <w:rPr>
          <w:rFonts w:ascii="Times New Roman" w:hAnsi="Times New Roman"/>
          <w:sz w:val="28"/>
          <w:szCs w:val="28"/>
          <w:lang w:val="en-US"/>
        </w:rPr>
        <w:t>o</w:t>
      </w:r>
      <w:r w:rsidRPr="0051222F">
        <w:rPr>
          <w:rFonts w:ascii="Times New Roman" w:hAnsi="Times New Roman"/>
          <w:sz w:val="28"/>
          <w:szCs w:val="28"/>
          <w:lang w:val="en-US"/>
        </w:rPr>
        <w:t>derlund</w:t>
      </w:r>
      <w:proofErr w:type="spellEnd"/>
      <w:r w:rsidRPr="0051222F">
        <w:rPr>
          <w:rFonts w:ascii="Times New Roman" w:hAnsi="Times New Roman"/>
          <w:sz w:val="28"/>
          <w:szCs w:val="28"/>
          <w:lang w:val="en-US"/>
        </w:rPr>
        <w:t xml:space="preserve"> Magnus</w:t>
      </w:r>
      <w:r>
        <w:rPr>
          <w:rFonts w:ascii="Times New Roman" w:hAnsi="Times New Roman"/>
          <w:sz w:val="28"/>
          <w:szCs w:val="28"/>
          <w:lang w:val="en-US"/>
        </w:rPr>
        <w:t xml:space="preserve"> </w:t>
      </w:r>
      <w:r w:rsidRPr="0051222F">
        <w:rPr>
          <w:rFonts w:ascii="Times New Roman" w:hAnsi="Times New Roman"/>
          <w:sz w:val="28"/>
          <w:szCs w:val="28"/>
          <w:lang w:val="en-US"/>
        </w:rPr>
        <w:t>Measuring customer loyalty with multi-item scales: A case</w:t>
      </w:r>
      <w:r>
        <w:rPr>
          <w:rFonts w:ascii="Times New Roman" w:hAnsi="Times New Roman"/>
          <w:sz w:val="28"/>
          <w:szCs w:val="28"/>
          <w:lang w:val="en-US"/>
        </w:rPr>
        <w:t xml:space="preserve"> </w:t>
      </w:r>
      <w:r w:rsidRPr="0051222F">
        <w:rPr>
          <w:rFonts w:ascii="Times New Roman" w:hAnsi="Times New Roman"/>
          <w:sz w:val="28"/>
          <w:szCs w:val="28"/>
          <w:lang w:val="en-US"/>
        </w:rPr>
        <w:t>for caution</w:t>
      </w:r>
      <w:r>
        <w:rPr>
          <w:rFonts w:ascii="Times New Roman" w:hAnsi="Times New Roman"/>
          <w:sz w:val="28"/>
          <w:szCs w:val="28"/>
          <w:lang w:val="en-US"/>
        </w:rPr>
        <w:t>//</w:t>
      </w:r>
      <w:r w:rsidRPr="0051222F">
        <w:rPr>
          <w:rFonts w:ascii="Times New Roman" w:hAnsi="Times New Roman"/>
          <w:sz w:val="28"/>
          <w:szCs w:val="28"/>
          <w:lang w:val="en-US"/>
        </w:rPr>
        <w:t>International Journal of Service Industry Management</w:t>
      </w:r>
      <w:r>
        <w:rPr>
          <w:rFonts w:ascii="Times New Roman" w:hAnsi="Times New Roman"/>
          <w:sz w:val="28"/>
          <w:szCs w:val="28"/>
          <w:lang w:val="en-US"/>
        </w:rPr>
        <w:t>. 2006. Vol. 17. P.</w:t>
      </w:r>
      <w:r w:rsidRPr="0051222F">
        <w:rPr>
          <w:rFonts w:ascii="Times New Roman" w:hAnsi="Times New Roman"/>
          <w:sz w:val="28"/>
          <w:szCs w:val="28"/>
          <w:lang w:val="en-US"/>
        </w:rPr>
        <w:t xml:space="preserve">76 </w:t>
      </w:r>
      <w:r>
        <w:rPr>
          <w:rFonts w:ascii="Times New Roman" w:hAnsi="Times New Roman"/>
          <w:sz w:val="28"/>
          <w:szCs w:val="28"/>
          <w:lang w:val="en-US"/>
        </w:rPr>
        <w:t>–</w:t>
      </w:r>
      <w:r w:rsidRPr="0051222F">
        <w:rPr>
          <w:rFonts w:ascii="Times New Roman" w:hAnsi="Times New Roman"/>
          <w:sz w:val="28"/>
          <w:szCs w:val="28"/>
          <w:lang w:val="en-US"/>
        </w:rPr>
        <w:t xml:space="preserve"> 98</w:t>
      </w:r>
      <w:r>
        <w:rPr>
          <w:rFonts w:ascii="Times New Roman" w:hAnsi="Times New Roman"/>
          <w:sz w:val="28"/>
          <w:szCs w:val="28"/>
          <w:lang w:val="en-US"/>
        </w:rPr>
        <w:t>.</w:t>
      </w:r>
    </w:p>
    <w:p w:rsidR="00D46D73" w:rsidRPr="00650E96" w:rsidRDefault="00650E96" w:rsidP="00650E96">
      <w:pPr>
        <w:pStyle w:val="a3"/>
        <w:numPr>
          <w:ilvl w:val="0"/>
          <w:numId w:val="22"/>
        </w:numPr>
        <w:autoSpaceDE w:val="0"/>
        <w:autoSpaceDN w:val="0"/>
        <w:adjustRightInd w:val="0"/>
        <w:spacing w:after="0" w:line="240" w:lineRule="auto"/>
        <w:rPr>
          <w:rFonts w:ascii="Times New Roman" w:hAnsi="Times New Roman"/>
          <w:bCs/>
          <w:sz w:val="28"/>
          <w:szCs w:val="28"/>
          <w:lang w:val="en-US"/>
        </w:rPr>
      </w:pPr>
      <w:proofErr w:type="spellStart"/>
      <w:r>
        <w:rPr>
          <w:rFonts w:ascii="Times New Roman" w:hAnsi="Times New Roman"/>
          <w:sz w:val="28"/>
          <w:szCs w:val="28"/>
          <w:lang w:val="en-US"/>
        </w:rPr>
        <w:t>Zikiene</w:t>
      </w:r>
      <w:proofErr w:type="spellEnd"/>
      <w:r>
        <w:rPr>
          <w:rFonts w:ascii="Times New Roman" w:hAnsi="Times New Roman"/>
          <w:sz w:val="28"/>
          <w:szCs w:val="28"/>
          <w:lang w:val="en-US"/>
        </w:rPr>
        <w:t xml:space="preserve"> K., </w:t>
      </w:r>
      <w:proofErr w:type="spellStart"/>
      <w:r>
        <w:rPr>
          <w:rFonts w:ascii="Times New Roman" w:hAnsi="Times New Roman"/>
          <w:sz w:val="28"/>
          <w:szCs w:val="28"/>
          <w:lang w:val="en-US"/>
        </w:rPr>
        <w:t>Bakanauskas</w:t>
      </w:r>
      <w:proofErr w:type="spellEnd"/>
      <w:r>
        <w:rPr>
          <w:rFonts w:ascii="Times New Roman" w:hAnsi="Times New Roman"/>
          <w:sz w:val="28"/>
          <w:szCs w:val="28"/>
          <w:lang w:val="en-US"/>
        </w:rPr>
        <w:t xml:space="preserve"> A. Problems and Difficulties in Loyalty Measurement: Theoretical Substantiation//</w:t>
      </w:r>
      <w:r w:rsidRPr="00F66C49">
        <w:rPr>
          <w:rFonts w:ascii="Times New Roman" w:hAnsi="Times New Roman"/>
          <w:sz w:val="28"/>
          <w:szCs w:val="28"/>
          <w:lang w:val="en-US"/>
        </w:rPr>
        <w:t>Management</w:t>
      </w:r>
      <w:r>
        <w:rPr>
          <w:rFonts w:ascii="Times New Roman" w:hAnsi="Times New Roman"/>
          <w:sz w:val="28"/>
          <w:szCs w:val="28"/>
          <w:lang w:val="en-US"/>
        </w:rPr>
        <w:t xml:space="preserve"> Horizons: Visions &amp; Challenges. Sep2007.</w:t>
      </w:r>
      <w:r w:rsidRPr="004C1DC1">
        <w:rPr>
          <w:rFonts w:ascii="Times New Roman" w:hAnsi="Times New Roman"/>
          <w:sz w:val="28"/>
          <w:szCs w:val="28"/>
          <w:lang w:val="en-US"/>
        </w:rPr>
        <w:t xml:space="preserve"> </w:t>
      </w:r>
      <w:r>
        <w:rPr>
          <w:rFonts w:ascii="Times New Roman" w:hAnsi="Times New Roman"/>
          <w:sz w:val="28"/>
          <w:szCs w:val="28"/>
          <w:lang w:val="en-US"/>
        </w:rPr>
        <w:t xml:space="preserve">P. </w:t>
      </w:r>
      <w:r w:rsidRPr="00F66C49">
        <w:rPr>
          <w:rFonts w:ascii="Times New Roman" w:hAnsi="Times New Roman"/>
          <w:sz w:val="28"/>
          <w:szCs w:val="28"/>
          <w:lang w:val="en-US"/>
        </w:rPr>
        <w:t>471</w:t>
      </w:r>
      <w:r>
        <w:rPr>
          <w:rFonts w:ascii="Times New Roman" w:hAnsi="Times New Roman"/>
          <w:sz w:val="28"/>
          <w:szCs w:val="28"/>
          <w:lang w:val="en-US"/>
        </w:rPr>
        <w:t>-483</w:t>
      </w:r>
      <w:r w:rsidRPr="004C1DC1">
        <w:rPr>
          <w:rFonts w:ascii="Times New Roman" w:hAnsi="Times New Roman"/>
          <w:sz w:val="28"/>
          <w:szCs w:val="28"/>
          <w:lang w:val="en-US"/>
        </w:rPr>
        <w:t>.</w:t>
      </w:r>
    </w:p>
    <w:p w:rsidR="009613CA" w:rsidRPr="009613CA" w:rsidRDefault="00D46D73" w:rsidP="009613CA">
      <w:pPr>
        <w:pStyle w:val="1"/>
        <w:jc w:val="right"/>
      </w:pPr>
      <w:bookmarkStart w:id="16" w:name="_Toc356568248"/>
      <w:r>
        <w:lastRenderedPageBreak/>
        <w:t>Приложение 1</w:t>
      </w:r>
      <w:bookmarkEnd w:id="15"/>
      <w:bookmarkEnd w:id="16"/>
    </w:p>
    <w:p w:rsidR="00D46D73" w:rsidRPr="009613CA" w:rsidRDefault="009613CA" w:rsidP="009613CA">
      <w:pPr>
        <w:jc w:val="center"/>
        <w:rPr>
          <w:rFonts w:ascii="Times New Roman" w:hAnsi="Times New Roman" w:cs="Times New Roman"/>
          <w:b/>
          <w:sz w:val="24"/>
          <w:szCs w:val="28"/>
        </w:rPr>
      </w:pPr>
      <w:r w:rsidRPr="009613CA">
        <w:rPr>
          <w:rFonts w:ascii="Times New Roman" w:hAnsi="Times New Roman" w:cs="Times New Roman"/>
          <w:b/>
          <w:sz w:val="24"/>
          <w:szCs w:val="28"/>
        </w:rPr>
        <w:t>Анкета для опроса потребителей</w:t>
      </w:r>
    </w:p>
    <w:p w:rsidR="00D46D73" w:rsidRPr="00B976C0" w:rsidRDefault="00D46D73" w:rsidP="00D46D7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B976C0">
        <w:rPr>
          <w:rFonts w:ascii="Times New Roman" w:hAnsi="Times New Roman" w:cs="Times New Roman"/>
          <w:sz w:val="24"/>
          <w:szCs w:val="24"/>
        </w:rPr>
        <w:t xml:space="preserve">Здравствуйте. Кондитерская фабрика «Пермская» проводит исследование, связанное с фирменными магазинами компании. Просим вас ответить на несколько вопросов, поскольку Ваше мнение очень важно для нас. </w:t>
      </w:r>
    </w:p>
    <w:p w:rsidR="00D46D73" w:rsidRPr="00B976C0" w:rsidRDefault="00D46D73" w:rsidP="00D46D73">
      <w:pPr>
        <w:spacing w:line="240" w:lineRule="auto"/>
        <w:contextualSpacing/>
        <w:jc w:val="both"/>
        <w:rPr>
          <w:rFonts w:ascii="Times New Roman" w:hAnsi="Times New Roman" w:cs="Times New Roman"/>
          <w:sz w:val="24"/>
          <w:szCs w:val="24"/>
        </w:rPr>
      </w:pPr>
      <w:r w:rsidRPr="00B976C0">
        <w:rPr>
          <w:rFonts w:ascii="Times New Roman" w:hAnsi="Times New Roman" w:cs="Times New Roman"/>
          <w:sz w:val="24"/>
          <w:szCs w:val="24"/>
        </w:rPr>
        <w:t>1. Как часто вы покупаете кондитерские изделия (конфеты, печенье, вафли, и другое):</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а) Только по праздникам</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б) 1 раз в месяц</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в) 2 раза в месяц</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г) 1 раз в неделю</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д) 2 раза в неделю</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е) Чаще</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ж)</w:t>
      </w:r>
      <w:r>
        <w:rPr>
          <w:rFonts w:ascii="Times New Roman" w:hAnsi="Times New Roman" w:cs="Times New Roman"/>
          <w:sz w:val="24"/>
          <w:szCs w:val="24"/>
        </w:rPr>
        <w:t xml:space="preserve"> </w:t>
      </w:r>
      <w:r w:rsidRPr="00B976C0">
        <w:rPr>
          <w:rFonts w:ascii="Times New Roman" w:hAnsi="Times New Roman" w:cs="Times New Roman"/>
          <w:sz w:val="24"/>
          <w:szCs w:val="24"/>
        </w:rPr>
        <w:t>Другое______</w:t>
      </w:r>
    </w:p>
    <w:p w:rsidR="00D46D73" w:rsidRPr="00B976C0" w:rsidRDefault="00D46D73" w:rsidP="00D46D73">
      <w:pPr>
        <w:spacing w:line="240" w:lineRule="auto"/>
        <w:contextualSpacing/>
        <w:jc w:val="both"/>
        <w:rPr>
          <w:rFonts w:ascii="Times New Roman" w:hAnsi="Times New Roman" w:cs="Times New Roman"/>
          <w:sz w:val="24"/>
          <w:szCs w:val="24"/>
        </w:rPr>
      </w:pPr>
      <w:r w:rsidRPr="00B976C0">
        <w:rPr>
          <w:rFonts w:ascii="Times New Roman" w:hAnsi="Times New Roman" w:cs="Times New Roman"/>
          <w:sz w:val="24"/>
          <w:szCs w:val="24"/>
        </w:rPr>
        <w:t>2. Как часто вы покупаете продукцию в фирменных магазинах «Пермские конфеты»?</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а) Только по праздникам</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б) 1 раз в месяц</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в) 2 раза в месяц</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г) 1 раз в неделю</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д) 2 раза в неделю</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е) Чаще</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ж) Другое______</w:t>
      </w:r>
    </w:p>
    <w:p w:rsidR="00D46D73" w:rsidRPr="00B976C0" w:rsidRDefault="00D46D73" w:rsidP="00D46D73">
      <w:pPr>
        <w:spacing w:line="240" w:lineRule="auto"/>
        <w:contextualSpacing/>
        <w:jc w:val="both"/>
        <w:rPr>
          <w:rFonts w:ascii="Times New Roman" w:hAnsi="Times New Roman" w:cs="Times New Roman"/>
          <w:sz w:val="24"/>
          <w:szCs w:val="24"/>
        </w:rPr>
      </w:pPr>
      <w:r w:rsidRPr="00B976C0">
        <w:rPr>
          <w:rFonts w:ascii="Times New Roman" w:hAnsi="Times New Roman" w:cs="Times New Roman"/>
          <w:sz w:val="24"/>
          <w:szCs w:val="24"/>
        </w:rPr>
        <w:t>3. Какую сумму вы обычно тратите за одно посещение магазина «Пермские конфеты»</w:t>
      </w:r>
      <w:r>
        <w:rPr>
          <w:rFonts w:ascii="Times New Roman" w:hAnsi="Times New Roman" w:cs="Times New Roman"/>
          <w:sz w:val="24"/>
          <w:szCs w:val="24"/>
        </w:rPr>
        <w:t>? (Один вариант ответа)</w:t>
      </w:r>
    </w:p>
    <w:p w:rsidR="00D46D73" w:rsidRPr="00B976C0" w:rsidRDefault="00D46D73" w:rsidP="00D46D73">
      <w:pPr>
        <w:spacing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а) М</w:t>
      </w:r>
      <w:r w:rsidRPr="00B976C0">
        <w:rPr>
          <w:rFonts w:ascii="Times New Roman" w:hAnsi="Times New Roman" w:cs="Times New Roman"/>
          <w:sz w:val="24"/>
          <w:szCs w:val="24"/>
        </w:rPr>
        <w:t>енее 100 рублей</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б) 100-300 рублей</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в) 300-500 рублей</w:t>
      </w:r>
    </w:p>
    <w:p w:rsidR="00D46D73" w:rsidRPr="00B976C0" w:rsidRDefault="00D46D73" w:rsidP="00D46D73">
      <w:pPr>
        <w:spacing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г) Б</w:t>
      </w:r>
      <w:r w:rsidRPr="00B976C0">
        <w:rPr>
          <w:rFonts w:ascii="Times New Roman" w:hAnsi="Times New Roman" w:cs="Times New Roman"/>
          <w:sz w:val="24"/>
          <w:szCs w:val="24"/>
        </w:rPr>
        <w:t>олее 500 рублей</w:t>
      </w:r>
    </w:p>
    <w:p w:rsidR="00D46D73" w:rsidRPr="00B976C0" w:rsidRDefault="00D46D73" w:rsidP="00D46D73">
      <w:pPr>
        <w:spacing w:line="240" w:lineRule="auto"/>
        <w:contextualSpacing/>
        <w:jc w:val="both"/>
        <w:rPr>
          <w:rFonts w:ascii="Times New Roman" w:hAnsi="Times New Roman" w:cs="Times New Roman"/>
          <w:color w:val="00B050"/>
          <w:sz w:val="24"/>
          <w:szCs w:val="24"/>
        </w:rPr>
      </w:pPr>
      <w:r>
        <w:rPr>
          <w:rFonts w:ascii="Times New Roman" w:hAnsi="Times New Roman" w:cs="Times New Roman"/>
          <w:sz w:val="24"/>
          <w:szCs w:val="24"/>
        </w:rPr>
        <w:t xml:space="preserve">4. </w:t>
      </w:r>
      <w:r w:rsidRPr="00B976C0">
        <w:rPr>
          <w:rFonts w:ascii="Times New Roman" w:hAnsi="Times New Roman" w:cs="Times New Roman"/>
          <w:sz w:val="24"/>
          <w:szCs w:val="24"/>
        </w:rPr>
        <w:t xml:space="preserve">Какую продукцию из ассортимента магазина «Пермские конфеты» вы покупаете регулярно (минимум раз в месяц)? </w:t>
      </w:r>
      <w:r>
        <w:rPr>
          <w:rFonts w:ascii="Times New Roman" w:hAnsi="Times New Roman" w:cs="Times New Roman"/>
          <w:sz w:val="24"/>
          <w:szCs w:val="24"/>
        </w:rPr>
        <w:t>(возможно несколько ответов)</w:t>
      </w:r>
    </w:p>
    <w:p w:rsidR="00D46D73" w:rsidRPr="00B976C0" w:rsidRDefault="00D46D73" w:rsidP="00D46D73">
      <w:pPr>
        <w:tabs>
          <w:tab w:val="left" w:pos="0"/>
        </w:tabs>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а) В</w:t>
      </w:r>
      <w:r w:rsidRPr="00B976C0">
        <w:rPr>
          <w:rFonts w:ascii="Times New Roman" w:hAnsi="Times New Roman" w:cs="Times New Roman"/>
          <w:sz w:val="24"/>
          <w:szCs w:val="24"/>
        </w:rPr>
        <w:t>афли</w:t>
      </w:r>
    </w:p>
    <w:p w:rsidR="00D46D73" w:rsidRPr="00B976C0" w:rsidRDefault="00D46D73" w:rsidP="00D46D73">
      <w:pPr>
        <w:tabs>
          <w:tab w:val="left" w:pos="0"/>
        </w:tabs>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б) Ш</w:t>
      </w:r>
      <w:r w:rsidRPr="00B976C0">
        <w:rPr>
          <w:rFonts w:ascii="Times New Roman" w:hAnsi="Times New Roman" w:cs="Times New Roman"/>
          <w:sz w:val="24"/>
          <w:szCs w:val="24"/>
        </w:rPr>
        <w:t>околадные конфеты</w:t>
      </w:r>
    </w:p>
    <w:p w:rsidR="00D46D73" w:rsidRPr="00B976C0" w:rsidRDefault="00D46D73" w:rsidP="00D46D73">
      <w:pPr>
        <w:tabs>
          <w:tab w:val="left" w:pos="0"/>
        </w:tabs>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в) З</w:t>
      </w:r>
      <w:r w:rsidRPr="00B976C0">
        <w:rPr>
          <w:rFonts w:ascii="Times New Roman" w:hAnsi="Times New Roman" w:cs="Times New Roman"/>
          <w:sz w:val="24"/>
          <w:szCs w:val="24"/>
        </w:rPr>
        <w:t>ефир</w:t>
      </w:r>
    </w:p>
    <w:p w:rsidR="00D46D73" w:rsidRPr="00B976C0" w:rsidRDefault="00D46D73" w:rsidP="00D46D73">
      <w:pPr>
        <w:tabs>
          <w:tab w:val="left" w:pos="0"/>
        </w:tabs>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г) М</w:t>
      </w:r>
      <w:r w:rsidRPr="00B976C0">
        <w:rPr>
          <w:rFonts w:ascii="Times New Roman" w:hAnsi="Times New Roman" w:cs="Times New Roman"/>
          <w:sz w:val="24"/>
          <w:szCs w:val="24"/>
        </w:rPr>
        <w:t>армелад</w:t>
      </w:r>
    </w:p>
    <w:p w:rsidR="00D46D73" w:rsidRPr="00B976C0" w:rsidRDefault="00D46D73" w:rsidP="00D46D73">
      <w:pPr>
        <w:tabs>
          <w:tab w:val="left" w:pos="0"/>
        </w:tabs>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д) Н</w:t>
      </w:r>
      <w:r w:rsidRPr="00B976C0">
        <w:rPr>
          <w:rFonts w:ascii="Times New Roman" w:hAnsi="Times New Roman" w:cs="Times New Roman"/>
          <w:sz w:val="24"/>
          <w:szCs w:val="24"/>
        </w:rPr>
        <w:t>абор конфет</w:t>
      </w:r>
    </w:p>
    <w:p w:rsidR="00D46D73" w:rsidRDefault="00D46D73" w:rsidP="00D46D73">
      <w:pPr>
        <w:tabs>
          <w:tab w:val="left" w:pos="0"/>
        </w:tabs>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е) Н</w:t>
      </w:r>
      <w:r w:rsidRPr="00B976C0">
        <w:rPr>
          <w:rFonts w:ascii="Times New Roman" w:hAnsi="Times New Roman" w:cs="Times New Roman"/>
          <w:sz w:val="24"/>
          <w:szCs w:val="24"/>
        </w:rPr>
        <w:t xml:space="preserve">ичего не покупаю регулярно </w:t>
      </w:r>
    </w:p>
    <w:p w:rsidR="00D46D73" w:rsidRDefault="00D46D73" w:rsidP="00D46D73">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 Уточните, пожалуйста, названия тех продуктов, которые вы покупаете чаще всего? </w:t>
      </w:r>
    </w:p>
    <w:p w:rsidR="00D46D73" w:rsidRDefault="00D46D73" w:rsidP="00D46D73">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(2-3 наименования)</w:t>
      </w:r>
    </w:p>
    <w:p w:rsidR="00D46D73" w:rsidRDefault="00D46D73" w:rsidP="00D46D73">
      <w:pPr>
        <w:tabs>
          <w:tab w:val="left" w:pos="0"/>
        </w:tabs>
        <w:spacing w:line="240" w:lineRule="auto"/>
        <w:contextualSpacing/>
        <w:jc w:val="both"/>
        <w:rPr>
          <w:rFonts w:ascii="Times New Roman" w:hAnsi="Times New Roman" w:cs="Times New Roman"/>
          <w:sz w:val="24"/>
          <w:szCs w:val="24"/>
        </w:rPr>
      </w:pPr>
    </w:p>
    <w:p w:rsidR="00D46D73" w:rsidRDefault="00D46D73" w:rsidP="00D46D7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sidRPr="00B976C0">
        <w:rPr>
          <w:rFonts w:ascii="Times New Roman" w:hAnsi="Times New Roman" w:cs="Times New Roman"/>
          <w:sz w:val="24"/>
          <w:szCs w:val="24"/>
        </w:rPr>
        <w:t>В каких магазинах вы обычно покупаете кондитерские изделия?</w:t>
      </w:r>
      <w:r>
        <w:rPr>
          <w:rFonts w:ascii="Times New Roman" w:hAnsi="Times New Roman" w:cs="Times New Roman"/>
          <w:sz w:val="24"/>
          <w:szCs w:val="24"/>
        </w:rPr>
        <w:t xml:space="preserve"> </w:t>
      </w:r>
    </w:p>
    <w:p w:rsidR="00D46D73" w:rsidRPr="00B976C0" w:rsidRDefault="00D46D73" w:rsidP="00D46D7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(возможно несколько ответов)</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а) В крупных супермаркетах, гипермаркетах</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б) В сетевых магазинах (Семья, Виват, Магнит, Пятерочка)</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в) В частных магазинах «у дома»</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г) На рынке или в киосках</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д) В фирменных магазинах «Пермские конфеты»</w:t>
      </w:r>
    </w:p>
    <w:p w:rsidR="00D46D73"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е) В других специализированных кондитерских магазинах</w:t>
      </w:r>
    </w:p>
    <w:p w:rsidR="00D46D73" w:rsidRPr="00B976C0" w:rsidRDefault="00D46D73" w:rsidP="00D46D7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Pr="00B976C0">
        <w:rPr>
          <w:rFonts w:ascii="Times New Roman" w:hAnsi="Times New Roman" w:cs="Times New Roman"/>
          <w:sz w:val="24"/>
          <w:szCs w:val="24"/>
        </w:rPr>
        <w:t xml:space="preserve">. </w:t>
      </w:r>
      <w:r>
        <w:rPr>
          <w:rFonts w:ascii="Times New Roman" w:hAnsi="Times New Roman" w:cs="Times New Roman"/>
          <w:sz w:val="24"/>
          <w:szCs w:val="24"/>
        </w:rPr>
        <w:t>Для кого или для чего вы обычно покупаете кондитерские изделия</w:t>
      </w:r>
      <w:r w:rsidRPr="00B976C0">
        <w:rPr>
          <w:rFonts w:ascii="Times New Roman" w:hAnsi="Times New Roman" w:cs="Times New Roman"/>
          <w:sz w:val="24"/>
          <w:szCs w:val="24"/>
        </w:rPr>
        <w:t xml:space="preserve"> (конфеты, наборы </w:t>
      </w:r>
      <w:r>
        <w:rPr>
          <w:rFonts w:ascii="Times New Roman" w:hAnsi="Times New Roman" w:cs="Times New Roman"/>
          <w:sz w:val="24"/>
          <w:szCs w:val="24"/>
        </w:rPr>
        <w:t>конфет, зефир, вафли, мармелад)? (возможно несколько ответов)</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а) для себя</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б) для ребенка</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в) на праздник, торжество</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lastRenderedPageBreak/>
        <w:t>г) для всей семьи</w:t>
      </w:r>
    </w:p>
    <w:p w:rsidR="00D46D73"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д) в подарок</w:t>
      </w:r>
    </w:p>
    <w:p w:rsidR="00D46D73" w:rsidRPr="00676BD1" w:rsidRDefault="00D46D73" w:rsidP="00D46D73">
      <w:pPr>
        <w:spacing w:line="240" w:lineRule="auto"/>
        <w:ind w:left="567"/>
        <w:contextualSpacing/>
        <w:jc w:val="both"/>
        <w:rPr>
          <w:rFonts w:ascii="Times New Roman" w:hAnsi="Times New Roman" w:cs="Times New Roman"/>
          <w:sz w:val="24"/>
          <w:szCs w:val="24"/>
        </w:rPr>
      </w:pPr>
    </w:p>
    <w:p w:rsidR="00D46D73" w:rsidRPr="00B976C0" w:rsidRDefault="00D46D73" w:rsidP="00D46D7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8. </w:t>
      </w:r>
      <w:r w:rsidRPr="00B976C0">
        <w:rPr>
          <w:rFonts w:ascii="Times New Roman" w:hAnsi="Times New Roman" w:cs="Times New Roman"/>
          <w:sz w:val="24"/>
          <w:szCs w:val="24"/>
        </w:rPr>
        <w:t>Какие параметры кондитерских изделий</w:t>
      </w:r>
      <w:r>
        <w:rPr>
          <w:rFonts w:ascii="Times New Roman" w:hAnsi="Times New Roman" w:cs="Times New Roman"/>
          <w:sz w:val="24"/>
          <w:szCs w:val="24"/>
        </w:rPr>
        <w:t xml:space="preserve"> наиболее</w:t>
      </w:r>
      <w:r w:rsidRPr="00B976C0">
        <w:rPr>
          <w:rFonts w:ascii="Times New Roman" w:hAnsi="Times New Roman" w:cs="Times New Roman"/>
          <w:sz w:val="24"/>
          <w:szCs w:val="24"/>
        </w:rPr>
        <w:t xml:space="preserve"> важны для вас при выборе?  (Возможно несколько вариантов</w:t>
      </w:r>
      <w:r>
        <w:rPr>
          <w:rFonts w:ascii="Times New Roman" w:hAnsi="Times New Roman" w:cs="Times New Roman"/>
          <w:sz w:val="24"/>
          <w:szCs w:val="24"/>
        </w:rPr>
        <w:t>, но не более 4х</w:t>
      </w:r>
      <w:r w:rsidRPr="00B976C0">
        <w:rPr>
          <w:rFonts w:ascii="Times New Roman" w:hAnsi="Times New Roman" w:cs="Times New Roman"/>
          <w:sz w:val="24"/>
          <w:szCs w:val="24"/>
        </w:rPr>
        <w:t>)</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а) Калорийность</w:t>
      </w:r>
    </w:p>
    <w:p w:rsidR="00D46D73" w:rsidRPr="00B976C0" w:rsidRDefault="00D46D73" w:rsidP="00D46D73">
      <w:pPr>
        <w:spacing w:line="240" w:lineRule="auto"/>
        <w:ind w:left="567"/>
        <w:contextualSpacing/>
        <w:jc w:val="both"/>
        <w:rPr>
          <w:rFonts w:ascii="Times New Roman" w:hAnsi="Times New Roman" w:cs="Times New Roman"/>
          <w:color w:val="00B050"/>
          <w:sz w:val="24"/>
          <w:szCs w:val="24"/>
        </w:rPr>
      </w:pPr>
      <w:r w:rsidRPr="00B976C0">
        <w:rPr>
          <w:rFonts w:ascii="Times New Roman" w:hAnsi="Times New Roman" w:cs="Times New Roman"/>
          <w:sz w:val="24"/>
          <w:szCs w:val="24"/>
        </w:rPr>
        <w:t>б) Использование натуральных ингредиентов</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 xml:space="preserve">б) Цена </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в) Вкусовые свойства</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г) Внешний вид и упаковка</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д) Личный опыт (качество)</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е) Производитель</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ж</w:t>
      </w:r>
      <w:r>
        <w:rPr>
          <w:rFonts w:ascii="Times New Roman" w:hAnsi="Times New Roman" w:cs="Times New Roman"/>
          <w:sz w:val="24"/>
          <w:szCs w:val="24"/>
        </w:rPr>
        <w:t>) другое___________</w:t>
      </w:r>
    </w:p>
    <w:p w:rsidR="00D46D73" w:rsidRPr="00B976C0" w:rsidRDefault="00D46D73" w:rsidP="00D46D7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Pr="00B976C0">
        <w:rPr>
          <w:rFonts w:ascii="Times New Roman" w:hAnsi="Times New Roman" w:cs="Times New Roman"/>
          <w:sz w:val="24"/>
          <w:szCs w:val="24"/>
        </w:rPr>
        <w:t xml:space="preserve">. Почему вы покупаете кондитерские изделия в фирменном магазине </w:t>
      </w:r>
      <w:r>
        <w:rPr>
          <w:rFonts w:ascii="Times New Roman" w:hAnsi="Times New Roman" w:cs="Times New Roman"/>
          <w:sz w:val="24"/>
          <w:szCs w:val="24"/>
        </w:rPr>
        <w:t>«Пермские конфеты»</w:t>
      </w:r>
      <w:r w:rsidRPr="00B976C0">
        <w:rPr>
          <w:rFonts w:ascii="Times New Roman" w:hAnsi="Times New Roman" w:cs="Times New Roman"/>
          <w:sz w:val="24"/>
          <w:szCs w:val="24"/>
        </w:rPr>
        <w:t>? (Возможно несколько ответов</w:t>
      </w:r>
      <w:r>
        <w:rPr>
          <w:rFonts w:ascii="Times New Roman" w:hAnsi="Times New Roman" w:cs="Times New Roman"/>
          <w:sz w:val="24"/>
          <w:szCs w:val="24"/>
        </w:rPr>
        <w:t>, но не более 4х</w:t>
      </w:r>
      <w:r w:rsidRPr="00B976C0">
        <w:rPr>
          <w:rFonts w:ascii="Times New Roman" w:hAnsi="Times New Roman" w:cs="Times New Roman"/>
          <w:sz w:val="24"/>
          <w:szCs w:val="24"/>
        </w:rPr>
        <w:t>)</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 xml:space="preserve">а) персонал всегда готов помочь с выбором </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б) в магазине представлен широкий ассортимент продукции</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в) всегда есть тот конкретный продукт, за которым я шел</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г) высокое качество товара</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д) магазин находится близко к дому</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е) доверяю производителю</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ж) всегда есть что-то новенькое</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з) в кондитерских магазинах всегда приятная атмосфера</w:t>
      </w:r>
    </w:p>
    <w:p w:rsidR="00D46D73"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и) всегда свежая продукция, прямиком с фабрики</w:t>
      </w:r>
    </w:p>
    <w:p w:rsidR="00D46D73" w:rsidRPr="00B976C0" w:rsidRDefault="00D46D73" w:rsidP="00D46D73">
      <w:pPr>
        <w:spacing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к) приемлемая цена</w:t>
      </w:r>
    </w:p>
    <w:p w:rsidR="00D46D73" w:rsidRPr="00B976C0" w:rsidRDefault="00D46D73" w:rsidP="00D46D73">
      <w:pPr>
        <w:spacing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л</w:t>
      </w:r>
      <w:r w:rsidRPr="00B976C0">
        <w:rPr>
          <w:rFonts w:ascii="Times New Roman" w:hAnsi="Times New Roman" w:cs="Times New Roman"/>
          <w:sz w:val="24"/>
          <w:szCs w:val="24"/>
        </w:rPr>
        <w:t>) другое</w:t>
      </w:r>
      <w:r>
        <w:rPr>
          <w:rFonts w:ascii="Times New Roman" w:hAnsi="Times New Roman" w:cs="Times New Roman"/>
          <w:sz w:val="24"/>
          <w:szCs w:val="24"/>
        </w:rPr>
        <w:t>_________</w:t>
      </w:r>
      <w:r w:rsidRPr="00B976C0">
        <w:rPr>
          <w:rFonts w:ascii="Times New Roman" w:hAnsi="Times New Roman" w:cs="Times New Roman"/>
          <w:sz w:val="24"/>
          <w:szCs w:val="24"/>
        </w:rPr>
        <w:t xml:space="preserve"> </w:t>
      </w:r>
    </w:p>
    <w:p w:rsidR="00D46D73" w:rsidRPr="00B976C0" w:rsidRDefault="00D46D73" w:rsidP="00D46D73">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10. </w:t>
      </w:r>
      <w:r w:rsidRPr="00B976C0">
        <w:rPr>
          <w:rFonts w:ascii="Times New Roman" w:hAnsi="Times New Roman" w:cs="Times New Roman"/>
          <w:sz w:val="24"/>
          <w:szCs w:val="24"/>
        </w:rPr>
        <w:t xml:space="preserve">Какова вероятность того, что вы бы порекомендовали </w:t>
      </w:r>
      <w:r>
        <w:rPr>
          <w:rFonts w:ascii="Times New Roman" w:hAnsi="Times New Roman" w:cs="Times New Roman"/>
          <w:sz w:val="24"/>
          <w:szCs w:val="24"/>
        </w:rPr>
        <w:t>фирменный магазин «Пермские конфеты»</w:t>
      </w:r>
      <w:r w:rsidRPr="00B976C0">
        <w:rPr>
          <w:rFonts w:ascii="Times New Roman" w:hAnsi="Times New Roman" w:cs="Times New Roman"/>
          <w:sz w:val="24"/>
          <w:szCs w:val="24"/>
        </w:rPr>
        <w:t xml:space="preserve"> своим друзьям или коллегам? Оцените вероятность, с учетом того, что 1 - самая низкая вероятность, 10 - самая высокая вероятность.</w:t>
      </w:r>
    </w:p>
    <w:tbl>
      <w:tblPr>
        <w:tblStyle w:val="a7"/>
        <w:tblW w:w="0" w:type="auto"/>
        <w:tblLook w:val="04A0" w:firstRow="1" w:lastRow="0" w:firstColumn="1" w:lastColumn="0" w:noHBand="0" w:noVBand="1"/>
      </w:tblPr>
      <w:tblGrid>
        <w:gridCol w:w="509"/>
        <w:gridCol w:w="407"/>
        <w:gridCol w:w="413"/>
        <w:gridCol w:w="419"/>
        <w:gridCol w:w="427"/>
        <w:gridCol w:w="435"/>
        <w:gridCol w:w="443"/>
        <w:gridCol w:w="507"/>
        <w:gridCol w:w="507"/>
        <w:gridCol w:w="507"/>
        <w:gridCol w:w="507"/>
        <w:gridCol w:w="507"/>
        <w:gridCol w:w="507"/>
        <w:gridCol w:w="507"/>
        <w:gridCol w:w="454"/>
        <w:gridCol w:w="465"/>
        <w:gridCol w:w="465"/>
        <w:gridCol w:w="465"/>
        <w:gridCol w:w="507"/>
        <w:gridCol w:w="613"/>
      </w:tblGrid>
      <w:tr w:rsidR="00D46D73" w:rsidRPr="00B976C0" w:rsidTr="00D46D73">
        <w:tc>
          <w:tcPr>
            <w:tcW w:w="509" w:type="dxa"/>
            <w:tcBorders>
              <w:top w:val="nil"/>
              <w:left w:val="nil"/>
              <w:bottom w:val="single" w:sz="4" w:space="0" w:color="auto"/>
              <w:right w:val="nil"/>
            </w:tcBorders>
          </w:tcPr>
          <w:p w:rsidR="00D46D73" w:rsidRPr="00B976C0" w:rsidRDefault="00D46D73" w:rsidP="00D46D73">
            <w:pPr>
              <w:contextualSpacing/>
              <w:jc w:val="center"/>
              <w:rPr>
                <w:rFonts w:ascii="Times New Roman" w:hAnsi="Times New Roman" w:cs="Times New Roman"/>
                <w:sz w:val="24"/>
                <w:szCs w:val="24"/>
              </w:rPr>
            </w:pPr>
            <w:r w:rsidRPr="00B976C0">
              <w:rPr>
                <w:rFonts w:ascii="Times New Roman" w:hAnsi="Times New Roman" w:cs="Times New Roman"/>
                <w:sz w:val="24"/>
                <w:szCs w:val="24"/>
              </w:rPr>
              <w:t>1</w:t>
            </w:r>
          </w:p>
        </w:tc>
        <w:tc>
          <w:tcPr>
            <w:tcW w:w="407" w:type="dxa"/>
            <w:tcBorders>
              <w:top w:val="nil"/>
              <w:left w:val="nil"/>
              <w:bottom w:val="nil"/>
              <w:right w:val="nil"/>
            </w:tcBorders>
          </w:tcPr>
          <w:p w:rsidR="00D46D73" w:rsidRPr="00B976C0" w:rsidRDefault="00D46D73" w:rsidP="00D46D73">
            <w:pPr>
              <w:contextualSpacing/>
              <w:jc w:val="center"/>
              <w:rPr>
                <w:rFonts w:ascii="Times New Roman" w:hAnsi="Times New Roman" w:cs="Times New Roman"/>
                <w:sz w:val="24"/>
                <w:szCs w:val="24"/>
              </w:rPr>
            </w:pPr>
          </w:p>
        </w:tc>
        <w:tc>
          <w:tcPr>
            <w:tcW w:w="413" w:type="dxa"/>
            <w:tcBorders>
              <w:top w:val="nil"/>
              <w:left w:val="nil"/>
              <w:bottom w:val="single" w:sz="4" w:space="0" w:color="auto"/>
              <w:right w:val="nil"/>
            </w:tcBorders>
          </w:tcPr>
          <w:p w:rsidR="00D46D73" w:rsidRPr="00B976C0" w:rsidRDefault="00D46D73" w:rsidP="00D46D73">
            <w:pPr>
              <w:contextualSpacing/>
              <w:jc w:val="center"/>
              <w:rPr>
                <w:rFonts w:ascii="Times New Roman" w:hAnsi="Times New Roman" w:cs="Times New Roman"/>
                <w:sz w:val="24"/>
                <w:szCs w:val="24"/>
              </w:rPr>
            </w:pPr>
            <w:r w:rsidRPr="00B976C0">
              <w:rPr>
                <w:rFonts w:ascii="Times New Roman" w:hAnsi="Times New Roman" w:cs="Times New Roman"/>
                <w:sz w:val="24"/>
                <w:szCs w:val="24"/>
              </w:rPr>
              <w:t>2</w:t>
            </w:r>
          </w:p>
        </w:tc>
        <w:tc>
          <w:tcPr>
            <w:tcW w:w="419" w:type="dxa"/>
            <w:tcBorders>
              <w:top w:val="nil"/>
              <w:left w:val="nil"/>
              <w:bottom w:val="nil"/>
              <w:right w:val="nil"/>
            </w:tcBorders>
          </w:tcPr>
          <w:p w:rsidR="00D46D73" w:rsidRPr="00B976C0" w:rsidRDefault="00D46D73" w:rsidP="00D46D73">
            <w:pPr>
              <w:contextualSpacing/>
              <w:jc w:val="center"/>
              <w:rPr>
                <w:rFonts w:ascii="Times New Roman" w:hAnsi="Times New Roman" w:cs="Times New Roman"/>
                <w:sz w:val="24"/>
                <w:szCs w:val="24"/>
              </w:rPr>
            </w:pPr>
          </w:p>
        </w:tc>
        <w:tc>
          <w:tcPr>
            <w:tcW w:w="427" w:type="dxa"/>
            <w:tcBorders>
              <w:top w:val="nil"/>
              <w:left w:val="nil"/>
              <w:bottom w:val="single" w:sz="4" w:space="0" w:color="auto"/>
              <w:right w:val="nil"/>
            </w:tcBorders>
          </w:tcPr>
          <w:p w:rsidR="00D46D73" w:rsidRPr="00B976C0" w:rsidRDefault="00D46D73" w:rsidP="00D46D73">
            <w:pPr>
              <w:contextualSpacing/>
              <w:jc w:val="center"/>
              <w:rPr>
                <w:rFonts w:ascii="Times New Roman" w:hAnsi="Times New Roman" w:cs="Times New Roman"/>
                <w:sz w:val="24"/>
                <w:szCs w:val="24"/>
              </w:rPr>
            </w:pPr>
            <w:r w:rsidRPr="00B976C0">
              <w:rPr>
                <w:rFonts w:ascii="Times New Roman" w:hAnsi="Times New Roman" w:cs="Times New Roman"/>
                <w:sz w:val="24"/>
                <w:szCs w:val="24"/>
              </w:rPr>
              <w:t>3</w:t>
            </w:r>
          </w:p>
        </w:tc>
        <w:tc>
          <w:tcPr>
            <w:tcW w:w="435" w:type="dxa"/>
            <w:tcBorders>
              <w:top w:val="nil"/>
              <w:left w:val="nil"/>
              <w:bottom w:val="nil"/>
              <w:right w:val="nil"/>
            </w:tcBorders>
          </w:tcPr>
          <w:p w:rsidR="00D46D73" w:rsidRPr="00B976C0" w:rsidRDefault="00D46D73" w:rsidP="00D46D73">
            <w:pPr>
              <w:contextualSpacing/>
              <w:jc w:val="center"/>
              <w:rPr>
                <w:rFonts w:ascii="Times New Roman" w:hAnsi="Times New Roman" w:cs="Times New Roman"/>
                <w:sz w:val="24"/>
                <w:szCs w:val="24"/>
              </w:rPr>
            </w:pPr>
          </w:p>
        </w:tc>
        <w:tc>
          <w:tcPr>
            <w:tcW w:w="443" w:type="dxa"/>
            <w:tcBorders>
              <w:top w:val="nil"/>
              <w:left w:val="nil"/>
              <w:bottom w:val="single" w:sz="4" w:space="0" w:color="auto"/>
              <w:right w:val="nil"/>
            </w:tcBorders>
          </w:tcPr>
          <w:p w:rsidR="00D46D73" w:rsidRPr="00B976C0" w:rsidRDefault="00D46D73" w:rsidP="00D46D73">
            <w:pPr>
              <w:contextualSpacing/>
              <w:jc w:val="center"/>
              <w:rPr>
                <w:rFonts w:ascii="Times New Roman" w:hAnsi="Times New Roman" w:cs="Times New Roman"/>
                <w:sz w:val="24"/>
                <w:szCs w:val="24"/>
              </w:rPr>
            </w:pPr>
            <w:r w:rsidRPr="00B976C0">
              <w:rPr>
                <w:rFonts w:ascii="Times New Roman" w:hAnsi="Times New Roman" w:cs="Times New Roman"/>
                <w:sz w:val="24"/>
                <w:szCs w:val="24"/>
              </w:rPr>
              <w:t>4</w:t>
            </w:r>
          </w:p>
        </w:tc>
        <w:tc>
          <w:tcPr>
            <w:tcW w:w="507" w:type="dxa"/>
            <w:tcBorders>
              <w:top w:val="nil"/>
              <w:left w:val="nil"/>
              <w:bottom w:val="nil"/>
              <w:right w:val="nil"/>
            </w:tcBorders>
          </w:tcPr>
          <w:p w:rsidR="00D46D73" w:rsidRPr="00B976C0" w:rsidRDefault="00D46D73" w:rsidP="00D46D73">
            <w:pPr>
              <w:contextualSpacing/>
              <w:jc w:val="center"/>
              <w:rPr>
                <w:rFonts w:ascii="Times New Roman" w:hAnsi="Times New Roman" w:cs="Times New Roman"/>
                <w:sz w:val="24"/>
                <w:szCs w:val="24"/>
              </w:rPr>
            </w:pPr>
          </w:p>
        </w:tc>
        <w:tc>
          <w:tcPr>
            <w:tcW w:w="507" w:type="dxa"/>
            <w:tcBorders>
              <w:top w:val="nil"/>
              <w:left w:val="nil"/>
              <w:bottom w:val="single" w:sz="4" w:space="0" w:color="auto"/>
              <w:right w:val="nil"/>
            </w:tcBorders>
          </w:tcPr>
          <w:p w:rsidR="00D46D73" w:rsidRPr="00B976C0" w:rsidRDefault="00D46D73" w:rsidP="00D46D73">
            <w:pPr>
              <w:contextualSpacing/>
              <w:jc w:val="center"/>
              <w:rPr>
                <w:rFonts w:ascii="Times New Roman" w:hAnsi="Times New Roman" w:cs="Times New Roman"/>
                <w:sz w:val="24"/>
                <w:szCs w:val="24"/>
              </w:rPr>
            </w:pPr>
            <w:r w:rsidRPr="00B976C0">
              <w:rPr>
                <w:rFonts w:ascii="Times New Roman" w:hAnsi="Times New Roman" w:cs="Times New Roman"/>
                <w:sz w:val="24"/>
                <w:szCs w:val="24"/>
              </w:rPr>
              <w:t>5</w:t>
            </w:r>
          </w:p>
        </w:tc>
        <w:tc>
          <w:tcPr>
            <w:tcW w:w="507" w:type="dxa"/>
            <w:tcBorders>
              <w:top w:val="nil"/>
              <w:left w:val="nil"/>
              <w:bottom w:val="nil"/>
              <w:right w:val="nil"/>
            </w:tcBorders>
          </w:tcPr>
          <w:p w:rsidR="00D46D73" w:rsidRPr="00B976C0" w:rsidRDefault="00D46D73" w:rsidP="00D46D73">
            <w:pPr>
              <w:contextualSpacing/>
              <w:jc w:val="center"/>
              <w:rPr>
                <w:rFonts w:ascii="Times New Roman" w:hAnsi="Times New Roman" w:cs="Times New Roman"/>
                <w:sz w:val="24"/>
                <w:szCs w:val="24"/>
              </w:rPr>
            </w:pPr>
          </w:p>
        </w:tc>
        <w:tc>
          <w:tcPr>
            <w:tcW w:w="507" w:type="dxa"/>
            <w:tcBorders>
              <w:top w:val="nil"/>
              <w:left w:val="nil"/>
              <w:bottom w:val="single" w:sz="4" w:space="0" w:color="auto"/>
              <w:right w:val="nil"/>
            </w:tcBorders>
          </w:tcPr>
          <w:p w:rsidR="00D46D73" w:rsidRPr="00B976C0" w:rsidRDefault="00D46D73" w:rsidP="00D46D73">
            <w:pPr>
              <w:contextualSpacing/>
              <w:jc w:val="center"/>
              <w:rPr>
                <w:rFonts w:ascii="Times New Roman" w:hAnsi="Times New Roman" w:cs="Times New Roman"/>
                <w:sz w:val="24"/>
                <w:szCs w:val="24"/>
              </w:rPr>
            </w:pPr>
            <w:r w:rsidRPr="00B976C0">
              <w:rPr>
                <w:rFonts w:ascii="Times New Roman" w:hAnsi="Times New Roman" w:cs="Times New Roman"/>
                <w:sz w:val="24"/>
                <w:szCs w:val="24"/>
              </w:rPr>
              <w:t>6</w:t>
            </w:r>
          </w:p>
        </w:tc>
        <w:tc>
          <w:tcPr>
            <w:tcW w:w="507" w:type="dxa"/>
            <w:tcBorders>
              <w:top w:val="nil"/>
              <w:left w:val="nil"/>
              <w:bottom w:val="nil"/>
              <w:right w:val="nil"/>
            </w:tcBorders>
          </w:tcPr>
          <w:p w:rsidR="00D46D73" w:rsidRPr="00B976C0" w:rsidRDefault="00D46D73" w:rsidP="00D46D73">
            <w:pPr>
              <w:contextualSpacing/>
              <w:jc w:val="center"/>
              <w:rPr>
                <w:rFonts w:ascii="Times New Roman" w:hAnsi="Times New Roman" w:cs="Times New Roman"/>
                <w:sz w:val="24"/>
                <w:szCs w:val="24"/>
              </w:rPr>
            </w:pPr>
          </w:p>
        </w:tc>
        <w:tc>
          <w:tcPr>
            <w:tcW w:w="507" w:type="dxa"/>
            <w:tcBorders>
              <w:top w:val="nil"/>
              <w:left w:val="nil"/>
              <w:bottom w:val="single" w:sz="4" w:space="0" w:color="auto"/>
              <w:right w:val="nil"/>
            </w:tcBorders>
          </w:tcPr>
          <w:p w:rsidR="00D46D73" w:rsidRPr="00B976C0" w:rsidRDefault="00D46D73" w:rsidP="00D46D73">
            <w:pPr>
              <w:contextualSpacing/>
              <w:jc w:val="center"/>
              <w:rPr>
                <w:rFonts w:ascii="Times New Roman" w:hAnsi="Times New Roman" w:cs="Times New Roman"/>
                <w:sz w:val="24"/>
                <w:szCs w:val="24"/>
              </w:rPr>
            </w:pPr>
            <w:r w:rsidRPr="00B976C0">
              <w:rPr>
                <w:rFonts w:ascii="Times New Roman" w:hAnsi="Times New Roman" w:cs="Times New Roman"/>
                <w:sz w:val="24"/>
                <w:szCs w:val="24"/>
              </w:rPr>
              <w:t>7</w:t>
            </w:r>
          </w:p>
        </w:tc>
        <w:tc>
          <w:tcPr>
            <w:tcW w:w="507" w:type="dxa"/>
            <w:tcBorders>
              <w:top w:val="nil"/>
              <w:left w:val="nil"/>
              <w:bottom w:val="nil"/>
              <w:right w:val="nil"/>
            </w:tcBorders>
          </w:tcPr>
          <w:p w:rsidR="00D46D73" w:rsidRPr="00B976C0" w:rsidRDefault="00D46D73" w:rsidP="00D46D73">
            <w:pPr>
              <w:contextualSpacing/>
              <w:jc w:val="center"/>
              <w:rPr>
                <w:rFonts w:ascii="Times New Roman" w:hAnsi="Times New Roman" w:cs="Times New Roman"/>
                <w:sz w:val="24"/>
                <w:szCs w:val="24"/>
              </w:rPr>
            </w:pPr>
          </w:p>
        </w:tc>
        <w:tc>
          <w:tcPr>
            <w:tcW w:w="454" w:type="dxa"/>
            <w:tcBorders>
              <w:top w:val="nil"/>
              <w:left w:val="nil"/>
              <w:bottom w:val="single" w:sz="4" w:space="0" w:color="auto"/>
              <w:right w:val="nil"/>
            </w:tcBorders>
          </w:tcPr>
          <w:p w:rsidR="00D46D73" w:rsidRPr="00B976C0" w:rsidRDefault="00D46D73" w:rsidP="00D46D73">
            <w:pPr>
              <w:contextualSpacing/>
              <w:jc w:val="center"/>
              <w:rPr>
                <w:rFonts w:ascii="Times New Roman" w:hAnsi="Times New Roman" w:cs="Times New Roman"/>
                <w:sz w:val="24"/>
                <w:szCs w:val="24"/>
              </w:rPr>
            </w:pPr>
            <w:r w:rsidRPr="00B976C0">
              <w:rPr>
                <w:rFonts w:ascii="Times New Roman" w:hAnsi="Times New Roman" w:cs="Times New Roman"/>
                <w:sz w:val="24"/>
                <w:szCs w:val="24"/>
              </w:rPr>
              <w:t>8</w:t>
            </w:r>
          </w:p>
        </w:tc>
        <w:tc>
          <w:tcPr>
            <w:tcW w:w="465" w:type="dxa"/>
            <w:tcBorders>
              <w:top w:val="nil"/>
              <w:left w:val="nil"/>
              <w:bottom w:val="nil"/>
              <w:right w:val="nil"/>
            </w:tcBorders>
          </w:tcPr>
          <w:p w:rsidR="00D46D73" w:rsidRPr="00B976C0" w:rsidRDefault="00D46D73" w:rsidP="00D46D73">
            <w:pPr>
              <w:contextualSpacing/>
              <w:jc w:val="center"/>
              <w:rPr>
                <w:rFonts w:ascii="Times New Roman" w:hAnsi="Times New Roman" w:cs="Times New Roman"/>
                <w:sz w:val="24"/>
                <w:szCs w:val="24"/>
              </w:rPr>
            </w:pPr>
          </w:p>
        </w:tc>
        <w:tc>
          <w:tcPr>
            <w:tcW w:w="465" w:type="dxa"/>
            <w:tcBorders>
              <w:top w:val="nil"/>
              <w:left w:val="nil"/>
              <w:bottom w:val="single" w:sz="4" w:space="0" w:color="auto"/>
              <w:right w:val="nil"/>
            </w:tcBorders>
          </w:tcPr>
          <w:p w:rsidR="00D46D73" w:rsidRPr="00B976C0" w:rsidRDefault="00D46D73" w:rsidP="00D46D73">
            <w:pPr>
              <w:contextualSpacing/>
              <w:jc w:val="center"/>
              <w:rPr>
                <w:rFonts w:ascii="Times New Roman" w:hAnsi="Times New Roman" w:cs="Times New Roman"/>
                <w:sz w:val="24"/>
                <w:szCs w:val="24"/>
              </w:rPr>
            </w:pPr>
            <w:r w:rsidRPr="00B976C0">
              <w:rPr>
                <w:rFonts w:ascii="Times New Roman" w:hAnsi="Times New Roman" w:cs="Times New Roman"/>
                <w:sz w:val="24"/>
                <w:szCs w:val="24"/>
              </w:rPr>
              <w:t>9</w:t>
            </w:r>
          </w:p>
        </w:tc>
        <w:tc>
          <w:tcPr>
            <w:tcW w:w="465" w:type="dxa"/>
            <w:tcBorders>
              <w:top w:val="nil"/>
              <w:left w:val="nil"/>
              <w:bottom w:val="nil"/>
              <w:right w:val="nil"/>
            </w:tcBorders>
          </w:tcPr>
          <w:p w:rsidR="00D46D73" w:rsidRPr="00B976C0" w:rsidRDefault="00D46D73" w:rsidP="00D46D73">
            <w:pPr>
              <w:contextualSpacing/>
              <w:jc w:val="center"/>
              <w:rPr>
                <w:rFonts w:ascii="Times New Roman" w:hAnsi="Times New Roman" w:cs="Times New Roman"/>
                <w:sz w:val="24"/>
                <w:szCs w:val="24"/>
              </w:rPr>
            </w:pPr>
          </w:p>
        </w:tc>
        <w:tc>
          <w:tcPr>
            <w:tcW w:w="507" w:type="dxa"/>
            <w:tcBorders>
              <w:top w:val="nil"/>
              <w:left w:val="nil"/>
              <w:bottom w:val="single" w:sz="4" w:space="0" w:color="auto"/>
              <w:right w:val="nil"/>
            </w:tcBorders>
          </w:tcPr>
          <w:p w:rsidR="00D46D73" w:rsidRPr="00B976C0" w:rsidRDefault="00D46D73" w:rsidP="00D46D73">
            <w:pPr>
              <w:contextualSpacing/>
              <w:jc w:val="center"/>
              <w:rPr>
                <w:rFonts w:ascii="Times New Roman" w:hAnsi="Times New Roman" w:cs="Times New Roman"/>
                <w:sz w:val="24"/>
                <w:szCs w:val="24"/>
              </w:rPr>
            </w:pPr>
            <w:r w:rsidRPr="00B976C0">
              <w:rPr>
                <w:rFonts w:ascii="Times New Roman" w:hAnsi="Times New Roman" w:cs="Times New Roman"/>
                <w:sz w:val="24"/>
                <w:szCs w:val="24"/>
              </w:rPr>
              <w:t>10</w:t>
            </w:r>
          </w:p>
        </w:tc>
        <w:tc>
          <w:tcPr>
            <w:tcW w:w="613" w:type="dxa"/>
            <w:tcBorders>
              <w:top w:val="nil"/>
              <w:left w:val="nil"/>
              <w:bottom w:val="nil"/>
              <w:right w:val="nil"/>
            </w:tcBorders>
          </w:tcPr>
          <w:p w:rsidR="00D46D73" w:rsidRPr="00B976C0" w:rsidRDefault="00D46D73" w:rsidP="00D46D73">
            <w:pPr>
              <w:contextualSpacing/>
              <w:jc w:val="center"/>
              <w:rPr>
                <w:rFonts w:ascii="Times New Roman" w:hAnsi="Times New Roman" w:cs="Times New Roman"/>
                <w:sz w:val="24"/>
                <w:szCs w:val="24"/>
              </w:rPr>
            </w:pPr>
          </w:p>
        </w:tc>
      </w:tr>
      <w:tr w:rsidR="00D46D73" w:rsidRPr="00B976C0" w:rsidTr="00D46D73">
        <w:tc>
          <w:tcPr>
            <w:tcW w:w="509" w:type="dxa"/>
            <w:tcBorders>
              <w:top w:val="single" w:sz="4" w:space="0" w:color="auto"/>
              <w:left w:val="single" w:sz="4" w:space="0" w:color="auto"/>
              <w:bottom w:val="single" w:sz="4" w:space="0" w:color="auto"/>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407" w:type="dxa"/>
            <w:tcBorders>
              <w:top w:val="nil"/>
              <w:left w:val="single" w:sz="4" w:space="0" w:color="auto"/>
              <w:bottom w:val="nil"/>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419" w:type="dxa"/>
            <w:tcBorders>
              <w:top w:val="nil"/>
              <w:left w:val="single" w:sz="4" w:space="0" w:color="auto"/>
              <w:bottom w:val="nil"/>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435" w:type="dxa"/>
            <w:tcBorders>
              <w:top w:val="nil"/>
              <w:left w:val="single" w:sz="4" w:space="0" w:color="auto"/>
              <w:bottom w:val="nil"/>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507" w:type="dxa"/>
            <w:tcBorders>
              <w:top w:val="nil"/>
              <w:left w:val="single" w:sz="4" w:space="0" w:color="auto"/>
              <w:bottom w:val="nil"/>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507" w:type="dxa"/>
            <w:tcBorders>
              <w:top w:val="nil"/>
              <w:left w:val="single" w:sz="4" w:space="0" w:color="auto"/>
              <w:bottom w:val="nil"/>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507" w:type="dxa"/>
            <w:tcBorders>
              <w:top w:val="nil"/>
              <w:left w:val="single" w:sz="4" w:space="0" w:color="auto"/>
              <w:bottom w:val="nil"/>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507" w:type="dxa"/>
            <w:tcBorders>
              <w:top w:val="nil"/>
              <w:left w:val="single" w:sz="4" w:space="0" w:color="auto"/>
              <w:bottom w:val="nil"/>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465" w:type="dxa"/>
            <w:tcBorders>
              <w:top w:val="nil"/>
              <w:left w:val="single" w:sz="4" w:space="0" w:color="auto"/>
              <w:bottom w:val="nil"/>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465" w:type="dxa"/>
            <w:tcBorders>
              <w:top w:val="nil"/>
              <w:left w:val="single" w:sz="4" w:space="0" w:color="auto"/>
              <w:bottom w:val="nil"/>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c>
          <w:tcPr>
            <w:tcW w:w="613" w:type="dxa"/>
            <w:tcBorders>
              <w:top w:val="nil"/>
              <w:left w:val="single" w:sz="4" w:space="0" w:color="auto"/>
              <w:bottom w:val="nil"/>
              <w:right w:val="nil"/>
            </w:tcBorders>
            <w:shd w:val="clear" w:color="auto" w:fill="FFFFFF" w:themeFill="background1"/>
          </w:tcPr>
          <w:p w:rsidR="00D46D73" w:rsidRPr="00B976C0" w:rsidRDefault="00D46D73" w:rsidP="00D46D73">
            <w:pPr>
              <w:contextualSpacing/>
              <w:jc w:val="both"/>
              <w:rPr>
                <w:rFonts w:ascii="Times New Roman" w:hAnsi="Times New Roman" w:cs="Times New Roman"/>
                <w:sz w:val="24"/>
                <w:szCs w:val="24"/>
              </w:rPr>
            </w:pPr>
          </w:p>
        </w:tc>
      </w:tr>
    </w:tbl>
    <w:p w:rsidR="00D46D73" w:rsidRPr="00B976C0" w:rsidRDefault="00D46D73" w:rsidP="00D46D73">
      <w:pPr>
        <w:spacing w:line="240" w:lineRule="auto"/>
        <w:contextualSpacing/>
        <w:jc w:val="both"/>
        <w:rPr>
          <w:rFonts w:ascii="Times New Roman" w:hAnsi="Times New Roman" w:cs="Times New Roman"/>
          <w:color w:val="00B050"/>
          <w:sz w:val="24"/>
          <w:szCs w:val="24"/>
        </w:rPr>
      </w:pPr>
      <w:r w:rsidRPr="00B976C0">
        <w:rPr>
          <w:rFonts w:ascii="Times New Roman" w:hAnsi="Times New Roman" w:cs="Times New Roman"/>
          <w:sz w:val="24"/>
          <w:szCs w:val="24"/>
        </w:rPr>
        <w:t xml:space="preserve"> </w:t>
      </w:r>
    </w:p>
    <w:p w:rsidR="00D46D73" w:rsidRPr="00B976C0" w:rsidRDefault="00D46D73" w:rsidP="00D46D7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11. </w:t>
      </w:r>
      <w:r w:rsidRPr="00B976C0">
        <w:rPr>
          <w:rFonts w:ascii="Times New Roman" w:hAnsi="Times New Roman" w:cs="Times New Roman"/>
          <w:sz w:val="24"/>
          <w:szCs w:val="24"/>
        </w:rPr>
        <w:t xml:space="preserve">Какие из следующих факторов могут усилить вашу приверженность и симпатию к магазинам «Пермские конфеты»? </w:t>
      </w:r>
      <w:r>
        <w:rPr>
          <w:rFonts w:ascii="Times New Roman" w:hAnsi="Times New Roman" w:cs="Times New Roman"/>
          <w:sz w:val="24"/>
          <w:szCs w:val="24"/>
        </w:rPr>
        <w:t>(возможно несколько вариантов)</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а) наличие клубной карты</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в) своевременное информирование об акциях и новинках</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 xml:space="preserve">г) возможность принимать участие в мероприятиях, проводимых компанией </w:t>
      </w:r>
    </w:p>
    <w:p w:rsidR="00D46D73" w:rsidRPr="00B976C0"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д) другое_______</w:t>
      </w:r>
    </w:p>
    <w:p w:rsidR="00D46D73"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е) никакие</w:t>
      </w:r>
    </w:p>
    <w:p w:rsidR="00D46D73" w:rsidRPr="009E1CDC" w:rsidRDefault="00D46D73" w:rsidP="00D46D7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12. Что, по вашему мнению, необходимо изменить или улучшить в Пермских конфетах</w:t>
      </w:r>
      <w:r w:rsidRPr="00B77E8C">
        <w:rPr>
          <w:rFonts w:ascii="Times New Roman" w:hAnsi="Times New Roman" w:cs="Times New Roman"/>
          <w:sz w:val="24"/>
          <w:szCs w:val="24"/>
        </w:rPr>
        <w:t xml:space="preserve">? </w:t>
      </w:r>
    </w:p>
    <w:p w:rsidR="00D46D73" w:rsidRPr="00A9408C" w:rsidRDefault="00D46D73" w:rsidP="00D46D73">
      <w:pPr>
        <w:spacing w:line="240" w:lineRule="auto"/>
        <w:contextualSpacing/>
        <w:jc w:val="both"/>
        <w:rPr>
          <w:rFonts w:ascii="Times New Roman" w:hAnsi="Times New Roman" w:cs="Times New Roman"/>
          <w:color w:val="FF0000"/>
          <w:sz w:val="24"/>
          <w:szCs w:val="24"/>
        </w:rPr>
      </w:pPr>
    </w:p>
    <w:p w:rsidR="00D46D73" w:rsidRDefault="00D46D73" w:rsidP="00D46D7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13</w:t>
      </w:r>
      <w:r w:rsidRPr="00B976C0">
        <w:rPr>
          <w:rFonts w:ascii="Times New Roman" w:hAnsi="Times New Roman" w:cs="Times New Roman"/>
          <w:sz w:val="24"/>
          <w:szCs w:val="24"/>
        </w:rPr>
        <w:t>. Ваш пол:</w:t>
      </w:r>
    </w:p>
    <w:p w:rsidR="00D46D73"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а) женский</w:t>
      </w:r>
    </w:p>
    <w:p w:rsidR="00D46D73" w:rsidRDefault="00D46D73" w:rsidP="00D46D73">
      <w:pPr>
        <w:spacing w:line="240" w:lineRule="auto"/>
        <w:ind w:left="567"/>
        <w:contextualSpacing/>
        <w:jc w:val="both"/>
        <w:rPr>
          <w:rFonts w:ascii="Times New Roman" w:hAnsi="Times New Roman" w:cs="Times New Roman"/>
          <w:sz w:val="24"/>
          <w:szCs w:val="24"/>
        </w:rPr>
      </w:pPr>
      <w:r w:rsidRPr="00B976C0">
        <w:rPr>
          <w:rFonts w:ascii="Times New Roman" w:hAnsi="Times New Roman" w:cs="Times New Roman"/>
          <w:sz w:val="24"/>
          <w:szCs w:val="24"/>
        </w:rPr>
        <w:t>б) мужской</w:t>
      </w:r>
    </w:p>
    <w:p w:rsidR="00D46D73" w:rsidRPr="00FF2E9C" w:rsidRDefault="00D46D73" w:rsidP="00D46D7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14</w:t>
      </w:r>
      <w:r w:rsidRPr="00B976C0">
        <w:rPr>
          <w:rFonts w:ascii="Times New Roman" w:hAnsi="Times New Roman" w:cs="Times New Roman"/>
          <w:sz w:val="24"/>
          <w:szCs w:val="24"/>
        </w:rPr>
        <w:t>. Ваш возраст   ______</w:t>
      </w:r>
    </w:p>
    <w:p w:rsidR="00D46D73" w:rsidRDefault="00D46D73" w:rsidP="00D46D73"/>
    <w:p w:rsidR="00D46D73" w:rsidRDefault="00D46D73" w:rsidP="00D46D73"/>
    <w:p w:rsidR="00D46D73" w:rsidRDefault="00D46D73" w:rsidP="00D46D73"/>
    <w:p w:rsidR="00D46D73" w:rsidRDefault="00D46D73" w:rsidP="00D46D73"/>
    <w:p w:rsidR="009613CA" w:rsidRDefault="00D46D73" w:rsidP="009613CA">
      <w:pPr>
        <w:pStyle w:val="1"/>
        <w:jc w:val="right"/>
      </w:pPr>
      <w:bookmarkStart w:id="17" w:name="_Toc355003374"/>
      <w:bookmarkStart w:id="18" w:name="_Toc356568249"/>
      <w:r>
        <w:lastRenderedPageBreak/>
        <w:t>Приложение 2</w:t>
      </w:r>
      <w:bookmarkEnd w:id="17"/>
      <w:bookmarkEnd w:id="18"/>
    </w:p>
    <w:p w:rsidR="0075548A" w:rsidRPr="00404DB0" w:rsidRDefault="0075548A" w:rsidP="00404DB0">
      <w:pPr>
        <w:jc w:val="right"/>
        <w:rPr>
          <w:rFonts w:ascii="Times New Roman" w:hAnsi="Times New Roman" w:cs="Times New Roman"/>
          <w:sz w:val="24"/>
        </w:rPr>
      </w:pPr>
    </w:p>
    <w:tbl>
      <w:tblPr>
        <w:tblStyle w:val="a7"/>
        <w:tblpPr w:leftFromText="180" w:rightFromText="180" w:vertAnchor="page" w:horzAnchor="margin" w:tblpY="2071"/>
        <w:tblW w:w="0" w:type="auto"/>
        <w:tblLayout w:type="fixed"/>
        <w:tblLook w:val="04A0" w:firstRow="1" w:lastRow="0" w:firstColumn="1" w:lastColumn="0" w:noHBand="0" w:noVBand="1"/>
      </w:tblPr>
      <w:tblGrid>
        <w:gridCol w:w="1440"/>
        <w:gridCol w:w="507"/>
        <w:gridCol w:w="1036"/>
        <w:gridCol w:w="507"/>
        <w:gridCol w:w="1036"/>
        <w:gridCol w:w="507"/>
        <w:gridCol w:w="1036"/>
        <w:gridCol w:w="507"/>
        <w:gridCol w:w="1036"/>
        <w:gridCol w:w="507"/>
        <w:gridCol w:w="1033"/>
      </w:tblGrid>
      <w:tr w:rsidR="00D46D73" w:rsidTr="00D46D73">
        <w:trPr>
          <w:trHeight w:val="178"/>
        </w:trPr>
        <w:tc>
          <w:tcPr>
            <w:tcW w:w="1440" w:type="dxa"/>
            <w:vMerge w:val="restart"/>
          </w:tcPr>
          <w:p w:rsidR="00D46D73" w:rsidRPr="004F5811" w:rsidRDefault="00D46D73" w:rsidP="00D46D73">
            <w:pPr>
              <w:jc w:val="center"/>
              <w:rPr>
                <w:rFonts w:cstheme="minorHAnsi"/>
                <w:b/>
                <w:szCs w:val="24"/>
              </w:rPr>
            </w:pPr>
            <w:r w:rsidRPr="004F5811">
              <w:rPr>
                <w:rFonts w:cstheme="minorHAnsi"/>
                <w:b/>
                <w:szCs w:val="24"/>
              </w:rPr>
              <w:t>Торговая точка</w:t>
            </w:r>
          </w:p>
        </w:tc>
        <w:tc>
          <w:tcPr>
            <w:tcW w:w="1543" w:type="dxa"/>
            <w:gridSpan w:val="2"/>
          </w:tcPr>
          <w:p w:rsidR="00D46D73" w:rsidRPr="004F5811" w:rsidRDefault="00D46D73" w:rsidP="00D46D73">
            <w:pPr>
              <w:jc w:val="center"/>
              <w:rPr>
                <w:rFonts w:cstheme="minorHAnsi"/>
                <w:b/>
                <w:szCs w:val="24"/>
              </w:rPr>
            </w:pPr>
            <w:r w:rsidRPr="004F5811">
              <w:rPr>
                <w:rFonts w:cstheme="minorHAnsi"/>
                <w:b/>
                <w:szCs w:val="24"/>
              </w:rPr>
              <w:t>Шок. Конфеты</w:t>
            </w:r>
          </w:p>
        </w:tc>
        <w:tc>
          <w:tcPr>
            <w:tcW w:w="1543" w:type="dxa"/>
            <w:gridSpan w:val="2"/>
          </w:tcPr>
          <w:p w:rsidR="00D46D73" w:rsidRPr="004F5811" w:rsidRDefault="00D46D73" w:rsidP="00D46D73">
            <w:pPr>
              <w:jc w:val="center"/>
              <w:rPr>
                <w:rFonts w:cstheme="minorHAnsi"/>
                <w:b/>
                <w:szCs w:val="24"/>
              </w:rPr>
            </w:pPr>
            <w:r w:rsidRPr="004F5811">
              <w:rPr>
                <w:rFonts w:cstheme="minorHAnsi"/>
                <w:b/>
                <w:szCs w:val="24"/>
              </w:rPr>
              <w:t>Зефир</w:t>
            </w:r>
          </w:p>
        </w:tc>
        <w:tc>
          <w:tcPr>
            <w:tcW w:w="1543" w:type="dxa"/>
            <w:gridSpan w:val="2"/>
          </w:tcPr>
          <w:p w:rsidR="00D46D73" w:rsidRPr="004F5811" w:rsidRDefault="00D46D73" w:rsidP="00D46D73">
            <w:pPr>
              <w:jc w:val="center"/>
              <w:rPr>
                <w:rFonts w:cstheme="minorHAnsi"/>
                <w:b/>
                <w:szCs w:val="24"/>
              </w:rPr>
            </w:pPr>
            <w:r w:rsidRPr="004F5811">
              <w:rPr>
                <w:rFonts w:cstheme="minorHAnsi"/>
                <w:b/>
                <w:szCs w:val="24"/>
              </w:rPr>
              <w:t>Вафли</w:t>
            </w:r>
          </w:p>
        </w:tc>
        <w:tc>
          <w:tcPr>
            <w:tcW w:w="1543" w:type="dxa"/>
            <w:gridSpan w:val="2"/>
          </w:tcPr>
          <w:p w:rsidR="00D46D73" w:rsidRPr="004F5811" w:rsidRDefault="00D46D73" w:rsidP="00D46D73">
            <w:pPr>
              <w:jc w:val="center"/>
              <w:rPr>
                <w:rFonts w:cstheme="minorHAnsi"/>
                <w:b/>
                <w:szCs w:val="24"/>
              </w:rPr>
            </w:pPr>
            <w:r w:rsidRPr="004F5811">
              <w:rPr>
                <w:rFonts w:cstheme="minorHAnsi"/>
                <w:b/>
                <w:szCs w:val="24"/>
              </w:rPr>
              <w:t>Мармелад</w:t>
            </w:r>
          </w:p>
        </w:tc>
        <w:tc>
          <w:tcPr>
            <w:tcW w:w="1540" w:type="dxa"/>
            <w:gridSpan w:val="2"/>
          </w:tcPr>
          <w:p w:rsidR="00D46D73" w:rsidRPr="004F5811" w:rsidRDefault="00D46D73" w:rsidP="00D46D73">
            <w:pPr>
              <w:jc w:val="center"/>
              <w:rPr>
                <w:rFonts w:cstheme="minorHAnsi"/>
                <w:b/>
                <w:szCs w:val="24"/>
              </w:rPr>
            </w:pPr>
            <w:r w:rsidRPr="004F5811">
              <w:rPr>
                <w:rFonts w:cstheme="minorHAnsi"/>
                <w:b/>
                <w:szCs w:val="24"/>
              </w:rPr>
              <w:t>Набор конфет</w:t>
            </w:r>
          </w:p>
        </w:tc>
      </w:tr>
      <w:tr w:rsidR="00D46D73" w:rsidTr="00D46D73">
        <w:trPr>
          <w:trHeight w:val="120"/>
        </w:trPr>
        <w:tc>
          <w:tcPr>
            <w:tcW w:w="1440" w:type="dxa"/>
            <w:vMerge/>
          </w:tcPr>
          <w:p w:rsidR="00D46D73" w:rsidRPr="004F5811" w:rsidRDefault="00D46D73" w:rsidP="00D46D73">
            <w:pPr>
              <w:jc w:val="center"/>
              <w:rPr>
                <w:rFonts w:cstheme="minorHAnsi"/>
                <w:b/>
                <w:szCs w:val="24"/>
              </w:rPr>
            </w:pPr>
          </w:p>
        </w:tc>
        <w:tc>
          <w:tcPr>
            <w:tcW w:w="507" w:type="dxa"/>
          </w:tcPr>
          <w:p w:rsidR="00D46D73" w:rsidRPr="004F5811" w:rsidRDefault="00D46D73" w:rsidP="00D46D73">
            <w:pPr>
              <w:jc w:val="center"/>
              <w:rPr>
                <w:rFonts w:cstheme="minorHAnsi"/>
                <w:szCs w:val="24"/>
              </w:rPr>
            </w:pPr>
            <w:r w:rsidRPr="004F5811">
              <w:rPr>
                <w:rFonts w:cstheme="minorHAnsi"/>
                <w:szCs w:val="24"/>
              </w:rPr>
              <w:t>ПКФ</w:t>
            </w:r>
          </w:p>
        </w:tc>
        <w:tc>
          <w:tcPr>
            <w:tcW w:w="1036" w:type="dxa"/>
          </w:tcPr>
          <w:p w:rsidR="00D46D73" w:rsidRPr="004F5811" w:rsidRDefault="00D46D73" w:rsidP="00D46D73">
            <w:pPr>
              <w:jc w:val="center"/>
              <w:rPr>
                <w:rFonts w:cstheme="minorHAnsi"/>
                <w:szCs w:val="24"/>
              </w:rPr>
            </w:pPr>
            <w:r w:rsidRPr="004F5811">
              <w:rPr>
                <w:rFonts w:cstheme="minorHAnsi"/>
                <w:szCs w:val="24"/>
              </w:rPr>
              <w:t>конкуренты</w:t>
            </w:r>
          </w:p>
        </w:tc>
        <w:tc>
          <w:tcPr>
            <w:tcW w:w="507" w:type="dxa"/>
          </w:tcPr>
          <w:p w:rsidR="00D46D73" w:rsidRPr="004F5811" w:rsidRDefault="00D46D73" w:rsidP="00D46D73">
            <w:pPr>
              <w:jc w:val="center"/>
              <w:rPr>
                <w:rFonts w:cstheme="minorHAnsi"/>
                <w:szCs w:val="24"/>
              </w:rPr>
            </w:pPr>
            <w:r w:rsidRPr="004F5811">
              <w:rPr>
                <w:rFonts w:cstheme="minorHAnsi"/>
                <w:szCs w:val="24"/>
              </w:rPr>
              <w:t>ПКФ</w:t>
            </w:r>
          </w:p>
        </w:tc>
        <w:tc>
          <w:tcPr>
            <w:tcW w:w="1036" w:type="dxa"/>
          </w:tcPr>
          <w:p w:rsidR="00D46D73" w:rsidRPr="004F5811" w:rsidRDefault="00D46D73" w:rsidP="00D46D73">
            <w:pPr>
              <w:jc w:val="center"/>
              <w:rPr>
                <w:rFonts w:cstheme="minorHAnsi"/>
                <w:szCs w:val="24"/>
              </w:rPr>
            </w:pPr>
            <w:r w:rsidRPr="004F5811">
              <w:rPr>
                <w:rFonts w:cstheme="minorHAnsi"/>
                <w:szCs w:val="24"/>
              </w:rPr>
              <w:t>конкуренты</w:t>
            </w:r>
          </w:p>
        </w:tc>
        <w:tc>
          <w:tcPr>
            <w:tcW w:w="507" w:type="dxa"/>
          </w:tcPr>
          <w:p w:rsidR="00D46D73" w:rsidRPr="004F5811" w:rsidRDefault="00D46D73" w:rsidP="00D46D73">
            <w:pPr>
              <w:jc w:val="center"/>
              <w:rPr>
                <w:rFonts w:cstheme="minorHAnsi"/>
                <w:szCs w:val="24"/>
              </w:rPr>
            </w:pPr>
            <w:r w:rsidRPr="004F5811">
              <w:rPr>
                <w:rFonts w:cstheme="minorHAnsi"/>
                <w:szCs w:val="24"/>
              </w:rPr>
              <w:t>ПКФ</w:t>
            </w:r>
          </w:p>
        </w:tc>
        <w:tc>
          <w:tcPr>
            <w:tcW w:w="1036" w:type="dxa"/>
          </w:tcPr>
          <w:p w:rsidR="00D46D73" w:rsidRPr="004F5811" w:rsidRDefault="00D46D73" w:rsidP="00D46D73">
            <w:pPr>
              <w:jc w:val="center"/>
              <w:rPr>
                <w:rFonts w:cstheme="minorHAnsi"/>
                <w:szCs w:val="24"/>
              </w:rPr>
            </w:pPr>
            <w:r w:rsidRPr="004F5811">
              <w:rPr>
                <w:rFonts w:cstheme="minorHAnsi"/>
                <w:szCs w:val="24"/>
              </w:rPr>
              <w:t>конкуренты</w:t>
            </w:r>
          </w:p>
        </w:tc>
        <w:tc>
          <w:tcPr>
            <w:tcW w:w="507" w:type="dxa"/>
          </w:tcPr>
          <w:p w:rsidR="00D46D73" w:rsidRPr="004F5811" w:rsidRDefault="00D46D73" w:rsidP="00D46D73">
            <w:pPr>
              <w:jc w:val="center"/>
              <w:rPr>
                <w:rFonts w:cstheme="minorHAnsi"/>
                <w:szCs w:val="24"/>
              </w:rPr>
            </w:pPr>
            <w:r w:rsidRPr="004F5811">
              <w:rPr>
                <w:rFonts w:cstheme="minorHAnsi"/>
                <w:szCs w:val="24"/>
              </w:rPr>
              <w:t>ПКФ</w:t>
            </w:r>
          </w:p>
        </w:tc>
        <w:tc>
          <w:tcPr>
            <w:tcW w:w="1036" w:type="dxa"/>
          </w:tcPr>
          <w:p w:rsidR="00D46D73" w:rsidRPr="004F5811" w:rsidRDefault="00D46D73" w:rsidP="00D46D73">
            <w:pPr>
              <w:jc w:val="center"/>
              <w:rPr>
                <w:rFonts w:cstheme="minorHAnsi"/>
                <w:szCs w:val="24"/>
              </w:rPr>
            </w:pPr>
            <w:r w:rsidRPr="004F5811">
              <w:rPr>
                <w:rFonts w:cstheme="minorHAnsi"/>
                <w:szCs w:val="24"/>
              </w:rPr>
              <w:t>конкуренты</w:t>
            </w:r>
          </w:p>
        </w:tc>
        <w:tc>
          <w:tcPr>
            <w:tcW w:w="507" w:type="dxa"/>
          </w:tcPr>
          <w:p w:rsidR="00D46D73" w:rsidRPr="004F5811" w:rsidRDefault="00D46D73" w:rsidP="00D46D73">
            <w:pPr>
              <w:jc w:val="center"/>
              <w:rPr>
                <w:rFonts w:cstheme="minorHAnsi"/>
                <w:szCs w:val="24"/>
              </w:rPr>
            </w:pPr>
            <w:r w:rsidRPr="004F5811">
              <w:rPr>
                <w:rFonts w:cstheme="minorHAnsi"/>
                <w:szCs w:val="24"/>
              </w:rPr>
              <w:t>ПКФ</w:t>
            </w:r>
          </w:p>
        </w:tc>
        <w:tc>
          <w:tcPr>
            <w:tcW w:w="1033" w:type="dxa"/>
          </w:tcPr>
          <w:p w:rsidR="00D46D73" w:rsidRPr="004F5811" w:rsidRDefault="00D46D73" w:rsidP="00D46D73">
            <w:pPr>
              <w:jc w:val="center"/>
              <w:rPr>
                <w:rFonts w:cstheme="minorHAnsi"/>
                <w:szCs w:val="24"/>
              </w:rPr>
            </w:pPr>
            <w:r w:rsidRPr="004F5811">
              <w:rPr>
                <w:rFonts w:cstheme="minorHAnsi"/>
                <w:szCs w:val="24"/>
              </w:rPr>
              <w:t>конкуренты</w:t>
            </w:r>
          </w:p>
        </w:tc>
      </w:tr>
      <w:tr w:rsidR="00D46D73" w:rsidTr="00D46D73">
        <w:trPr>
          <w:trHeight w:val="617"/>
        </w:trPr>
        <w:tc>
          <w:tcPr>
            <w:tcW w:w="1440" w:type="dxa"/>
          </w:tcPr>
          <w:p w:rsidR="00D46D73" w:rsidRDefault="00D46D73" w:rsidP="00D46D73">
            <w:pPr>
              <w:jc w:val="center"/>
              <w:rPr>
                <w:rFonts w:cstheme="minorHAnsi"/>
                <w:szCs w:val="24"/>
              </w:rPr>
            </w:pPr>
            <w:r w:rsidRPr="004F5811">
              <w:rPr>
                <w:rFonts w:cstheme="minorHAnsi"/>
                <w:szCs w:val="24"/>
              </w:rPr>
              <w:t xml:space="preserve">Семья, </w:t>
            </w:r>
          </w:p>
          <w:p w:rsidR="00D46D73" w:rsidRPr="004F5811" w:rsidRDefault="00D46D73" w:rsidP="00D46D73">
            <w:pPr>
              <w:jc w:val="center"/>
              <w:rPr>
                <w:rFonts w:cstheme="minorHAnsi"/>
                <w:szCs w:val="24"/>
              </w:rPr>
            </w:pPr>
            <w:r w:rsidRPr="004F5811">
              <w:rPr>
                <w:rFonts w:cstheme="minorHAnsi"/>
                <w:szCs w:val="24"/>
              </w:rPr>
              <w:t>Борчанинова 13</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31</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86</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1</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18</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26</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8</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19</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8</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109</w:t>
            </w:r>
          </w:p>
        </w:tc>
      </w:tr>
      <w:tr w:rsidR="00D46D73" w:rsidTr="00D46D73">
        <w:trPr>
          <w:trHeight w:val="213"/>
        </w:trPr>
        <w:tc>
          <w:tcPr>
            <w:tcW w:w="1440" w:type="dxa"/>
          </w:tcPr>
          <w:p w:rsidR="00D46D73" w:rsidRDefault="00D46D73" w:rsidP="00D46D73">
            <w:pPr>
              <w:jc w:val="center"/>
              <w:rPr>
                <w:rFonts w:cstheme="minorHAnsi"/>
                <w:szCs w:val="24"/>
              </w:rPr>
            </w:pPr>
            <w:r w:rsidRPr="004F5811">
              <w:rPr>
                <w:rFonts w:cstheme="minorHAnsi"/>
                <w:szCs w:val="24"/>
              </w:rPr>
              <w:t xml:space="preserve">Берег, </w:t>
            </w:r>
          </w:p>
          <w:p w:rsidR="00D46D73" w:rsidRPr="004F5811" w:rsidRDefault="00D46D73" w:rsidP="00D46D73">
            <w:pPr>
              <w:jc w:val="center"/>
              <w:rPr>
                <w:rFonts w:cstheme="minorHAnsi"/>
                <w:szCs w:val="24"/>
              </w:rPr>
            </w:pPr>
            <w:r w:rsidRPr="004F5811">
              <w:rPr>
                <w:rFonts w:cstheme="minorHAnsi"/>
                <w:szCs w:val="24"/>
              </w:rPr>
              <w:t>Крупской 79а</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12</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47</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4</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12</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3</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11</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4</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12</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4</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59</w:t>
            </w:r>
          </w:p>
        </w:tc>
      </w:tr>
      <w:tr w:rsidR="00D46D73" w:rsidTr="00D46D73">
        <w:trPr>
          <w:trHeight w:val="227"/>
        </w:trPr>
        <w:tc>
          <w:tcPr>
            <w:tcW w:w="1440" w:type="dxa"/>
          </w:tcPr>
          <w:p w:rsidR="00D46D73" w:rsidRDefault="00D46D73" w:rsidP="00D46D73">
            <w:pPr>
              <w:jc w:val="center"/>
              <w:rPr>
                <w:rFonts w:cstheme="minorHAnsi"/>
                <w:szCs w:val="24"/>
              </w:rPr>
            </w:pPr>
            <w:r w:rsidRPr="004F5811">
              <w:rPr>
                <w:rFonts w:cstheme="minorHAnsi"/>
                <w:szCs w:val="24"/>
              </w:rPr>
              <w:t xml:space="preserve">Пятерочка, </w:t>
            </w:r>
          </w:p>
          <w:p w:rsidR="00D46D73" w:rsidRPr="004F5811" w:rsidRDefault="00D46D73" w:rsidP="00D46D73">
            <w:pPr>
              <w:jc w:val="center"/>
              <w:rPr>
                <w:rFonts w:cstheme="minorHAnsi"/>
                <w:szCs w:val="24"/>
              </w:rPr>
            </w:pPr>
            <w:r w:rsidRPr="004F5811">
              <w:rPr>
                <w:rFonts w:cstheme="minorHAnsi"/>
                <w:szCs w:val="24"/>
              </w:rPr>
              <w:t>1905 года</w:t>
            </w:r>
            <w:r>
              <w:rPr>
                <w:rFonts w:cstheme="minorHAnsi"/>
                <w:szCs w:val="24"/>
              </w:rPr>
              <w:t xml:space="preserve"> </w:t>
            </w:r>
            <w:r w:rsidRPr="004F5811">
              <w:rPr>
                <w:rFonts w:cstheme="minorHAnsi"/>
                <w:szCs w:val="24"/>
              </w:rPr>
              <w:t xml:space="preserve"> 14</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21</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27</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3</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3</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9</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13</w:t>
            </w:r>
          </w:p>
        </w:tc>
      </w:tr>
      <w:tr w:rsidR="00D46D73" w:rsidTr="00D46D73">
        <w:trPr>
          <w:trHeight w:val="213"/>
        </w:trPr>
        <w:tc>
          <w:tcPr>
            <w:tcW w:w="1440" w:type="dxa"/>
          </w:tcPr>
          <w:p w:rsidR="00D46D73" w:rsidRDefault="00D46D73" w:rsidP="00D46D73">
            <w:pPr>
              <w:jc w:val="center"/>
              <w:rPr>
                <w:rFonts w:cstheme="minorHAnsi"/>
                <w:szCs w:val="24"/>
              </w:rPr>
            </w:pPr>
            <w:r w:rsidRPr="004F5811">
              <w:rPr>
                <w:rFonts w:cstheme="minorHAnsi"/>
                <w:szCs w:val="24"/>
              </w:rPr>
              <w:t>Пятерочка,</w:t>
            </w:r>
          </w:p>
          <w:p w:rsidR="00D46D73" w:rsidRPr="004F5811" w:rsidRDefault="00D46D73" w:rsidP="00D46D73">
            <w:pPr>
              <w:jc w:val="center"/>
              <w:rPr>
                <w:rFonts w:cstheme="minorHAnsi"/>
                <w:szCs w:val="24"/>
              </w:rPr>
            </w:pPr>
            <w:r w:rsidRPr="004F5811">
              <w:rPr>
                <w:rFonts w:cstheme="minorHAnsi"/>
                <w:szCs w:val="24"/>
              </w:rPr>
              <w:t xml:space="preserve"> Уральская 69</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22</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60</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6</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13</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3</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21</w:t>
            </w:r>
          </w:p>
        </w:tc>
      </w:tr>
      <w:tr w:rsidR="00D46D73" w:rsidTr="00D46D73">
        <w:trPr>
          <w:trHeight w:val="227"/>
        </w:trPr>
        <w:tc>
          <w:tcPr>
            <w:tcW w:w="1440" w:type="dxa"/>
          </w:tcPr>
          <w:p w:rsidR="00D46D73" w:rsidRPr="004F5811" w:rsidRDefault="00D46D73" w:rsidP="00D46D73">
            <w:pPr>
              <w:jc w:val="center"/>
              <w:rPr>
                <w:rFonts w:cstheme="minorHAnsi"/>
                <w:szCs w:val="24"/>
              </w:rPr>
            </w:pPr>
            <w:r w:rsidRPr="004F5811">
              <w:rPr>
                <w:rFonts w:cstheme="minorHAnsi"/>
                <w:szCs w:val="24"/>
              </w:rPr>
              <w:t>Виват, Комсомольский пр-т 11</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18</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75</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4</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4</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3</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23</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9</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5</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67</w:t>
            </w:r>
          </w:p>
        </w:tc>
      </w:tr>
      <w:tr w:rsidR="00D46D73" w:rsidTr="00D46D73">
        <w:trPr>
          <w:trHeight w:val="227"/>
        </w:trPr>
        <w:tc>
          <w:tcPr>
            <w:tcW w:w="1440" w:type="dxa"/>
          </w:tcPr>
          <w:p w:rsidR="00D46D73" w:rsidRPr="004F5811" w:rsidRDefault="00D46D73" w:rsidP="00D46D73">
            <w:pPr>
              <w:jc w:val="center"/>
              <w:rPr>
                <w:rFonts w:cstheme="minorHAnsi"/>
                <w:szCs w:val="24"/>
              </w:rPr>
            </w:pPr>
            <w:r w:rsidRPr="004F5811">
              <w:rPr>
                <w:rFonts w:cstheme="minorHAnsi"/>
                <w:szCs w:val="24"/>
              </w:rPr>
              <w:t>Виват, Петропавловская 93</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15</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64</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4</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5</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3</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16</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3</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4</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3</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74</w:t>
            </w:r>
          </w:p>
        </w:tc>
      </w:tr>
      <w:tr w:rsidR="00D46D73" w:rsidTr="00D46D73">
        <w:trPr>
          <w:trHeight w:val="213"/>
        </w:trPr>
        <w:tc>
          <w:tcPr>
            <w:tcW w:w="1440" w:type="dxa"/>
          </w:tcPr>
          <w:p w:rsidR="00D46D73" w:rsidRDefault="00D46D73" w:rsidP="00D46D73">
            <w:pPr>
              <w:jc w:val="center"/>
              <w:rPr>
                <w:rFonts w:cstheme="minorHAnsi"/>
                <w:szCs w:val="24"/>
              </w:rPr>
            </w:pPr>
            <w:r w:rsidRPr="004F5811">
              <w:rPr>
                <w:rFonts w:cstheme="minorHAnsi"/>
                <w:szCs w:val="24"/>
              </w:rPr>
              <w:t xml:space="preserve">Виват, </w:t>
            </w:r>
          </w:p>
          <w:p w:rsidR="00D46D73" w:rsidRPr="004F5811" w:rsidRDefault="00D46D73" w:rsidP="00D46D73">
            <w:pPr>
              <w:jc w:val="center"/>
              <w:rPr>
                <w:rFonts w:cstheme="minorHAnsi"/>
                <w:szCs w:val="24"/>
              </w:rPr>
            </w:pPr>
            <w:r w:rsidRPr="004F5811">
              <w:rPr>
                <w:rFonts w:cstheme="minorHAnsi"/>
                <w:szCs w:val="24"/>
              </w:rPr>
              <w:t>Уральская 85</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19</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72</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13</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3</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19</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3</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7</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5</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69</w:t>
            </w:r>
          </w:p>
        </w:tc>
      </w:tr>
      <w:tr w:rsidR="00D46D73" w:rsidTr="00D46D73">
        <w:trPr>
          <w:trHeight w:val="227"/>
        </w:trPr>
        <w:tc>
          <w:tcPr>
            <w:tcW w:w="1440" w:type="dxa"/>
          </w:tcPr>
          <w:p w:rsidR="00D46D73" w:rsidRDefault="00D46D73" w:rsidP="00D46D73">
            <w:pPr>
              <w:jc w:val="center"/>
              <w:rPr>
                <w:rFonts w:cstheme="minorHAnsi"/>
                <w:szCs w:val="24"/>
              </w:rPr>
            </w:pPr>
            <w:r w:rsidRPr="004F5811">
              <w:rPr>
                <w:rFonts w:cstheme="minorHAnsi"/>
                <w:szCs w:val="24"/>
              </w:rPr>
              <w:t xml:space="preserve">ООО Бас, </w:t>
            </w:r>
          </w:p>
          <w:p w:rsidR="00D46D73" w:rsidRPr="004F5811" w:rsidRDefault="00D46D73" w:rsidP="00D46D73">
            <w:pPr>
              <w:jc w:val="center"/>
              <w:rPr>
                <w:rFonts w:cstheme="minorHAnsi"/>
                <w:szCs w:val="24"/>
              </w:rPr>
            </w:pPr>
            <w:r w:rsidRPr="004F5811">
              <w:rPr>
                <w:rFonts w:cstheme="minorHAnsi"/>
                <w:szCs w:val="24"/>
              </w:rPr>
              <w:t>Революции 7</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4</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63</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54</w:t>
            </w:r>
          </w:p>
        </w:tc>
      </w:tr>
      <w:tr w:rsidR="00D46D73" w:rsidTr="00D46D73">
        <w:trPr>
          <w:trHeight w:val="213"/>
        </w:trPr>
        <w:tc>
          <w:tcPr>
            <w:tcW w:w="1440" w:type="dxa"/>
          </w:tcPr>
          <w:p w:rsidR="00D46D73" w:rsidRPr="004F5811" w:rsidRDefault="00D46D73" w:rsidP="00D46D73">
            <w:pPr>
              <w:jc w:val="center"/>
              <w:rPr>
                <w:rFonts w:cstheme="minorHAnsi"/>
                <w:szCs w:val="24"/>
              </w:rPr>
            </w:pPr>
            <w:r w:rsidRPr="004F5811">
              <w:rPr>
                <w:rFonts w:cstheme="minorHAnsi"/>
                <w:szCs w:val="24"/>
              </w:rPr>
              <w:t>ООО Ват спирит, Комсомольский пр-т</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15</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8</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11</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7</w:t>
            </w:r>
          </w:p>
        </w:tc>
      </w:tr>
      <w:tr w:rsidR="00D46D73" w:rsidTr="00D46D73">
        <w:trPr>
          <w:trHeight w:val="227"/>
        </w:trPr>
        <w:tc>
          <w:tcPr>
            <w:tcW w:w="1440" w:type="dxa"/>
          </w:tcPr>
          <w:p w:rsidR="00D46D73" w:rsidRPr="004F5811" w:rsidRDefault="00D46D73" w:rsidP="00D46D73">
            <w:pPr>
              <w:jc w:val="center"/>
              <w:rPr>
                <w:rFonts w:cstheme="minorHAnsi"/>
                <w:szCs w:val="24"/>
              </w:rPr>
            </w:pPr>
            <w:r w:rsidRPr="004F5811">
              <w:rPr>
                <w:rFonts w:cstheme="minorHAnsi"/>
                <w:szCs w:val="24"/>
              </w:rPr>
              <w:t xml:space="preserve">ИП </w:t>
            </w:r>
            <w:proofErr w:type="spellStart"/>
            <w:r w:rsidRPr="004F5811">
              <w:rPr>
                <w:rFonts w:cstheme="minorHAnsi"/>
                <w:szCs w:val="24"/>
              </w:rPr>
              <w:t>Галдава</w:t>
            </w:r>
            <w:proofErr w:type="spellEnd"/>
            <w:r w:rsidRPr="004F5811">
              <w:rPr>
                <w:rFonts w:cstheme="minorHAnsi"/>
                <w:szCs w:val="24"/>
              </w:rPr>
              <w:t>, Тимирязева 23</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10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23</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4</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33</w:t>
            </w:r>
          </w:p>
        </w:tc>
      </w:tr>
      <w:tr w:rsidR="00D46D73" w:rsidTr="00D46D73">
        <w:trPr>
          <w:trHeight w:val="213"/>
        </w:trPr>
        <w:tc>
          <w:tcPr>
            <w:tcW w:w="1440" w:type="dxa"/>
          </w:tcPr>
          <w:p w:rsidR="00D46D73" w:rsidRPr="004F5811" w:rsidRDefault="00D46D73" w:rsidP="00D46D73">
            <w:pPr>
              <w:jc w:val="center"/>
              <w:rPr>
                <w:rFonts w:cstheme="minorHAnsi"/>
                <w:szCs w:val="24"/>
              </w:rPr>
            </w:pPr>
            <w:r w:rsidRPr="004F5811">
              <w:rPr>
                <w:rFonts w:cstheme="minorHAnsi"/>
                <w:szCs w:val="24"/>
              </w:rPr>
              <w:t>Гастроном, Максима Горького 58</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8</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38</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4</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5</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1</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2</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4</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44</w:t>
            </w:r>
          </w:p>
        </w:tc>
      </w:tr>
      <w:tr w:rsidR="00D46D73" w:rsidTr="00D46D73">
        <w:trPr>
          <w:trHeight w:val="227"/>
        </w:trPr>
        <w:tc>
          <w:tcPr>
            <w:tcW w:w="1440" w:type="dxa"/>
          </w:tcPr>
          <w:p w:rsidR="00D46D73" w:rsidRDefault="00D46D73" w:rsidP="00D46D73">
            <w:pPr>
              <w:jc w:val="center"/>
              <w:rPr>
                <w:rFonts w:cstheme="minorHAnsi"/>
                <w:szCs w:val="24"/>
              </w:rPr>
            </w:pPr>
            <w:r w:rsidRPr="004F5811">
              <w:rPr>
                <w:rFonts w:cstheme="minorHAnsi"/>
                <w:szCs w:val="24"/>
              </w:rPr>
              <w:t xml:space="preserve">ООО Радуга, </w:t>
            </w:r>
          </w:p>
          <w:p w:rsidR="00D46D73" w:rsidRPr="004F5811" w:rsidRDefault="00D46D73" w:rsidP="00D46D73">
            <w:pPr>
              <w:jc w:val="center"/>
              <w:rPr>
                <w:rFonts w:cstheme="minorHAnsi"/>
                <w:szCs w:val="24"/>
              </w:rPr>
            </w:pPr>
            <w:r w:rsidRPr="004F5811">
              <w:rPr>
                <w:rFonts w:cstheme="minorHAnsi"/>
                <w:szCs w:val="24"/>
              </w:rPr>
              <w:t>Ленина 72</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1</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19</w:t>
            </w:r>
          </w:p>
        </w:tc>
      </w:tr>
      <w:tr w:rsidR="00D46D73" w:rsidTr="00D46D73">
        <w:trPr>
          <w:trHeight w:val="227"/>
        </w:trPr>
        <w:tc>
          <w:tcPr>
            <w:tcW w:w="1440" w:type="dxa"/>
          </w:tcPr>
          <w:p w:rsidR="00D46D73" w:rsidRPr="004F5811" w:rsidRDefault="00D46D73" w:rsidP="00D46D73">
            <w:pPr>
              <w:jc w:val="center"/>
              <w:rPr>
                <w:rFonts w:cstheme="minorHAnsi"/>
                <w:szCs w:val="24"/>
              </w:rPr>
            </w:pPr>
            <w:r w:rsidRPr="004F5811">
              <w:rPr>
                <w:rFonts w:cstheme="minorHAnsi"/>
                <w:szCs w:val="24"/>
              </w:rPr>
              <w:t xml:space="preserve">ИП </w:t>
            </w:r>
            <w:proofErr w:type="spellStart"/>
            <w:r w:rsidRPr="004F5811">
              <w:rPr>
                <w:rFonts w:cstheme="minorHAnsi"/>
                <w:szCs w:val="24"/>
              </w:rPr>
              <w:t>Хлобыстов</w:t>
            </w:r>
            <w:proofErr w:type="spellEnd"/>
            <w:r w:rsidRPr="004F5811">
              <w:rPr>
                <w:rFonts w:cstheme="minorHAnsi"/>
                <w:szCs w:val="24"/>
              </w:rPr>
              <w:t>, Ленина 18</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21</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41</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3</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8</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3</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12</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1</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7</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7</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32</w:t>
            </w:r>
          </w:p>
        </w:tc>
      </w:tr>
      <w:tr w:rsidR="00D46D73" w:rsidTr="00D46D73">
        <w:trPr>
          <w:trHeight w:val="403"/>
        </w:trPr>
        <w:tc>
          <w:tcPr>
            <w:tcW w:w="1440" w:type="dxa"/>
          </w:tcPr>
          <w:p w:rsidR="00D46D73" w:rsidRDefault="00D46D73" w:rsidP="00D46D73">
            <w:pPr>
              <w:jc w:val="center"/>
              <w:rPr>
                <w:rFonts w:cstheme="minorHAnsi"/>
                <w:szCs w:val="24"/>
              </w:rPr>
            </w:pPr>
            <w:r w:rsidRPr="004F5811">
              <w:rPr>
                <w:rFonts w:cstheme="minorHAnsi"/>
                <w:szCs w:val="24"/>
              </w:rPr>
              <w:t>«Сласти»,</w:t>
            </w:r>
          </w:p>
          <w:p w:rsidR="00D46D73" w:rsidRPr="004F5811" w:rsidRDefault="00D46D73" w:rsidP="00D46D73">
            <w:pPr>
              <w:jc w:val="center"/>
              <w:rPr>
                <w:rFonts w:cstheme="minorHAnsi"/>
                <w:szCs w:val="24"/>
              </w:rPr>
            </w:pPr>
            <w:r w:rsidRPr="004F5811">
              <w:rPr>
                <w:rFonts w:cstheme="minorHAnsi"/>
                <w:szCs w:val="24"/>
              </w:rPr>
              <w:t xml:space="preserve"> Крупской 72</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1</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22</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1</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3</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1</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6</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6" w:type="dxa"/>
            <w:vAlign w:val="center"/>
          </w:tcPr>
          <w:p w:rsidR="00D46D73" w:rsidRPr="004F5811" w:rsidRDefault="00D46D73" w:rsidP="00D46D73">
            <w:pPr>
              <w:jc w:val="center"/>
              <w:rPr>
                <w:rFonts w:cstheme="minorHAnsi"/>
                <w:szCs w:val="24"/>
              </w:rPr>
            </w:pPr>
            <w:r w:rsidRPr="004F5811">
              <w:rPr>
                <w:rFonts w:cstheme="minorHAnsi"/>
                <w:szCs w:val="24"/>
              </w:rPr>
              <w:t>7</w:t>
            </w:r>
          </w:p>
        </w:tc>
        <w:tc>
          <w:tcPr>
            <w:tcW w:w="507" w:type="dxa"/>
            <w:vAlign w:val="center"/>
          </w:tcPr>
          <w:p w:rsidR="00D46D73" w:rsidRPr="004F5811" w:rsidRDefault="00D46D73" w:rsidP="00D46D73">
            <w:pPr>
              <w:jc w:val="center"/>
              <w:rPr>
                <w:rFonts w:cstheme="minorHAnsi"/>
                <w:szCs w:val="24"/>
              </w:rPr>
            </w:pPr>
            <w:r w:rsidRPr="004F5811">
              <w:rPr>
                <w:rFonts w:cstheme="minorHAnsi"/>
                <w:szCs w:val="24"/>
              </w:rPr>
              <w:t>0</w:t>
            </w:r>
          </w:p>
        </w:tc>
        <w:tc>
          <w:tcPr>
            <w:tcW w:w="1033" w:type="dxa"/>
            <w:vAlign w:val="center"/>
          </w:tcPr>
          <w:p w:rsidR="00D46D73" w:rsidRPr="004F5811" w:rsidRDefault="00D46D73" w:rsidP="00D46D73">
            <w:pPr>
              <w:jc w:val="center"/>
              <w:rPr>
                <w:rFonts w:cstheme="minorHAnsi"/>
                <w:szCs w:val="24"/>
              </w:rPr>
            </w:pPr>
            <w:r w:rsidRPr="004F5811">
              <w:rPr>
                <w:rFonts w:cstheme="minorHAnsi"/>
                <w:szCs w:val="24"/>
              </w:rPr>
              <w:t>8</w:t>
            </w:r>
          </w:p>
        </w:tc>
      </w:tr>
    </w:tbl>
    <w:p w:rsidR="00D46D73" w:rsidRDefault="00D46D73" w:rsidP="00FC06D4">
      <w:pPr>
        <w:jc w:val="right"/>
        <w:rPr>
          <w:rFonts w:ascii="Times New Roman" w:hAnsi="Times New Roman" w:cs="Times New Roman"/>
          <w:sz w:val="28"/>
          <w:szCs w:val="28"/>
        </w:rPr>
      </w:pPr>
    </w:p>
    <w:p w:rsidR="00D46D73" w:rsidRDefault="00D46D73" w:rsidP="00FC06D4">
      <w:pPr>
        <w:jc w:val="right"/>
        <w:rPr>
          <w:rFonts w:ascii="Times New Roman" w:hAnsi="Times New Roman" w:cs="Times New Roman"/>
          <w:sz w:val="28"/>
          <w:szCs w:val="28"/>
        </w:rPr>
      </w:pPr>
    </w:p>
    <w:p w:rsidR="00BD3A04" w:rsidRDefault="00FC06D4" w:rsidP="00D46D73">
      <w:pPr>
        <w:pStyle w:val="1"/>
        <w:jc w:val="right"/>
      </w:pPr>
      <w:bookmarkStart w:id="19" w:name="_Toc356568250"/>
      <w:bookmarkStart w:id="20" w:name="_GoBack"/>
      <w:bookmarkEnd w:id="20"/>
      <w:r>
        <w:lastRenderedPageBreak/>
        <w:t>Приложение 3</w:t>
      </w:r>
      <w:bookmarkEnd w:id="19"/>
    </w:p>
    <w:p w:rsidR="00D46D73" w:rsidRPr="00D46D73" w:rsidRDefault="00D46D73" w:rsidP="00D46D73"/>
    <w:p w:rsidR="00BD3A04" w:rsidRDefault="00BD3A04" w:rsidP="00E058D3">
      <w:pPr>
        <w:rPr>
          <w:rFonts w:ascii="Times New Roman" w:hAnsi="Times New Roman" w:cs="Times New Roman"/>
          <w:sz w:val="28"/>
          <w:szCs w:val="28"/>
        </w:rPr>
      </w:pPr>
      <w:r>
        <w:rPr>
          <w:noProof/>
          <w:lang w:eastAsia="ru-RU"/>
        </w:rPr>
        <w:drawing>
          <wp:inline distT="0" distB="0" distL="0" distR="0" wp14:anchorId="760CD278" wp14:editId="0724185C">
            <wp:extent cx="5931877" cy="3143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4134" t="33067" r="6891" b="11346"/>
                    <a:stretch/>
                  </pic:blipFill>
                  <pic:spPr bwMode="auto">
                    <a:xfrm>
                      <a:off x="0" y="0"/>
                      <a:ext cx="5933609" cy="3144168"/>
                    </a:xfrm>
                    <a:prstGeom prst="rect">
                      <a:avLst/>
                    </a:prstGeom>
                    <a:ln>
                      <a:noFill/>
                    </a:ln>
                    <a:extLst>
                      <a:ext uri="{53640926-AAD7-44D8-BBD7-CCE9431645EC}">
                        <a14:shadowObscured xmlns:a14="http://schemas.microsoft.com/office/drawing/2010/main"/>
                      </a:ext>
                    </a:extLst>
                  </pic:spPr>
                </pic:pic>
              </a:graphicData>
            </a:graphic>
          </wp:inline>
        </w:drawing>
      </w:r>
    </w:p>
    <w:p w:rsidR="009613CA" w:rsidRDefault="009613CA" w:rsidP="0075548A">
      <w:pPr>
        <w:jc w:val="center"/>
        <w:rPr>
          <w:rFonts w:ascii="Times New Roman" w:hAnsi="Times New Roman" w:cs="Times New Roman"/>
          <w:sz w:val="28"/>
          <w:szCs w:val="28"/>
        </w:rPr>
      </w:pPr>
      <w:r w:rsidRPr="0075548A">
        <w:rPr>
          <w:rFonts w:ascii="Times New Roman" w:hAnsi="Times New Roman" w:cs="Times New Roman"/>
          <w:b/>
          <w:sz w:val="28"/>
          <w:szCs w:val="28"/>
        </w:rPr>
        <w:t>Рис.</w:t>
      </w:r>
      <w:r w:rsidR="0075548A" w:rsidRPr="0075548A">
        <w:rPr>
          <w:rFonts w:ascii="Times New Roman" w:hAnsi="Times New Roman" w:cs="Times New Roman"/>
          <w:b/>
          <w:sz w:val="28"/>
          <w:szCs w:val="28"/>
        </w:rPr>
        <w:t xml:space="preserve"> 11</w:t>
      </w:r>
      <w:r>
        <w:rPr>
          <w:rFonts w:ascii="Times New Roman" w:hAnsi="Times New Roman" w:cs="Times New Roman"/>
          <w:sz w:val="28"/>
          <w:szCs w:val="28"/>
        </w:rPr>
        <w:t xml:space="preserve"> Фирменный магазин на Парковом проспекте 3/1</w:t>
      </w:r>
    </w:p>
    <w:p w:rsidR="00BD3A04" w:rsidRDefault="00BD3A04" w:rsidP="00E058D3">
      <w:pPr>
        <w:rPr>
          <w:rFonts w:ascii="Times New Roman" w:hAnsi="Times New Roman" w:cs="Times New Roman"/>
          <w:sz w:val="28"/>
          <w:szCs w:val="28"/>
        </w:rPr>
      </w:pPr>
    </w:p>
    <w:p w:rsidR="00BD3A04" w:rsidRDefault="00743656" w:rsidP="00E058D3">
      <w:pPr>
        <w:rPr>
          <w:rFonts w:ascii="Times New Roman" w:hAnsi="Times New Roman" w:cs="Times New Roman"/>
          <w:sz w:val="28"/>
          <w:szCs w:val="28"/>
        </w:rPr>
      </w:pPr>
      <w:r>
        <w:rPr>
          <w:noProof/>
          <w:lang w:eastAsia="ru-RU"/>
        </w:rPr>
        <w:drawing>
          <wp:inline distT="0" distB="0" distL="0" distR="0" wp14:anchorId="4EFF0206" wp14:editId="347375A3">
            <wp:extent cx="5934075" cy="3238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9327" t="31072" r="7853" b="13627"/>
                    <a:stretch/>
                  </pic:blipFill>
                  <pic:spPr bwMode="auto">
                    <a:xfrm>
                      <a:off x="0" y="0"/>
                      <a:ext cx="5930905" cy="3236770"/>
                    </a:xfrm>
                    <a:prstGeom prst="rect">
                      <a:avLst/>
                    </a:prstGeom>
                    <a:ln>
                      <a:noFill/>
                    </a:ln>
                    <a:extLst>
                      <a:ext uri="{53640926-AAD7-44D8-BBD7-CCE9431645EC}">
                        <a14:shadowObscured xmlns:a14="http://schemas.microsoft.com/office/drawing/2010/main"/>
                      </a:ext>
                    </a:extLst>
                  </pic:spPr>
                </pic:pic>
              </a:graphicData>
            </a:graphic>
          </wp:inline>
        </w:drawing>
      </w:r>
    </w:p>
    <w:p w:rsidR="009613CA" w:rsidRDefault="009613CA" w:rsidP="0075548A">
      <w:pPr>
        <w:jc w:val="center"/>
        <w:rPr>
          <w:rFonts w:ascii="Times New Roman" w:hAnsi="Times New Roman" w:cs="Times New Roman"/>
          <w:sz w:val="28"/>
          <w:szCs w:val="28"/>
        </w:rPr>
      </w:pPr>
      <w:r w:rsidRPr="0075548A">
        <w:rPr>
          <w:rFonts w:ascii="Times New Roman" w:hAnsi="Times New Roman" w:cs="Times New Roman"/>
          <w:b/>
          <w:sz w:val="28"/>
          <w:szCs w:val="28"/>
        </w:rPr>
        <w:t>Рис.</w:t>
      </w:r>
      <w:r w:rsidR="0075548A" w:rsidRPr="0075548A">
        <w:rPr>
          <w:rFonts w:ascii="Times New Roman" w:hAnsi="Times New Roman" w:cs="Times New Roman"/>
          <w:b/>
          <w:sz w:val="28"/>
          <w:szCs w:val="28"/>
        </w:rPr>
        <w:t>12</w:t>
      </w:r>
      <w:r>
        <w:rPr>
          <w:rFonts w:ascii="Times New Roman" w:hAnsi="Times New Roman" w:cs="Times New Roman"/>
          <w:sz w:val="28"/>
          <w:szCs w:val="28"/>
        </w:rPr>
        <w:t xml:space="preserve"> Фирменный магазин на Малкова 16</w:t>
      </w:r>
    </w:p>
    <w:p w:rsidR="00743656" w:rsidRDefault="00743656" w:rsidP="00E058D3">
      <w:pPr>
        <w:rPr>
          <w:rFonts w:ascii="Times New Roman" w:hAnsi="Times New Roman" w:cs="Times New Roman"/>
          <w:sz w:val="28"/>
          <w:szCs w:val="28"/>
        </w:rPr>
      </w:pPr>
    </w:p>
    <w:p w:rsidR="00743656" w:rsidRDefault="00743656" w:rsidP="00E058D3">
      <w:pPr>
        <w:rPr>
          <w:rFonts w:ascii="Times New Roman" w:hAnsi="Times New Roman" w:cs="Times New Roman"/>
          <w:sz w:val="28"/>
          <w:szCs w:val="28"/>
        </w:rPr>
      </w:pPr>
    </w:p>
    <w:p w:rsidR="00743656" w:rsidRDefault="00743656" w:rsidP="00E058D3">
      <w:pPr>
        <w:rPr>
          <w:noProof/>
          <w:lang w:eastAsia="ru-RU"/>
        </w:rPr>
      </w:pPr>
    </w:p>
    <w:p w:rsidR="00743656" w:rsidRDefault="004D2120" w:rsidP="00E058D3">
      <w:pPr>
        <w:rPr>
          <w:rFonts w:ascii="Times New Roman" w:hAnsi="Times New Roman" w:cs="Times New Roman"/>
          <w:sz w:val="28"/>
          <w:szCs w:val="28"/>
        </w:rPr>
      </w:pPr>
      <w:r>
        <w:rPr>
          <w:noProof/>
          <w:lang w:eastAsia="ru-RU"/>
        </w:rPr>
        <w:drawing>
          <wp:inline distT="0" distB="0" distL="0" distR="0" wp14:anchorId="7B555C50" wp14:editId="14C35EC7">
            <wp:extent cx="5454502" cy="3350778"/>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5627" t="31848" r="11051" b="9886"/>
                    <a:stretch/>
                  </pic:blipFill>
                  <pic:spPr bwMode="auto">
                    <a:xfrm>
                      <a:off x="0" y="0"/>
                      <a:ext cx="5459901" cy="3354095"/>
                    </a:xfrm>
                    <a:prstGeom prst="rect">
                      <a:avLst/>
                    </a:prstGeom>
                    <a:ln>
                      <a:noFill/>
                    </a:ln>
                    <a:extLst>
                      <a:ext uri="{53640926-AAD7-44D8-BBD7-CCE9431645EC}">
                        <a14:shadowObscured xmlns:a14="http://schemas.microsoft.com/office/drawing/2010/main"/>
                      </a:ext>
                    </a:extLst>
                  </pic:spPr>
                </pic:pic>
              </a:graphicData>
            </a:graphic>
          </wp:inline>
        </w:drawing>
      </w:r>
    </w:p>
    <w:p w:rsidR="00811C5E" w:rsidRDefault="009613CA" w:rsidP="0075548A">
      <w:pPr>
        <w:jc w:val="center"/>
        <w:rPr>
          <w:rFonts w:ascii="Times New Roman" w:hAnsi="Times New Roman" w:cs="Times New Roman"/>
          <w:sz w:val="28"/>
          <w:szCs w:val="28"/>
        </w:rPr>
      </w:pPr>
      <w:r w:rsidRPr="0075548A">
        <w:rPr>
          <w:rFonts w:ascii="Times New Roman" w:hAnsi="Times New Roman" w:cs="Times New Roman"/>
          <w:b/>
          <w:sz w:val="28"/>
          <w:szCs w:val="28"/>
        </w:rPr>
        <w:t xml:space="preserve">Рис. </w:t>
      </w:r>
      <w:r w:rsidR="0075548A" w:rsidRPr="0075548A">
        <w:rPr>
          <w:rFonts w:ascii="Times New Roman" w:hAnsi="Times New Roman" w:cs="Times New Roman"/>
          <w:b/>
          <w:sz w:val="28"/>
          <w:szCs w:val="28"/>
        </w:rPr>
        <w:t>13</w:t>
      </w:r>
      <w:r w:rsidR="0075548A">
        <w:rPr>
          <w:rFonts w:ascii="Times New Roman" w:hAnsi="Times New Roman" w:cs="Times New Roman"/>
          <w:sz w:val="28"/>
          <w:szCs w:val="28"/>
        </w:rPr>
        <w:t xml:space="preserve"> </w:t>
      </w:r>
      <w:r>
        <w:rPr>
          <w:rFonts w:ascii="Times New Roman" w:hAnsi="Times New Roman" w:cs="Times New Roman"/>
          <w:sz w:val="28"/>
          <w:szCs w:val="28"/>
        </w:rPr>
        <w:t>Фирменный магазин на Ленина 94</w:t>
      </w:r>
    </w:p>
    <w:p w:rsidR="00811C5E" w:rsidRPr="00E058D3" w:rsidRDefault="00811C5E" w:rsidP="00E058D3">
      <w:pPr>
        <w:rPr>
          <w:rFonts w:ascii="Times New Roman" w:hAnsi="Times New Roman" w:cs="Times New Roman"/>
          <w:sz w:val="28"/>
          <w:szCs w:val="28"/>
        </w:rPr>
      </w:pPr>
    </w:p>
    <w:sectPr w:rsidR="00811C5E" w:rsidRPr="00E058D3" w:rsidSect="00141EC6">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19C" w:rsidRDefault="0095319C" w:rsidP="0036621F">
      <w:pPr>
        <w:spacing w:after="0" w:line="240" w:lineRule="auto"/>
      </w:pPr>
      <w:r>
        <w:separator/>
      </w:r>
    </w:p>
  </w:endnote>
  <w:endnote w:type="continuationSeparator" w:id="0">
    <w:p w:rsidR="0095319C" w:rsidRDefault="0095319C" w:rsidP="00366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yriadPro-I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434642"/>
      <w:docPartObj>
        <w:docPartGallery w:val="Page Numbers (Bottom of Page)"/>
        <w:docPartUnique/>
      </w:docPartObj>
    </w:sdtPr>
    <w:sdtEndPr/>
    <w:sdtContent>
      <w:p w:rsidR="0016766E" w:rsidRDefault="0016766E">
        <w:pPr>
          <w:pStyle w:val="af"/>
          <w:jc w:val="right"/>
        </w:pPr>
        <w:r>
          <w:fldChar w:fldCharType="begin"/>
        </w:r>
        <w:r>
          <w:instrText>PAGE   \* MERGEFORMAT</w:instrText>
        </w:r>
        <w:r>
          <w:fldChar w:fldCharType="separate"/>
        </w:r>
        <w:r w:rsidR="00C5209B">
          <w:rPr>
            <w:noProof/>
          </w:rPr>
          <w:t>72</w:t>
        </w:r>
        <w:r>
          <w:fldChar w:fldCharType="end"/>
        </w:r>
      </w:p>
    </w:sdtContent>
  </w:sdt>
  <w:p w:rsidR="0016766E" w:rsidRDefault="0016766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19C" w:rsidRDefault="0095319C" w:rsidP="0036621F">
      <w:pPr>
        <w:spacing w:after="0" w:line="240" w:lineRule="auto"/>
      </w:pPr>
      <w:r>
        <w:separator/>
      </w:r>
    </w:p>
  </w:footnote>
  <w:footnote w:type="continuationSeparator" w:id="0">
    <w:p w:rsidR="0095319C" w:rsidRDefault="0095319C" w:rsidP="003662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082"/>
    <w:multiLevelType w:val="hybridMultilevel"/>
    <w:tmpl w:val="FDC86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420699"/>
    <w:multiLevelType w:val="hybridMultilevel"/>
    <w:tmpl w:val="BD4C9F6C"/>
    <w:lvl w:ilvl="0" w:tplc="7414AE68">
      <w:start w:val="1"/>
      <w:numFmt w:val="bullet"/>
      <w:lvlText w:val="-"/>
      <w:lvlJc w:val="left"/>
      <w:pPr>
        <w:tabs>
          <w:tab w:val="num" w:pos="720"/>
        </w:tabs>
        <w:ind w:left="720" w:hanging="360"/>
      </w:pPr>
      <w:rPr>
        <w:rFonts w:ascii="Times New Roman" w:hAnsi="Times New Roman" w:hint="default"/>
      </w:rPr>
    </w:lvl>
    <w:lvl w:ilvl="1" w:tplc="78CEF800" w:tentative="1">
      <w:start w:val="1"/>
      <w:numFmt w:val="bullet"/>
      <w:lvlText w:val="-"/>
      <w:lvlJc w:val="left"/>
      <w:pPr>
        <w:tabs>
          <w:tab w:val="num" w:pos="1440"/>
        </w:tabs>
        <w:ind w:left="1440" w:hanging="360"/>
      </w:pPr>
      <w:rPr>
        <w:rFonts w:ascii="Times New Roman" w:hAnsi="Times New Roman" w:hint="default"/>
      </w:rPr>
    </w:lvl>
    <w:lvl w:ilvl="2" w:tplc="E394321C" w:tentative="1">
      <w:start w:val="1"/>
      <w:numFmt w:val="bullet"/>
      <w:lvlText w:val="-"/>
      <w:lvlJc w:val="left"/>
      <w:pPr>
        <w:tabs>
          <w:tab w:val="num" w:pos="2160"/>
        </w:tabs>
        <w:ind w:left="2160" w:hanging="360"/>
      </w:pPr>
      <w:rPr>
        <w:rFonts w:ascii="Times New Roman" w:hAnsi="Times New Roman" w:hint="default"/>
      </w:rPr>
    </w:lvl>
    <w:lvl w:ilvl="3" w:tplc="E35857CA" w:tentative="1">
      <w:start w:val="1"/>
      <w:numFmt w:val="bullet"/>
      <w:lvlText w:val="-"/>
      <w:lvlJc w:val="left"/>
      <w:pPr>
        <w:tabs>
          <w:tab w:val="num" w:pos="2880"/>
        </w:tabs>
        <w:ind w:left="2880" w:hanging="360"/>
      </w:pPr>
      <w:rPr>
        <w:rFonts w:ascii="Times New Roman" w:hAnsi="Times New Roman" w:hint="default"/>
      </w:rPr>
    </w:lvl>
    <w:lvl w:ilvl="4" w:tplc="4C1898A6" w:tentative="1">
      <w:start w:val="1"/>
      <w:numFmt w:val="bullet"/>
      <w:lvlText w:val="-"/>
      <w:lvlJc w:val="left"/>
      <w:pPr>
        <w:tabs>
          <w:tab w:val="num" w:pos="3600"/>
        </w:tabs>
        <w:ind w:left="3600" w:hanging="360"/>
      </w:pPr>
      <w:rPr>
        <w:rFonts w:ascii="Times New Roman" w:hAnsi="Times New Roman" w:hint="default"/>
      </w:rPr>
    </w:lvl>
    <w:lvl w:ilvl="5" w:tplc="9F1C76BE" w:tentative="1">
      <w:start w:val="1"/>
      <w:numFmt w:val="bullet"/>
      <w:lvlText w:val="-"/>
      <w:lvlJc w:val="left"/>
      <w:pPr>
        <w:tabs>
          <w:tab w:val="num" w:pos="4320"/>
        </w:tabs>
        <w:ind w:left="4320" w:hanging="360"/>
      </w:pPr>
      <w:rPr>
        <w:rFonts w:ascii="Times New Roman" w:hAnsi="Times New Roman" w:hint="default"/>
      </w:rPr>
    </w:lvl>
    <w:lvl w:ilvl="6" w:tplc="F7400D82" w:tentative="1">
      <w:start w:val="1"/>
      <w:numFmt w:val="bullet"/>
      <w:lvlText w:val="-"/>
      <w:lvlJc w:val="left"/>
      <w:pPr>
        <w:tabs>
          <w:tab w:val="num" w:pos="5040"/>
        </w:tabs>
        <w:ind w:left="5040" w:hanging="360"/>
      </w:pPr>
      <w:rPr>
        <w:rFonts w:ascii="Times New Roman" w:hAnsi="Times New Roman" w:hint="default"/>
      </w:rPr>
    </w:lvl>
    <w:lvl w:ilvl="7" w:tplc="8C9E273E" w:tentative="1">
      <w:start w:val="1"/>
      <w:numFmt w:val="bullet"/>
      <w:lvlText w:val="-"/>
      <w:lvlJc w:val="left"/>
      <w:pPr>
        <w:tabs>
          <w:tab w:val="num" w:pos="5760"/>
        </w:tabs>
        <w:ind w:left="5760" w:hanging="360"/>
      </w:pPr>
      <w:rPr>
        <w:rFonts w:ascii="Times New Roman" w:hAnsi="Times New Roman" w:hint="default"/>
      </w:rPr>
    </w:lvl>
    <w:lvl w:ilvl="8" w:tplc="C9347F4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11B0EE8"/>
    <w:multiLevelType w:val="hybridMultilevel"/>
    <w:tmpl w:val="C48CD7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616ED2"/>
    <w:multiLevelType w:val="hybridMultilevel"/>
    <w:tmpl w:val="19D20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BA4ED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6B1277D"/>
    <w:multiLevelType w:val="hybridMultilevel"/>
    <w:tmpl w:val="5C34D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A1693F"/>
    <w:multiLevelType w:val="hybridMultilevel"/>
    <w:tmpl w:val="A2AAE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9F3A2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920BA1"/>
    <w:multiLevelType w:val="hybridMultilevel"/>
    <w:tmpl w:val="ADDEA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9914E2"/>
    <w:multiLevelType w:val="hybridMultilevel"/>
    <w:tmpl w:val="A0CA0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20121D"/>
    <w:multiLevelType w:val="hybridMultilevel"/>
    <w:tmpl w:val="2A706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D87DF7"/>
    <w:multiLevelType w:val="multilevel"/>
    <w:tmpl w:val="F1F259BA"/>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211"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D7D6CD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38B4BB9"/>
    <w:multiLevelType w:val="hybridMultilevel"/>
    <w:tmpl w:val="5B60F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F513CA"/>
    <w:multiLevelType w:val="multilevel"/>
    <w:tmpl w:val="444693BA"/>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211"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52C3F54"/>
    <w:multiLevelType w:val="hybridMultilevel"/>
    <w:tmpl w:val="93C69658"/>
    <w:lvl w:ilvl="0" w:tplc="16E6E6B4">
      <w:start w:val="2"/>
      <w:numFmt w:val="decimal"/>
      <w:lvlText w:val="%1."/>
      <w:lvlJc w:val="left"/>
      <w:pPr>
        <w:tabs>
          <w:tab w:val="num" w:pos="720"/>
        </w:tabs>
        <w:ind w:left="720" w:hanging="360"/>
      </w:pPr>
    </w:lvl>
    <w:lvl w:ilvl="1" w:tplc="23D4EABC" w:tentative="1">
      <w:start w:val="1"/>
      <w:numFmt w:val="decimal"/>
      <w:lvlText w:val="%2."/>
      <w:lvlJc w:val="left"/>
      <w:pPr>
        <w:tabs>
          <w:tab w:val="num" w:pos="1440"/>
        </w:tabs>
        <w:ind w:left="1440" w:hanging="360"/>
      </w:pPr>
    </w:lvl>
    <w:lvl w:ilvl="2" w:tplc="E3167D6A" w:tentative="1">
      <w:start w:val="1"/>
      <w:numFmt w:val="decimal"/>
      <w:lvlText w:val="%3."/>
      <w:lvlJc w:val="left"/>
      <w:pPr>
        <w:tabs>
          <w:tab w:val="num" w:pos="2160"/>
        </w:tabs>
        <w:ind w:left="2160" w:hanging="360"/>
      </w:pPr>
    </w:lvl>
    <w:lvl w:ilvl="3" w:tplc="BCC435AA" w:tentative="1">
      <w:start w:val="1"/>
      <w:numFmt w:val="decimal"/>
      <w:lvlText w:val="%4."/>
      <w:lvlJc w:val="left"/>
      <w:pPr>
        <w:tabs>
          <w:tab w:val="num" w:pos="2880"/>
        </w:tabs>
        <w:ind w:left="2880" w:hanging="360"/>
      </w:pPr>
    </w:lvl>
    <w:lvl w:ilvl="4" w:tplc="3BEE8938" w:tentative="1">
      <w:start w:val="1"/>
      <w:numFmt w:val="decimal"/>
      <w:lvlText w:val="%5."/>
      <w:lvlJc w:val="left"/>
      <w:pPr>
        <w:tabs>
          <w:tab w:val="num" w:pos="3600"/>
        </w:tabs>
        <w:ind w:left="3600" w:hanging="360"/>
      </w:pPr>
    </w:lvl>
    <w:lvl w:ilvl="5" w:tplc="D0BC4650" w:tentative="1">
      <w:start w:val="1"/>
      <w:numFmt w:val="decimal"/>
      <w:lvlText w:val="%6."/>
      <w:lvlJc w:val="left"/>
      <w:pPr>
        <w:tabs>
          <w:tab w:val="num" w:pos="4320"/>
        </w:tabs>
        <w:ind w:left="4320" w:hanging="360"/>
      </w:pPr>
    </w:lvl>
    <w:lvl w:ilvl="6" w:tplc="F3048828" w:tentative="1">
      <w:start w:val="1"/>
      <w:numFmt w:val="decimal"/>
      <w:lvlText w:val="%7."/>
      <w:lvlJc w:val="left"/>
      <w:pPr>
        <w:tabs>
          <w:tab w:val="num" w:pos="5040"/>
        </w:tabs>
        <w:ind w:left="5040" w:hanging="360"/>
      </w:pPr>
    </w:lvl>
    <w:lvl w:ilvl="7" w:tplc="C728E5EA" w:tentative="1">
      <w:start w:val="1"/>
      <w:numFmt w:val="decimal"/>
      <w:lvlText w:val="%8."/>
      <w:lvlJc w:val="left"/>
      <w:pPr>
        <w:tabs>
          <w:tab w:val="num" w:pos="5760"/>
        </w:tabs>
        <w:ind w:left="5760" w:hanging="360"/>
      </w:pPr>
    </w:lvl>
    <w:lvl w:ilvl="8" w:tplc="D5A80964" w:tentative="1">
      <w:start w:val="1"/>
      <w:numFmt w:val="decimal"/>
      <w:lvlText w:val="%9."/>
      <w:lvlJc w:val="left"/>
      <w:pPr>
        <w:tabs>
          <w:tab w:val="num" w:pos="6480"/>
        </w:tabs>
        <w:ind w:left="6480" w:hanging="360"/>
      </w:pPr>
    </w:lvl>
  </w:abstractNum>
  <w:abstractNum w:abstractNumId="16">
    <w:nsid w:val="55416FA4"/>
    <w:multiLevelType w:val="multilevel"/>
    <w:tmpl w:val="85D482E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211"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A7340AF"/>
    <w:multiLevelType w:val="multilevel"/>
    <w:tmpl w:val="F1F259BA"/>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211"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45C616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EF91BC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01B18B9"/>
    <w:multiLevelType w:val="hybridMultilevel"/>
    <w:tmpl w:val="4B94C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7B70588"/>
    <w:multiLevelType w:val="hybridMultilevel"/>
    <w:tmpl w:val="D952D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B63659D"/>
    <w:multiLevelType w:val="hybridMultilevel"/>
    <w:tmpl w:val="F71E0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6"/>
  </w:num>
  <w:num w:numId="4">
    <w:abstractNumId w:val="0"/>
  </w:num>
  <w:num w:numId="5">
    <w:abstractNumId w:val="8"/>
  </w:num>
  <w:num w:numId="6">
    <w:abstractNumId w:val="9"/>
  </w:num>
  <w:num w:numId="7">
    <w:abstractNumId w:val="10"/>
  </w:num>
  <w:num w:numId="8">
    <w:abstractNumId w:val="19"/>
  </w:num>
  <w:num w:numId="9">
    <w:abstractNumId w:val="12"/>
  </w:num>
  <w:num w:numId="10">
    <w:abstractNumId w:val="4"/>
  </w:num>
  <w:num w:numId="11">
    <w:abstractNumId w:val="18"/>
  </w:num>
  <w:num w:numId="12">
    <w:abstractNumId w:val="7"/>
  </w:num>
  <w:num w:numId="13">
    <w:abstractNumId w:val="16"/>
  </w:num>
  <w:num w:numId="14">
    <w:abstractNumId w:val="17"/>
  </w:num>
  <w:num w:numId="15">
    <w:abstractNumId w:val="11"/>
  </w:num>
  <w:num w:numId="16">
    <w:abstractNumId w:val="14"/>
  </w:num>
  <w:num w:numId="17">
    <w:abstractNumId w:val="3"/>
  </w:num>
  <w:num w:numId="18">
    <w:abstractNumId w:val="22"/>
  </w:num>
  <w:num w:numId="19">
    <w:abstractNumId w:val="1"/>
  </w:num>
  <w:num w:numId="20">
    <w:abstractNumId w:val="15"/>
  </w:num>
  <w:num w:numId="21">
    <w:abstractNumId w:val="20"/>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85B"/>
    <w:rsid w:val="00003695"/>
    <w:rsid w:val="00003FC4"/>
    <w:rsid w:val="000074BC"/>
    <w:rsid w:val="00012BAB"/>
    <w:rsid w:val="000209C3"/>
    <w:rsid w:val="0002774A"/>
    <w:rsid w:val="00030CE2"/>
    <w:rsid w:val="000358D2"/>
    <w:rsid w:val="0004286D"/>
    <w:rsid w:val="00043C60"/>
    <w:rsid w:val="0004759D"/>
    <w:rsid w:val="00057F22"/>
    <w:rsid w:val="000677CB"/>
    <w:rsid w:val="00071583"/>
    <w:rsid w:val="000915F5"/>
    <w:rsid w:val="000A1742"/>
    <w:rsid w:val="000A50C0"/>
    <w:rsid w:val="000B32CA"/>
    <w:rsid w:val="000C7474"/>
    <w:rsid w:val="000D0FD9"/>
    <w:rsid w:val="000D3221"/>
    <w:rsid w:val="000D3A93"/>
    <w:rsid w:val="000D6303"/>
    <w:rsid w:val="000E3246"/>
    <w:rsid w:val="000E3EC4"/>
    <w:rsid w:val="000E7460"/>
    <w:rsid w:val="000F06B7"/>
    <w:rsid w:val="000F09A6"/>
    <w:rsid w:val="000F27A9"/>
    <w:rsid w:val="001031C8"/>
    <w:rsid w:val="00110128"/>
    <w:rsid w:val="001156A4"/>
    <w:rsid w:val="0012163E"/>
    <w:rsid w:val="00130D36"/>
    <w:rsid w:val="00141889"/>
    <w:rsid w:val="00141EC6"/>
    <w:rsid w:val="00143A6A"/>
    <w:rsid w:val="00145F94"/>
    <w:rsid w:val="001500C8"/>
    <w:rsid w:val="001526A6"/>
    <w:rsid w:val="0016766E"/>
    <w:rsid w:val="0018434F"/>
    <w:rsid w:val="00186338"/>
    <w:rsid w:val="001A6A91"/>
    <w:rsid w:val="001B5A96"/>
    <w:rsid w:val="001D1458"/>
    <w:rsid w:val="001D25BA"/>
    <w:rsid w:val="001D2E49"/>
    <w:rsid w:val="001D6F4E"/>
    <w:rsid w:val="001E0679"/>
    <w:rsid w:val="001E2EAC"/>
    <w:rsid w:val="001E3479"/>
    <w:rsid w:val="001E772D"/>
    <w:rsid w:val="001F2602"/>
    <w:rsid w:val="0020080F"/>
    <w:rsid w:val="00220EB0"/>
    <w:rsid w:val="00221A6C"/>
    <w:rsid w:val="00232744"/>
    <w:rsid w:val="00241ECB"/>
    <w:rsid w:val="00246059"/>
    <w:rsid w:val="002529DE"/>
    <w:rsid w:val="00263778"/>
    <w:rsid w:val="00267B3E"/>
    <w:rsid w:val="00281C4D"/>
    <w:rsid w:val="002937A9"/>
    <w:rsid w:val="002A26D5"/>
    <w:rsid w:val="002A47DE"/>
    <w:rsid w:val="002B6217"/>
    <w:rsid w:val="002C14D9"/>
    <w:rsid w:val="002C4257"/>
    <w:rsid w:val="002E0A17"/>
    <w:rsid w:val="0030199E"/>
    <w:rsid w:val="003040B0"/>
    <w:rsid w:val="00317066"/>
    <w:rsid w:val="00317DEC"/>
    <w:rsid w:val="003436D7"/>
    <w:rsid w:val="0035066C"/>
    <w:rsid w:val="0036621F"/>
    <w:rsid w:val="0037041F"/>
    <w:rsid w:val="00373798"/>
    <w:rsid w:val="003760FB"/>
    <w:rsid w:val="003A6E1D"/>
    <w:rsid w:val="003B4AA1"/>
    <w:rsid w:val="003B4E56"/>
    <w:rsid w:val="003B6E4C"/>
    <w:rsid w:val="003C60DD"/>
    <w:rsid w:val="003E37E2"/>
    <w:rsid w:val="003E5878"/>
    <w:rsid w:val="003E5B0E"/>
    <w:rsid w:val="003F649C"/>
    <w:rsid w:val="00404DB0"/>
    <w:rsid w:val="00410117"/>
    <w:rsid w:val="004115D5"/>
    <w:rsid w:val="00422883"/>
    <w:rsid w:val="00431E06"/>
    <w:rsid w:val="0043214E"/>
    <w:rsid w:val="00454004"/>
    <w:rsid w:val="00455785"/>
    <w:rsid w:val="00456823"/>
    <w:rsid w:val="004666F3"/>
    <w:rsid w:val="00471E5D"/>
    <w:rsid w:val="0049647B"/>
    <w:rsid w:val="004A0D34"/>
    <w:rsid w:val="004A514C"/>
    <w:rsid w:val="004C1750"/>
    <w:rsid w:val="004C29BE"/>
    <w:rsid w:val="004C4D43"/>
    <w:rsid w:val="004C68F1"/>
    <w:rsid w:val="004D1746"/>
    <w:rsid w:val="004D2120"/>
    <w:rsid w:val="004D37E3"/>
    <w:rsid w:val="00531B69"/>
    <w:rsid w:val="00535BF8"/>
    <w:rsid w:val="005362BB"/>
    <w:rsid w:val="005462E4"/>
    <w:rsid w:val="00547646"/>
    <w:rsid w:val="005569B6"/>
    <w:rsid w:val="00557507"/>
    <w:rsid w:val="005600F7"/>
    <w:rsid w:val="00577A03"/>
    <w:rsid w:val="005814B2"/>
    <w:rsid w:val="00584B4C"/>
    <w:rsid w:val="00587F8F"/>
    <w:rsid w:val="0059133C"/>
    <w:rsid w:val="00592606"/>
    <w:rsid w:val="00596AFE"/>
    <w:rsid w:val="005E33E7"/>
    <w:rsid w:val="005F48D0"/>
    <w:rsid w:val="005F4D77"/>
    <w:rsid w:val="005F53F2"/>
    <w:rsid w:val="00603D90"/>
    <w:rsid w:val="00606B68"/>
    <w:rsid w:val="006109DD"/>
    <w:rsid w:val="00610D8A"/>
    <w:rsid w:val="00614E14"/>
    <w:rsid w:val="00615613"/>
    <w:rsid w:val="0062344E"/>
    <w:rsid w:val="00632E53"/>
    <w:rsid w:val="00632EE8"/>
    <w:rsid w:val="00637ED8"/>
    <w:rsid w:val="006431A3"/>
    <w:rsid w:val="0064453F"/>
    <w:rsid w:val="00650E96"/>
    <w:rsid w:val="00654694"/>
    <w:rsid w:val="00667DF3"/>
    <w:rsid w:val="00674E5C"/>
    <w:rsid w:val="00675B9D"/>
    <w:rsid w:val="00675E00"/>
    <w:rsid w:val="0067661E"/>
    <w:rsid w:val="00682AD5"/>
    <w:rsid w:val="006923B9"/>
    <w:rsid w:val="006A26C5"/>
    <w:rsid w:val="006A54AF"/>
    <w:rsid w:val="006A6C95"/>
    <w:rsid w:val="006B1C6E"/>
    <w:rsid w:val="006B59D9"/>
    <w:rsid w:val="006B7A1B"/>
    <w:rsid w:val="006C0BED"/>
    <w:rsid w:val="006D723B"/>
    <w:rsid w:val="006E2A11"/>
    <w:rsid w:val="006E3F99"/>
    <w:rsid w:val="006F06BA"/>
    <w:rsid w:val="006F3562"/>
    <w:rsid w:val="006F6AA5"/>
    <w:rsid w:val="00700CF1"/>
    <w:rsid w:val="00701D5C"/>
    <w:rsid w:val="00702D03"/>
    <w:rsid w:val="00703721"/>
    <w:rsid w:val="00703846"/>
    <w:rsid w:val="007064D3"/>
    <w:rsid w:val="00706F20"/>
    <w:rsid w:val="0072038D"/>
    <w:rsid w:val="0072225F"/>
    <w:rsid w:val="0072679C"/>
    <w:rsid w:val="0073032F"/>
    <w:rsid w:val="00741105"/>
    <w:rsid w:val="00743656"/>
    <w:rsid w:val="0075548A"/>
    <w:rsid w:val="007613DD"/>
    <w:rsid w:val="00770D1C"/>
    <w:rsid w:val="00770F31"/>
    <w:rsid w:val="00772397"/>
    <w:rsid w:val="00776CF9"/>
    <w:rsid w:val="00783051"/>
    <w:rsid w:val="00784D77"/>
    <w:rsid w:val="00787721"/>
    <w:rsid w:val="007A146D"/>
    <w:rsid w:val="007A5F86"/>
    <w:rsid w:val="007B10A8"/>
    <w:rsid w:val="007B2719"/>
    <w:rsid w:val="007C6651"/>
    <w:rsid w:val="007D6261"/>
    <w:rsid w:val="007D6773"/>
    <w:rsid w:val="00800274"/>
    <w:rsid w:val="008032CA"/>
    <w:rsid w:val="00811C5E"/>
    <w:rsid w:val="0082199F"/>
    <w:rsid w:val="00830D3A"/>
    <w:rsid w:val="0083136B"/>
    <w:rsid w:val="00886352"/>
    <w:rsid w:val="008A0F2A"/>
    <w:rsid w:val="008A10FD"/>
    <w:rsid w:val="008A28F5"/>
    <w:rsid w:val="008A5EE2"/>
    <w:rsid w:val="008B1643"/>
    <w:rsid w:val="008B6FEA"/>
    <w:rsid w:val="008B704E"/>
    <w:rsid w:val="008B71D5"/>
    <w:rsid w:val="008C4386"/>
    <w:rsid w:val="008D5B02"/>
    <w:rsid w:val="008D5DC4"/>
    <w:rsid w:val="00907F8D"/>
    <w:rsid w:val="009101C9"/>
    <w:rsid w:val="00914E3B"/>
    <w:rsid w:val="00923E39"/>
    <w:rsid w:val="0094006B"/>
    <w:rsid w:val="00941851"/>
    <w:rsid w:val="00943D85"/>
    <w:rsid w:val="009529D1"/>
    <w:rsid w:val="0095319C"/>
    <w:rsid w:val="00956AE0"/>
    <w:rsid w:val="009613CA"/>
    <w:rsid w:val="00965568"/>
    <w:rsid w:val="00966132"/>
    <w:rsid w:val="00974954"/>
    <w:rsid w:val="009915CE"/>
    <w:rsid w:val="009978FE"/>
    <w:rsid w:val="009A767A"/>
    <w:rsid w:val="009D308B"/>
    <w:rsid w:val="009E2945"/>
    <w:rsid w:val="009F09D8"/>
    <w:rsid w:val="009F0A44"/>
    <w:rsid w:val="009F33DE"/>
    <w:rsid w:val="00A02D88"/>
    <w:rsid w:val="00A13C23"/>
    <w:rsid w:val="00A23B14"/>
    <w:rsid w:val="00A31E4E"/>
    <w:rsid w:val="00A3535F"/>
    <w:rsid w:val="00A41988"/>
    <w:rsid w:val="00A43611"/>
    <w:rsid w:val="00A444AD"/>
    <w:rsid w:val="00A50874"/>
    <w:rsid w:val="00A54741"/>
    <w:rsid w:val="00A60BA5"/>
    <w:rsid w:val="00A618CB"/>
    <w:rsid w:val="00A74D13"/>
    <w:rsid w:val="00A80A5B"/>
    <w:rsid w:val="00A824DC"/>
    <w:rsid w:val="00A8481B"/>
    <w:rsid w:val="00A916F3"/>
    <w:rsid w:val="00AC02EF"/>
    <w:rsid w:val="00AC085B"/>
    <w:rsid w:val="00AC31A6"/>
    <w:rsid w:val="00AE1667"/>
    <w:rsid w:val="00B05DD3"/>
    <w:rsid w:val="00B2267C"/>
    <w:rsid w:val="00B22D21"/>
    <w:rsid w:val="00B2787C"/>
    <w:rsid w:val="00B36AE0"/>
    <w:rsid w:val="00B653F4"/>
    <w:rsid w:val="00B72596"/>
    <w:rsid w:val="00B9452B"/>
    <w:rsid w:val="00BA2573"/>
    <w:rsid w:val="00BA47FE"/>
    <w:rsid w:val="00BA60BC"/>
    <w:rsid w:val="00BC6BEB"/>
    <w:rsid w:val="00BD3A04"/>
    <w:rsid w:val="00BE3C2D"/>
    <w:rsid w:val="00BE5B2C"/>
    <w:rsid w:val="00C03F0B"/>
    <w:rsid w:val="00C051FC"/>
    <w:rsid w:val="00C447A4"/>
    <w:rsid w:val="00C5030F"/>
    <w:rsid w:val="00C5209B"/>
    <w:rsid w:val="00C60A83"/>
    <w:rsid w:val="00C60E54"/>
    <w:rsid w:val="00C701B2"/>
    <w:rsid w:val="00C73A5D"/>
    <w:rsid w:val="00C804BE"/>
    <w:rsid w:val="00C949D3"/>
    <w:rsid w:val="00CC696E"/>
    <w:rsid w:val="00CE4915"/>
    <w:rsid w:val="00CE71DC"/>
    <w:rsid w:val="00D17857"/>
    <w:rsid w:val="00D179E2"/>
    <w:rsid w:val="00D34AE2"/>
    <w:rsid w:val="00D376A1"/>
    <w:rsid w:val="00D41FDC"/>
    <w:rsid w:val="00D4340C"/>
    <w:rsid w:val="00D46D73"/>
    <w:rsid w:val="00D52532"/>
    <w:rsid w:val="00D60A8E"/>
    <w:rsid w:val="00D62898"/>
    <w:rsid w:val="00D67084"/>
    <w:rsid w:val="00D77B23"/>
    <w:rsid w:val="00DA55C3"/>
    <w:rsid w:val="00DB4F36"/>
    <w:rsid w:val="00DC6F8C"/>
    <w:rsid w:val="00DE66B0"/>
    <w:rsid w:val="00E058D3"/>
    <w:rsid w:val="00E0727B"/>
    <w:rsid w:val="00E3080F"/>
    <w:rsid w:val="00E36A40"/>
    <w:rsid w:val="00E76F29"/>
    <w:rsid w:val="00E90CF5"/>
    <w:rsid w:val="00E91D73"/>
    <w:rsid w:val="00EA0DD7"/>
    <w:rsid w:val="00EA17AD"/>
    <w:rsid w:val="00EB0F2B"/>
    <w:rsid w:val="00EB55DA"/>
    <w:rsid w:val="00EC14ED"/>
    <w:rsid w:val="00EC2863"/>
    <w:rsid w:val="00EC2B53"/>
    <w:rsid w:val="00EE4614"/>
    <w:rsid w:val="00EE6E88"/>
    <w:rsid w:val="00EF6C5A"/>
    <w:rsid w:val="00F07DA8"/>
    <w:rsid w:val="00F1129B"/>
    <w:rsid w:val="00F14E44"/>
    <w:rsid w:val="00F14F9F"/>
    <w:rsid w:val="00F2254A"/>
    <w:rsid w:val="00F35897"/>
    <w:rsid w:val="00F43207"/>
    <w:rsid w:val="00F523DB"/>
    <w:rsid w:val="00F54175"/>
    <w:rsid w:val="00F62930"/>
    <w:rsid w:val="00F738D4"/>
    <w:rsid w:val="00F92C9F"/>
    <w:rsid w:val="00F952F6"/>
    <w:rsid w:val="00F97136"/>
    <w:rsid w:val="00FA07D7"/>
    <w:rsid w:val="00FB29F9"/>
    <w:rsid w:val="00FC06D4"/>
    <w:rsid w:val="00FC10A8"/>
    <w:rsid w:val="00FC128C"/>
    <w:rsid w:val="00FE7034"/>
    <w:rsid w:val="00FE77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14E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14E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C949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A17AD"/>
    <w:pPr>
      <w:ind w:left="720"/>
      <w:contextualSpacing/>
    </w:pPr>
  </w:style>
  <w:style w:type="paragraph" w:styleId="a4">
    <w:name w:val="footnote text"/>
    <w:basedOn w:val="a"/>
    <w:link w:val="a5"/>
    <w:uiPriority w:val="99"/>
    <w:semiHidden/>
    <w:unhideWhenUsed/>
    <w:rsid w:val="0036621F"/>
    <w:pPr>
      <w:spacing w:after="0" w:line="240" w:lineRule="auto"/>
    </w:pPr>
    <w:rPr>
      <w:sz w:val="20"/>
      <w:szCs w:val="20"/>
    </w:rPr>
  </w:style>
  <w:style w:type="character" w:customStyle="1" w:styleId="a5">
    <w:name w:val="Текст сноски Знак"/>
    <w:basedOn w:val="a0"/>
    <w:link w:val="a4"/>
    <w:uiPriority w:val="99"/>
    <w:semiHidden/>
    <w:rsid w:val="0036621F"/>
    <w:rPr>
      <w:sz w:val="20"/>
      <w:szCs w:val="20"/>
    </w:rPr>
  </w:style>
  <w:style w:type="character" w:styleId="a6">
    <w:name w:val="footnote reference"/>
    <w:basedOn w:val="a0"/>
    <w:uiPriority w:val="99"/>
    <w:semiHidden/>
    <w:unhideWhenUsed/>
    <w:rsid w:val="0036621F"/>
    <w:rPr>
      <w:vertAlign w:val="superscript"/>
    </w:rPr>
  </w:style>
  <w:style w:type="table" w:styleId="a7">
    <w:name w:val="Table Grid"/>
    <w:basedOn w:val="a1"/>
    <w:uiPriority w:val="59"/>
    <w:rsid w:val="001E2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7A146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A146D"/>
    <w:rPr>
      <w:rFonts w:ascii="Tahoma" w:hAnsi="Tahoma" w:cs="Tahoma"/>
      <w:sz w:val="16"/>
      <w:szCs w:val="16"/>
    </w:rPr>
  </w:style>
  <w:style w:type="character" w:customStyle="1" w:styleId="10">
    <w:name w:val="Заголовок 1 Знак"/>
    <w:basedOn w:val="a0"/>
    <w:link w:val="1"/>
    <w:uiPriority w:val="9"/>
    <w:rsid w:val="00914E3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14E3B"/>
    <w:rPr>
      <w:rFonts w:asciiTheme="majorHAnsi" w:eastAsiaTheme="majorEastAsia" w:hAnsiTheme="majorHAnsi" w:cstheme="majorBidi"/>
      <w:b/>
      <w:bCs/>
      <w:color w:val="4F81BD" w:themeColor="accent1"/>
      <w:sz w:val="26"/>
      <w:szCs w:val="26"/>
    </w:rPr>
  </w:style>
  <w:style w:type="character" w:styleId="aa">
    <w:name w:val="annotation reference"/>
    <w:basedOn w:val="a0"/>
    <w:uiPriority w:val="99"/>
    <w:semiHidden/>
    <w:unhideWhenUsed/>
    <w:rsid w:val="0012163E"/>
    <w:rPr>
      <w:sz w:val="16"/>
      <w:szCs w:val="16"/>
    </w:rPr>
  </w:style>
  <w:style w:type="paragraph" w:styleId="ab">
    <w:name w:val="annotation text"/>
    <w:basedOn w:val="a"/>
    <w:link w:val="ac"/>
    <w:uiPriority w:val="99"/>
    <w:semiHidden/>
    <w:unhideWhenUsed/>
    <w:rsid w:val="0012163E"/>
    <w:pPr>
      <w:spacing w:line="240" w:lineRule="auto"/>
    </w:pPr>
    <w:rPr>
      <w:sz w:val="20"/>
      <w:szCs w:val="20"/>
    </w:rPr>
  </w:style>
  <w:style w:type="character" w:customStyle="1" w:styleId="ac">
    <w:name w:val="Текст примечания Знак"/>
    <w:basedOn w:val="a0"/>
    <w:link w:val="ab"/>
    <w:uiPriority w:val="99"/>
    <w:semiHidden/>
    <w:rsid w:val="0012163E"/>
    <w:rPr>
      <w:sz w:val="20"/>
      <w:szCs w:val="20"/>
    </w:rPr>
  </w:style>
  <w:style w:type="paragraph" w:styleId="ad">
    <w:name w:val="header"/>
    <w:basedOn w:val="a"/>
    <w:link w:val="ae"/>
    <w:uiPriority w:val="99"/>
    <w:unhideWhenUsed/>
    <w:rsid w:val="006F06B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F06BA"/>
  </w:style>
  <w:style w:type="paragraph" w:styleId="af">
    <w:name w:val="footer"/>
    <w:basedOn w:val="a"/>
    <w:link w:val="af0"/>
    <w:uiPriority w:val="99"/>
    <w:unhideWhenUsed/>
    <w:rsid w:val="006F06B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F06BA"/>
  </w:style>
  <w:style w:type="character" w:styleId="af1">
    <w:name w:val="Hyperlink"/>
    <w:basedOn w:val="a0"/>
    <w:uiPriority w:val="99"/>
    <w:unhideWhenUsed/>
    <w:rsid w:val="00BD3A04"/>
    <w:rPr>
      <w:color w:val="0000FF" w:themeColor="hyperlink"/>
      <w:u w:val="single"/>
    </w:rPr>
  </w:style>
  <w:style w:type="character" w:customStyle="1" w:styleId="50">
    <w:name w:val="Заголовок 5 Знак"/>
    <w:basedOn w:val="a0"/>
    <w:link w:val="5"/>
    <w:uiPriority w:val="9"/>
    <w:semiHidden/>
    <w:rsid w:val="00C949D3"/>
    <w:rPr>
      <w:rFonts w:asciiTheme="majorHAnsi" w:eastAsiaTheme="majorEastAsia" w:hAnsiTheme="majorHAnsi" w:cstheme="majorBidi"/>
      <w:color w:val="243F60" w:themeColor="accent1" w:themeShade="7F"/>
    </w:rPr>
  </w:style>
  <w:style w:type="paragraph" w:styleId="af2">
    <w:name w:val="List Bullet"/>
    <w:basedOn w:val="a"/>
    <w:link w:val="af3"/>
    <w:uiPriority w:val="99"/>
    <w:rsid w:val="002529DE"/>
    <w:pPr>
      <w:tabs>
        <w:tab w:val="num" w:pos="360"/>
      </w:tabs>
      <w:spacing w:after="0" w:line="240" w:lineRule="auto"/>
      <w:ind w:left="360" w:hanging="360"/>
    </w:pPr>
    <w:rPr>
      <w:rFonts w:ascii="Calibri" w:eastAsia="Times New Roman" w:hAnsi="Calibri" w:cs="Times New Roman"/>
      <w:sz w:val="24"/>
      <w:szCs w:val="20"/>
      <w:lang w:eastAsia="ru-RU"/>
    </w:rPr>
  </w:style>
  <w:style w:type="character" w:customStyle="1" w:styleId="af3">
    <w:name w:val="Маркированный список Знак"/>
    <w:link w:val="af2"/>
    <w:uiPriority w:val="99"/>
    <w:locked/>
    <w:rsid w:val="002529DE"/>
    <w:rPr>
      <w:rFonts w:ascii="Calibri" w:eastAsia="Times New Roman" w:hAnsi="Calibri" w:cs="Times New Roman"/>
      <w:sz w:val="24"/>
      <w:szCs w:val="20"/>
      <w:lang w:eastAsia="ru-RU"/>
    </w:rPr>
  </w:style>
  <w:style w:type="character" w:customStyle="1" w:styleId="st1">
    <w:name w:val="st1"/>
    <w:basedOn w:val="a0"/>
    <w:uiPriority w:val="99"/>
    <w:rsid w:val="00D46D73"/>
    <w:rPr>
      <w:rFonts w:cs="Times New Roman"/>
    </w:rPr>
  </w:style>
  <w:style w:type="paragraph" w:styleId="af4">
    <w:name w:val="TOC Heading"/>
    <w:basedOn w:val="1"/>
    <w:next w:val="a"/>
    <w:uiPriority w:val="39"/>
    <w:semiHidden/>
    <w:unhideWhenUsed/>
    <w:qFormat/>
    <w:rsid w:val="009613CA"/>
    <w:pPr>
      <w:outlineLvl w:val="9"/>
    </w:pPr>
    <w:rPr>
      <w:lang w:eastAsia="ru-RU"/>
    </w:rPr>
  </w:style>
  <w:style w:type="paragraph" w:styleId="11">
    <w:name w:val="toc 1"/>
    <w:basedOn w:val="a"/>
    <w:next w:val="a"/>
    <w:autoRedefine/>
    <w:uiPriority w:val="39"/>
    <w:unhideWhenUsed/>
    <w:rsid w:val="009613CA"/>
    <w:pPr>
      <w:spacing w:after="100"/>
    </w:pPr>
  </w:style>
  <w:style w:type="paragraph" w:styleId="21">
    <w:name w:val="toc 2"/>
    <w:basedOn w:val="a"/>
    <w:next w:val="a"/>
    <w:autoRedefine/>
    <w:uiPriority w:val="39"/>
    <w:unhideWhenUsed/>
    <w:rsid w:val="00220EB0"/>
    <w:pPr>
      <w:tabs>
        <w:tab w:val="right" w:leader="dot" w:pos="9345"/>
      </w:tabs>
      <w:spacing w:after="100" w:line="360" w:lineRule="auto"/>
      <w:ind w:left="22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14E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14E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C949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A17AD"/>
    <w:pPr>
      <w:ind w:left="720"/>
      <w:contextualSpacing/>
    </w:pPr>
  </w:style>
  <w:style w:type="paragraph" w:styleId="a4">
    <w:name w:val="footnote text"/>
    <w:basedOn w:val="a"/>
    <w:link w:val="a5"/>
    <w:uiPriority w:val="99"/>
    <w:semiHidden/>
    <w:unhideWhenUsed/>
    <w:rsid w:val="0036621F"/>
    <w:pPr>
      <w:spacing w:after="0" w:line="240" w:lineRule="auto"/>
    </w:pPr>
    <w:rPr>
      <w:sz w:val="20"/>
      <w:szCs w:val="20"/>
    </w:rPr>
  </w:style>
  <w:style w:type="character" w:customStyle="1" w:styleId="a5">
    <w:name w:val="Текст сноски Знак"/>
    <w:basedOn w:val="a0"/>
    <w:link w:val="a4"/>
    <w:uiPriority w:val="99"/>
    <w:semiHidden/>
    <w:rsid w:val="0036621F"/>
    <w:rPr>
      <w:sz w:val="20"/>
      <w:szCs w:val="20"/>
    </w:rPr>
  </w:style>
  <w:style w:type="character" w:styleId="a6">
    <w:name w:val="footnote reference"/>
    <w:basedOn w:val="a0"/>
    <w:uiPriority w:val="99"/>
    <w:semiHidden/>
    <w:unhideWhenUsed/>
    <w:rsid w:val="0036621F"/>
    <w:rPr>
      <w:vertAlign w:val="superscript"/>
    </w:rPr>
  </w:style>
  <w:style w:type="table" w:styleId="a7">
    <w:name w:val="Table Grid"/>
    <w:basedOn w:val="a1"/>
    <w:uiPriority w:val="59"/>
    <w:rsid w:val="001E2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7A146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A146D"/>
    <w:rPr>
      <w:rFonts w:ascii="Tahoma" w:hAnsi="Tahoma" w:cs="Tahoma"/>
      <w:sz w:val="16"/>
      <w:szCs w:val="16"/>
    </w:rPr>
  </w:style>
  <w:style w:type="character" w:customStyle="1" w:styleId="10">
    <w:name w:val="Заголовок 1 Знак"/>
    <w:basedOn w:val="a0"/>
    <w:link w:val="1"/>
    <w:uiPriority w:val="9"/>
    <w:rsid w:val="00914E3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14E3B"/>
    <w:rPr>
      <w:rFonts w:asciiTheme="majorHAnsi" w:eastAsiaTheme="majorEastAsia" w:hAnsiTheme="majorHAnsi" w:cstheme="majorBidi"/>
      <w:b/>
      <w:bCs/>
      <w:color w:val="4F81BD" w:themeColor="accent1"/>
      <w:sz w:val="26"/>
      <w:szCs w:val="26"/>
    </w:rPr>
  </w:style>
  <w:style w:type="character" w:styleId="aa">
    <w:name w:val="annotation reference"/>
    <w:basedOn w:val="a0"/>
    <w:uiPriority w:val="99"/>
    <w:semiHidden/>
    <w:unhideWhenUsed/>
    <w:rsid w:val="0012163E"/>
    <w:rPr>
      <w:sz w:val="16"/>
      <w:szCs w:val="16"/>
    </w:rPr>
  </w:style>
  <w:style w:type="paragraph" w:styleId="ab">
    <w:name w:val="annotation text"/>
    <w:basedOn w:val="a"/>
    <w:link w:val="ac"/>
    <w:uiPriority w:val="99"/>
    <w:semiHidden/>
    <w:unhideWhenUsed/>
    <w:rsid w:val="0012163E"/>
    <w:pPr>
      <w:spacing w:line="240" w:lineRule="auto"/>
    </w:pPr>
    <w:rPr>
      <w:sz w:val="20"/>
      <w:szCs w:val="20"/>
    </w:rPr>
  </w:style>
  <w:style w:type="character" w:customStyle="1" w:styleId="ac">
    <w:name w:val="Текст примечания Знак"/>
    <w:basedOn w:val="a0"/>
    <w:link w:val="ab"/>
    <w:uiPriority w:val="99"/>
    <w:semiHidden/>
    <w:rsid w:val="0012163E"/>
    <w:rPr>
      <w:sz w:val="20"/>
      <w:szCs w:val="20"/>
    </w:rPr>
  </w:style>
  <w:style w:type="paragraph" w:styleId="ad">
    <w:name w:val="header"/>
    <w:basedOn w:val="a"/>
    <w:link w:val="ae"/>
    <w:uiPriority w:val="99"/>
    <w:unhideWhenUsed/>
    <w:rsid w:val="006F06B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F06BA"/>
  </w:style>
  <w:style w:type="paragraph" w:styleId="af">
    <w:name w:val="footer"/>
    <w:basedOn w:val="a"/>
    <w:link w:val="af0"/>
    <w:uiPriority w:val="99"/>
    <w:unhideWhenUsed/>
    <w:rsid w:val="006F06B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F06BA"/>
  </w:style>
  <w:style w:type="character" w:styleId="af1">
    <w:name w:val="Hyperlink"/>
    <w:basedOn w:val="a0"/>
    <w:uiPriority w:val="99"/>
    <w:unhideWhenUsed/>
    <w:rsid w:val="00BD3A04"/>
    <w:rPr>
      <w:color w:val="0000FF" w:themeColor="hyperlink"/>
      <w:u w:val="single"/>
    </w:rPr>
  </w:style>
  <w:style w:type="character" w:customStyle="1" w:styleId="50">
    <w:name w:val="Заголовок 5 Знак"/>
    <w:basedOn w:val="a0"/>
    <w:link w:val="5"/>
    <w:uiPriority w:val="9"/>
    <w:semiHidden/>
    <w:rsid w:val="00C949D3"/>
    <w:rPr>
      <w:rFonts w:asciiTheme="majorHAnsi" w:eastAsiaTheme="majorEastAsia" w:hAnsiTheme="majorHAnsi" w:cstheme="majorBidi"/>
      <w:color w:val="243F60" w:themeColor="accent1" w:themeShade="7F"/>
    </w:rPr>
  </w:style>
  <w:style w:type="paragraph" w:styleId="af2">
    <w:name w:val="List Bullet"/>
    <w:basedOn w:val="a"/>
    <w:link w:val="af3"/>
    <w:uiPriority w:val="99"/>
    <w:rsid w:val="002529DE"/>
    <w:pPr>
      <w:tabs>
        <w:tab w:val="num" w:pos="360"/>
      </w:tabs>
      <w:spacing w:after="0" w:line="240" w:lineRule="auto"/>
      <w:ind w:left="360" w:hanging="360"/>
    </w:pPr>
    <w:rPr>
      <w:rFonts w:ascii="Calibri" w:eastAsia="Times New Roman" w:hAnsi="Calibri" w:cs="Times New Roman"/>
      <w:sz w:val="24"/>
      <w:szCs w:val="20"/>
      <w:lang w:eastAsia="ru-RU"/>
    </w:rPr>
  </w:style>
  <w:style w:type="character" w:customStyle="1" w:styleId="af3">
    <w:name w:val="Маркированный список Знак"/>
    <w:link w:val="af2"/>
    <w:uiPriority w:val="99"/>
    <w:locked/>
    <w:rsid w:val="002529DE"/>
    <w:rPr>
      <w:rFonts w:ascii="Calibri" w:eastAsia="Times New Roman" w:hAnsi="Calibri" w:cs="Times New Roman"/>
      <w:sz w:val="24"/>
      <w:szCs w:val="20"/>
      <w:lang w:eastAsia="ru-RU"/>
    </w:rPr>
  </w:style>
  <w:style w:type="character" w:customStyle="1" w:styleId="st1">
    <w:name w:val="st1"/>
    <w:basedOn w:val="a0"/>
    <w:uiPriority w:val="99"/>
    <w:rsid w:val="00D46D73"/>
    <w:rPr>
      <w:rFonts w:cs="Times New Roman"/>
    </w:rPr>
  </w:style>
  <w:style w:type="paragraph" w:styleId="af4">
    <w:name w:val="TOC Heading"/>
    <w:basedOn w:val="1"/>
    <w:next w:val="a"/>
    <w:uiPriority w:val="39"/>
    <w:semiHidden/>
    <w:unhideWhenUsed/>
    <w:qFormat/>
    <w:rsid w:val="009613CA"/>
    <w:pPr>
      <w:outlineLvl w:val="9"/>
    </w:pPr>
    <w:rPr>
      <w:lang w:eastAsia="ru-RU"/>
    </w:rPr>
  </w:style>
  <w:style w:type="paragraph" w:styleId="11">
    <w:name w:val="toc 1"/>
    <w:basedOn w:val="a"/>
    <w:next w:val="a"/>
    <w:autoRedefine/>
    <w:uiPriority w:val="39"/>
    <w:unhideWhenUsed/>
    <w:rsid w:val="009613CA"/>
    <w:pPr>
      <w:spacing w:after="100"/>
    </w:pPr>
  </w:style>
  <w:style w:type="paragraph" w:styleId="21">
    <w:name w:val="toc 2"/>
    <w:basedOn w:val="a"/>
    <w:next w:val="a"/>
    <w:autoRedefine/>
    <w:uiPriority w:val="39"/>
    <w:unhideWhenUsed/>
    <w:rsid w:val="00220EB0"/>
    <w:pPr>
      <w:tabs>
        <w:tab w:val="right" w:leader="dot" w:pos="9345"/>
      </w:tabs>
      <w:spacing w:after="100" w:line="360" w:lineRule="auto"/>
      <w:ind w:left="22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061939">
      <w:bodyDiv w:val="1"/>
      <w:marLeft w:val="0"/>
      <w:marRight w:val="0"/>
      <w:marTop w:val="0"/>
      <w:marBottom w:val="0"/>
      <w:divBdr>
        <w:top w:val="none" w:sz="0" w:space="0" w:color="auto"/>
        <w:left w:val="none" w:sz="0" w:space="0" w:color="auto"/>
        <w:bottom w:val="none" w:sz="0" w:space="0" w:color="auto"/>
        <w:right w:val="none" w:sz="0" w:space="0" w:color="auto"/>
      </w:divBdr>
      <w:divsChild>
        <w:div w:id="524365030">
          <w:marLeft w:val="446"/>
          <w:marRight w:val="0"/>
          <w:marTop w:val="0"/>
          <w:marBottom w:val="0"/>
          <w:divBdr>
            <w:top w:val="none" w:sz="0" w:space="0" w:color="auto"/>
            <w:left w:val="none" w:sz="0" w:space="0" w:color="auto"/>
            <w:bottom w:val="none" w:sz="0" w:space="0" w:color="auto"/>
            <w:right w:val="none" w:sz="0" w:space="0" w:color="auto"/>
          </w:divBdr>
        </w:div>
      </w:divsChild>
    </w:div>
    <w:div w:id="1332872244">
      <w:bodyDiv w:val="1"/>
      <w:marLeft w:val="0"/>
      <w:marRight w:val="0"/>
      <w:marTop w:val="0"/>
      <w:marBottom w:val="0"/>
      <w:divBdr>
        <w:top w:val="none" w:sz="0" w:space="0" w:color="auto"/>
        <w:left w:val="none" w:sz="0" w:space="0" w:color="auto"/>
        <w:bottom w:val="none" w:sz="0" w:space="0" w:color="auto"/>
        <w:right w:val="none" w:sz="0" w:space="0" w:color="auto"/>
      </w:divBdr>
      <w:divsChild>
        <w:div w:id="1192378638">
          <w:marLeft w:val="547"/>
          <w:marRight w:val="0"/>
          <w:marTop w:val="0"/>
          <w:marBottom w:val="0"/>
          <w:divBdr>
            <w:top w:val="none" w:sz="0" w:space="0" w:color="auto"/>
            <w:left w:val="none" w:sz="0" w:space="0" w:color="auto"/>
            <w:bottom w:val="none" w:sz="0" w:space="0" w:color="auto"/>
            <w:right w:val="none" w:sz="0" w:space="0" w:color="auto"/>
          </w:divBdr>
        </w:div>
      </w:divsChild>
    </w:div>
    <w:div w:id="1698044437">
      <w:bodyDiv w:val="1"/>
      <w:marLeft w:val="0"/>
      <w:marRight w:val="0"/>
      <w:marTop w:val="0"/>
      <w:marBottom w:val="0"/>
      <w:divBdr>
        <w:top w:val="none" w:sz="0" w:space="0" w:color="auto"/>
        <w:left w:val="none" w:sz="0" w:space="0" w:color="auto"/>
        <w:bottom w:val="none" w:sz="0" w:space="0" w:color="auto"/>
        <w:right w:val="none" w:sz="0" w:space="0" w:color="auto"/>
      </w:divBdr>
      <w:divsChild>
        <w:div w:id="2018344149">
          <w:marLeft w:val="446"/>
          <w:marRight w:val="0"/>
          <w:marTop w:val="0"/>
          <w:marBottom w:val="0"/>
          <w:divBdr>
            <w:top w:val="none" w:sz="0" w:space="0" w:color="auto"/>
            <w:left w:val="none" w:sz="0" w:space="0" w:color="auto"/>
            <w:bottom w:val="none" w:sz="0" w:space="0" w:color="auto"/>
            <w:right w:val="none" w:sz="0" w:space="0" w:color="auto"/>
          </w:divBdr>
        </w:div>
        <w:div w:id="134108462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chart" Target="charts/chart4.xml"/><Relationship Id="rId26" Type="http://schemas.openxmlformats.org/officeDocument/2006/relationships/hyperlink" Target="http://www.melonfashionclub.com/about/index.php" TargetMode="Externa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hyperlink" Target="http://www.crystals.ru/rus/avtomatizaciya-torgovli/"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3.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www.business-class.su/article.php?id=4957"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image" Target="media/image5.png"/><Relationship Id="rId10" Type="http://schemas.openxmlformats.org/officeDocument/2006/relationships/diagramData" Target="diagrams/data1.xml"/><Relationship Id="rId19" Type="http://schemas.openxmlformats.org/officeDocument/2006/relationships/image" Target="media/image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chart" Target="charts/chart6.xml"/><Relationship Id="rId27" Type="http://schemas.openxmlformats.org/officeDocument/2006/relationships/image" Target="media/image4.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86;&#1090;&#1095;&#1077;&#1090;%20&#1087;&#1086;%20&#1087;&#1088;&#1072;&#1082;&#1090;&#1080;&#1082;&#1077;\&#1074;&#1089;&#1077;%20&#1086;&#1090;&#1074;&#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83;&#1080;&#1090;&#1088;&#1072;\&#1088;&#1077;&#1082;-&#1094;&#1080;&#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76;&#1083;&#1103;%20&#1089;&#1087;&#1089;&#10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76;&#1083;&#1103;%20&#1089;&#1087;&#1089;&#10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76;&#1083;&#1103;%20&#1089;&#1087;&#1089;&#10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075;&#1088;&#1091;&#1087;&#1087;&#1099;\&#1083;&#1086;&#1103;&#1083;&#1100;&#1085;&#1099;&#1077;%20&#1073;&#1077;&#1079;%20&#1083;&#1080;&#1096;&#1085;&#1080;&#109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075;&#1088;&#1091;&#1087;&#1087;&#1099;\&#1083;&#1086;&#1103;&#1083;&#1100;&#1085;&#1099;&#1077;%20&#1073;&#1077;&#1079;%20&#1083;&#1080;&#1096;&#1085;&#1080;&#109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numRef>
              <c:f>Лист1!$BJ$8:$BJ$17</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Лист1!$BI$8:$BI$17</c:f>
              <c:numCache>
                <c:formatCode>General</c:formatCode>
                <c:ptCount val="10"/>
                <c:pt idx="0">
                  <c:v>173</c:v>
                </c:pt>
                <c:pt idx="1">
                  <c:v>23</c:v>
                </c:pt>
                <c:pt idx="2">
                  <c:v>41</c:v>
                </c:pt>
                <c:pt idx="3">
                  <c:v>30</c:v>
                </c:pt>
                <c:pt idx="4">
                  <c:v>14</c:v>
                </c:pt>
                <c:pt idx="5">
                  <c:v>7</c:v>
                </c:pt>
                <c:pt idx="6">
                  <c:v>2</c:v>
                </c:pt>
                <c:pt idx="7">
                  <c:v>6</c:v>
                </c:pt>
                <c:pt idx="8">
                  <c:v>3</c:v>
                </c:pt>
                <c:pt idx="9">
                  <c:v>1</c:v>
                </c:pt>
              </c:numCache>
            </c:numRef>
          </c:val>
        </c:ser>
        <c:ser>
          <c:idx val="1"/>
          <c:order val="1"/>
          <c:dLbls>
            <c:showLegendKey val="0"/>
            <c:showVal val="0"/>
            <c:showCatName val="0"/>
            <c:showSerName val="0"/>
            <c:showPercent val="1"/>
            <c:showBubbleSize val="0"/>
            <c:showLeaderLines val="1"/>
          </c:dLbls>
          <c:cat>
            <c:numRef>
              <c:f>Лист1!$BJ$8:$BJ$17</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Лист1!$BJ$8:$BJ$17</c:f>
              <c:numCache>
                <c:formatCode>General</c:formatCode>
                <c:ptCount val="10"/>
                <c:pt idx="0">
                  <c:v>10</c:v>
                </c:pt>
                <c:pt idx="1">
                  <c:v>9</c:v>
                </c:pt>
                <c:pt idx="2">
                  <c:v>8</c:v>
                </c:pt>
                <c:pt idx="3">
                  <c:v>7</c:v>
                </c:pt>
                <c:pt idx="4">
                  <c:v>6</c:v>
                </c:pt>
                <c:pt idx="5">
                  <c:v>5</c:v>
                </c:pt>
                <c:pt idx="6">
                  <c:v>4</c:v>
                </c:pt>
                <c:pt idx="7">
                  <c:v>3</c:v>
                </c:pt>
                <c:pt idx="8">
                  <c:v>2</c:v>
                </c:pt>
                <c:pt idx="9">
                  <c:v>1</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18483448974818745"/>
          <c:y val="0.10820656301211079"/>
          <c:w val="0.64617239676723581"/>
          <c:h val="9.8419334639007691E-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col"/>
        <c:grouping val="stacked"/>
        <c:varyColors val="0"/>
        <c:ser>
          <c:idx val="0"/>
          <c:order val="0"/>
          <c:tx>
            <c:strRef>
              <c:f>Лист1!$B$2</c:f>
              <c:strCache>
                <c:ptCount val="1"/>
                <c:pt idx="0">
                  <c:v>9</c:v>
                </c:pt>
              </c:strCache>
            </c:strRef>
          </c:tx>
          <c:invertIfNegative val="0"/>
          <c:cat>
            <c:strRef>
              <c:f>Лист1!$A$3:$A$7</c:f>
              <c:strCache>
                <c:ptCount val="5"/>
                <c:pt idx="0">
                  <c:v>Малкова 16</c:v>
                </c:pt>
                <c:pt idx="1">
                  <c:v>Юрша 23а</c:v>
                </c:pt>
                <c:pt idx="2">
                  <c:v>Ленина 94</c:v>
                </c:pt>
                <c:pt idx="3">
                  <c:v>Пр. Парковый 3/1</c:v>
                </c:pt>
                <c:pt idx="4">
                  <c:v>Борчанинова 5</c:v>
                </c:pt>
              </c:strCache>
            </c:strRef>
          </c:cat>
          <c:val>
            <c:numRef>
              <c:f>Лист1!$B$3:$B$7</c:f>
              <c:numCache>
                <c:formatCode>0%</c:formatCode>
                <c:ptCount val="5"/>
                <c:pt idx="0">
                  <c:v>0.08</c:v>
                </c:pt>
                <c:pt idx="1">
                  <c:v>0.09</c:v>
                </c:pt>
                <c:pt idx="2">
                  <c:v>7.0000000000000007E-2</c:v>
                </c:pt>
                <c:pt idx="3">
                  <c:v>0.06</c:v>
                </c:pt>
                <c:pt idx="4">
                  <c:v>0.09</c:v>
                </c:pt>
              </c:numCache>
            </c:numRef>
          </c:val>
        </c:ser>
        <c:ser>
          <c:idx val="1"/>
          <c:order val="1"/>
          <c:tx>
            <c:strRef>
              <c:f>Лист1!$C$2</c:f>
              <c:strCache>
                <c:ptCount val="1"/>
                <c:pt idx="0">
                  <c:v>10</c:v>
                </c:pt>
              </c:strCache>
            </c:strRef>
          </c:tx>
          <c:invertIfNegative val="0"/>
          <c:cat>
            <c:strRef>
              <c:f>Лист1!$A$3:$A$7</c:f>
              <c:strCache>
                <c:ptCount val="5"/>
                <c:pt idx="0">
                  <c:v>Малкова 16</c:v>
                </c:pt>
                <c:pt idx="1">
                  <c:v>Юрша 23а</c:v>
                </c:pt>
                <c:pt idx="2">
                  <c:v>Ленина 94</c:v>
                </c:pt>
                <c:pt idx="3">
                  <c:v>Пр. Парковый 3/1</c:v>
                </c:pt>
                <c:pt idx="4">
                  <c:v>Борчанинова 5</c:v>
                </c:pt>
              </c:strCache>
            </c:strRef>
          </c:cat>
          <c:val>
            <c:numRef>
              <c:f>Лист1!$C$3:$C$7</c:f>
              <c:numCache>
                <c:formatCode>0%</c:formatCode>
                <c:ptCount val="5"/>
                <c:pt idx="0">
                  <c:v>0.56999999999999995</c:v>
                </c:pt>
                <c:pt idx="1">
                  <c:v>0.56999999999999995</c:v>
                </c:pt>
                <c:pt idx="2">
                  <c:v>0.56999999999999995</c:v>
                </c:pt>
                <c:pt idx="3">
                  <c:v>0.68</c:v>
                </c:pt>
                <c:pt idx="4">
                  <c:v>0.53</c:v>
                </c:pt>
              </c:numCache>
            </c:numRef>
          </c:val>
        </c:ser>
        <c:dLbls>
          <c:dLblPos val="ctr"/>
          <c:showLegendKey val="0"/>
          <c:showVal val="1"/>
          <c:showCatName val="0"/>
          <c:showSerName val="0"/>
          <c:showPercent val="0"/>
          <c:showBubbleSize val="0"/>
        </c:dLbls>
        <c:gapWidth val="150"/>
        <c:overlap val="100"/>
        <c:axId val="87509248"/>
        <c:axId val="108782336"/>
      </c:barChart>
      <c:catAx>
        <c:axId val="87509248"/>
        <c:scaling>
          <c:orientation val="minMax"/>
        </c:scaling>
        <c:delete val="0"/>
        <c:axPos val="b"/>
        <c:majorTickMark val="out"/>
        <c:minorTickMark val="none"/>
        <c:tickLblPos val="nextTo"/>
        <c:crossAx val="108782336"/>
        <c:crosses val="autoZero"/>
        <c:auto val="1"/>
        <c:lblAlgn val="ctr"/>
        <c:lblOffset val="100"/>
        <c:noMultiLvlLbl val="0"/>
      </c:catAx>
      <c:valAx>
        <c:axId val="108782336"/>
        <c:scaling>
          <c:orientation val="minMax"/>
        </c:scaling>
        <c:delete val="0"/>
        <c:axPos val="l"/>
        <c:numFmt formatCode="0%" sourceLinked="1"/>
        <c:majorTickMark val="out"/>
        <c:minorTickMark val="none"/>
        <c:tickLblPos val="nextTo"/>
        <c:crossAx val="87509248"/>
        <c:crosses val="autoZero"/>
        <c:crossBetween val="between"/>
      </c:valAx>
    </c:plotArea>
    <c:legend>
      <c:legendPos val="r"/>
      <c:layout>
        <c:manualLayout>
          <c:xMode val="edge"/>
          <c:yMode val="edge"/>
          <c:x val="0.91473748213905692"/>
          <c:y val="0.42133572742191666"/>
          <c:w val="8.5262517860943063E-2"/>
          <c:h val="0.15732820262155439"/>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0"/>
    <c:plotArea>
      <c:layout>
        <c:manualLayout>
          <c:layoutTarget val="inner"/>
          <c:xMode val="edge"/>
          <c:yMode val="edge"/>
          <c:x val="8.9909842972735424E-2"/>
          <c:y val="3.2371233260245186E-2"/>
          <c:w val="0.89858267716535434"/>
          <c:h val="0.54439460049515387"/>
        </c:manualLayout>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cat>
            <c:strRef>
              <c:f>Лист1!$AA$305:$AG$305</c:f>
              <c:strCache>
                <c:ptCount val="7"/>
                <c:pt idx="0">
                  <c:v>Калорийность</c:v>
                </c:pt>
                <c:pt idx="1">
                  <c:v>Натуральные ингридиенты</c:v>
                </c:pt>
                <c:pt idx="2">
                  <c:v>Цена</c:v>
                </c:pt>
                <c:pt idx="3">
                  <c:v>Вкус</c:v>
                </c:pt>
                <c:pt idx="4">
                  <c:v>Внешний вид, упаковка</c:v>
                </c:pt>
                <c:pt idx="5">
                  <c:v>Качество по опыту</c:v>
                </c:pt>
                <c:pt idx="6">
                  <c:v>Производитель</c:v>
                </c:pt>
              </c:strCache>
            </c:strRef>
          </c:cat>
          <c:val>
            <c:numRef>
              <c:f>Лист1!$AA$306:$AG$306</c:f>
              <c:numCache>
                <c:formatCode>0%</c:formatCode>
                <c:ptCount val="7"/>
                <c:pt idx="0">
                  <c:v>0.06</c:v>
                </c:pt>
                <c:pt idx="1">
                  <c:v>0.34</c:v>
                </c:pt>
                <c:pt idx="2">
                  <c:v>0.32</c:v>
                </c:pt>
                <c:pt idx="3">
                  <c:v>0.73</c:v>
                </c:pt>
                <c:pt idx="4">
                  <c:v>0.13</c:v>
                </c:pt>
                <c:pt idx="5">
                  <c:v>0.28999999999999998</c:v>
                </c:pt>
                <c:pt idx="6">
                  <c:v>0.31</c:v>
                </c:pt>
              </c:numCache>
            </c:numRef>
          </c:val>
        </c:ser>
        <c:dLbls>
          <c:showLegendKey val="0"/>
          <c:showVal val="0"/>
          <c:showCatName val="0"/>
          <c:showSerName val="0"/>
          <c:showPercent val="0"/>
          <c:showBubbleSize val="0"/>
        </c:dLbls>
        <c:gapWidth val="150"/>
        <c:axId val="110071168"/>
        <c:axId val="110322816"/>
      </c:barChart>
      <c:catAx>
        <c:axId val="110071168"/>
        <c:scaling>
          <c:orientation val="minMax"/>
        </c:scaling>
        <c:delete val="0"/>
        <c:axPos val="b"/>
        <c:majorTickMark val="out"/>
        <c:minorTickMark val="none"/>
        <c:tickLblPos val="nextTo"/>
        <c:crossAx val="110322816"/>
        <c:crosses val="autoZero"/>
        <c:auto val="1"/>
        <c:lblAlgn val="ctr"/>
        <c:lblOffset val="100"/>
        <c:noMultiLvlLbl val="0"/>
      </c:catAx>
      <c:valAx>
        <c:axId val="110322816"/>
        <c:scaling>
          <c:orientation val="minMax"/>
        </c:scaling>
        <c:delete val="0"/>
        <c:axPos val="l"/>
        <c:numFmt formatCode="0%" sourceLinked="1"/>
        <c:majorTickMark val="out"/>
        <c:minorTickMark val="none"/>
        <c:tickLblPos val="nextTo"/>
        <c:crossAx val="11007116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col"/>
        <c:grouping val="clustered"/>
        <c:varyColors val="0"/>
        <c:ser>
          <c:idx val="0"/>
          <c:order val="0"/>
          <c:invertIfNegative val="0"/>
          <c:cat>
            <c:strRef>
              <c:f>Лист1!$O$304:$T$304</c:f>
              <c:strCache>
                <c:ptCount val="6"/>
                <c:pt idx="0">
                  <c:v>Гипермаркеты</c:v>
                </c:pt>
                <c:pt idx="1">
                  <c:v>Сетевые магазины</c:v>
                </c:pt>
                <c:pt idx="2">
                  <c:v>Магазины "у дома"</c:v>
                </c:pt>
                <c:pt idx="3">
                  <c:v>Рынок, киоск</c:v>
                </c:pt>
                <c:pt idx="4">
                  <c:v>"Пермские конфеты"</c:v>
                </c:pt>
                <c:pt idx="5">
                  <c:v>Другие кондитерские магазины</c:v>
                </c:pt>
              </c:strCache>
            </c:strRef>
          </c:cat>
          <c:val>
            <c:numRef>
              <c:f>Лист1!$O$305:$T$305</c:f>
              <c:numCache>
                <c:formatCode>0%</c:formatCode>
                <c:ptCount val="6"/>
                <c:pt idx="0">
                  <c:v>0.04</c:v>
                </c:pt>
                <c:pt idx="1">
                  <c:v>0.49</c:v>
                </c:pt>
                <c:pt idx="2">
                  <c:v>0.24</c:v>
                </c:pt>
                <c:pt idx="3">
                  <c:v>0.13</c:v>
                </c:pt>
                <c:pt idx="4">
                  <c:v>0.73</c:v>
                </c:pt>
                <c:pt idx="5">
                  <c:v>0.05</c:v>
                </c:pt>
              </c:numCache>
            </c:numRef>
          </c:val>
        </c:ser>
        <c:dLbls>
          <c:dLblPos val="outEnd"/>
          <c:showLegendKey val="0"/>
          <c:showVal val="1"/>
          <c:showCatName val="0"/>
          <c:showSerName val="0"/>
          <c:showPercent val="0"/>
          <c:showBubbleSize val="0"/>
        </c:dLbls>
        <c:gapWidth val="150"/>
        <c:axId val="137343360"/>
        <c:axId val="137344896"/>
      </c:barChart>
      <c:catAx>
        <c:axId val="137343360"/>
        <c:scaling>
          <c:orientation val="minMax"/>
        </c:scaling>
        <c:delete val="0"/>
        <c:axPos val="b"/>
        <c:majorTickMark val="out"/>
        <c:minorTickMark val="none"/>
        <c:tickLblPos val="nextTo"/>
        <c:crossAx val="137344896"/>
        <c:crosses val="autoZero"/>
        <c:auto val="1"/>
        <c:lblAlgn val="ctr"/>
        <c:lblOffset val="100"/>
        <c:noMultiLvlLbl val="0"/>
      </c:catAx>
      <c:valAx>
        <c:axId val="137344896"/>
        <c:scaling>
          <c:orientation val="minMax"/>
        </c:scaling>
        <c:delete val="0"/>
        <c:axPos val="l"/>
        <c:numFmt formatCode="0%" sourceLinked="1"/>
        <c:majorTickMark val="out"/>
        <c:minorTickMark val="none"/>
        <c:tickLblPos val="nextTo"/>
        <c:crossAx val="137343360"/>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clustered"/>
        <c:varyColors val="0"/>
        <c:ser>
          <c:idx val="0"/>
          <c:order val="0"/>
          <c:invertIfNegative val="0"/>
          <c:cat>
            <c:strRef>
              <c:f>Лист1!$U$304:$Z$304</c:f>
              <c:strCache>
                <c:ptCount val="6"/>
                <c:pt idx="0">
                  <c:v>Для себя</c:v>
                </c:pt>
                <c:pt idx="1">
                  <c:v>Для детей</c:v>
                </c:pt>
                <c:pt idx="2">
                  <c:v>На праздник</c:v>
                </c:pt>
                <c:pt idx="3">
                  <c:v>Для семьи</c:v>
                </c:pt>
                <c:pt idx="4">
                  <c:v>В подарок</c:v>
                </c:pt>
                <c:pt idx="5">
                  <c:v>На работу</c:v>
                </c:pt>
              </c:strCache>
            </c:strRef>
          </c:cat>
          <c:val>
            <c:numRef>
              <c:f>Лист1!$U$305:$Z$305</c:f>
              <c:numCache>
                <c:formatCode>0%</c:formatCode>
                <c:ptCount val="6"/>
                <c:pt idx="0">
                  <c:v>0.56999999999999995</c:v>
                </c:pt>
                <c:pt idx="1">
                  <c:v>0.26</c:v>
                </c:pt>
                <c:pt idx="2">
                  <c:v>0.26</c:v>
                </c:pt>
                <c:pt idx="3">
                  <c:v>0.56999999999999995</c:v>
                </c:pt>
                <c:pt idx="4">
                  <c:v>0.25</c:v>
                </c:pt>
                <c:pt idx="5">
                  <c:v>7.0000000000000007E-2</c:v>
                </c:pt>
              </c:numCache>
            </c:numRef>
          </c:val>
        </c:ser>
        <c:dLbls>
          <c:dLblPos val="outEnd"/>
          <c:showLegendKey val="0"/>
          <c:showVal val="1"/>
          <c:showCatName val="0"/>
          <c:showSerName val="0"/>
          <c:showPercent val="0"/>
          <c:showBubbleSize val="0"/>
        </c:dLbls>
        <c:gapWidth val="150"/>
        <c:axId val="139763712"/>
        <c:axId val="139765248"/>
      </c:barChart>
      <c:catAx>
        <c:axId val="139763712"/>
        <c:scaling>
          <c:orientation val="minMax"/>
        </c:scaling>
        <c:delete val="0"/>
        <c:axPos val="b"/>
        <c:majorTickMark val="out"/>
        <c:minorTickMark val="none"/>
        <c:tickLblPos val="nextTo"/>
        <c:crossAx val="139765248"/>
        <c:crosses val="autoZero"/>
        <c:auto val="1"/>
        <c:lblAlgn val="ctr"/>
        <c:lblOffset val="100"/>
        <c:noMultiLvlLbl val="0"/>
      </c:catAx>
      <c:valAx>
        <c:axId val="139765248"/>
        <c:scaling>
          <c:orientation val="minMax"/>
        </c:scaling>
        <c:delete val="0"/>
        <c:axPos val="l"/>
        <c:numFmt formatCode="0%" sourceLinked="1"/>
        <c:majorTickMark val="out"/>
        <c:minorTickMark val="none"/>
        <c:tickLblPos val="nextTo"/>
        <c:crossAx val="139763712"/>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barChart>
        <c:barDir val="col"/>
        <c:grouping val="clustered"/>
        <c:varyColors val="0"/>
        <c:ser>
          <c:idx val="0"/>
          <c:order val="0"/>
          <c:invertIfNegative val="0"/>
          <c:cat>
            <c:strRef>
              <c:f>Лист1!$U$89:$Z$89</c:f>
              <c:strCache>
                <c:ptCount val="6"/>
                <c:pt idx="0">
                  <c:v>Для себя</c:v>
                </c:pt>
                <c:pt idx="1">
                  <c:v>Для детей</c:v>
                </c:pt>
                <c:pt idx="2">
                  <c:v>На праздник</c:v>
                </c:pt>
                <c:pt idx="3">
                  <c:v>Для семьи</c:v>
                </c:pt>
                <c:pt idx="4">
                  <c:v>В подарок</c:v>
                </c:pt>
                <c:pt idx="5">
                  <c:v>На работу</c:v>
                </c:pt>
              </c:strCache>
            </c:strRef>
          </c:cat>
          <c:val>
            <c:numRef>
              <c:f>Лист1!$U$90:$Z$90</c:f>
              <c:numCache>
                <c:formatCode>0%</c:formatCode>
                <c:ptCount val="6"/>
                <c:pt idx="0">
                  <c:v>0.54</c:v>
                </c:pt>
                <c:pt idx="1">
                  <c:v>0.24</c:v>
                </c:pt>
                <c:pt idx="2" formatCode="0.00%">
                  <c:v>0.26500000000000001</c:v>
                </c:pt>
                <c:pt idx="3">
                  <c:v>0.74</c:v>
                </c:pt>
                <c:pt idx="4">
                  <c:v>0.24</c:v>
                </c:pt>
                <c:pt idx="5">
                  <c:v>7.0000000000000007E-2</c:v>
                </c:pt>
              </c:numCache>
            </c:numRef>
          </c:val>
        </c:ser>
        <c:dLbls>
          <c:dLblPos val="outEnd"/>
          <c:showLegendKey val="0"/>
          <c:showVal val="1"/>
          <c:showCatName val="0"/>
          <c:showSerName val="0"/>
          <c:showPercent val="0"/>
          <c:showBubbleSize val="0"/>
        </c:dLbls>
        <c:gapWidth val="150"/>
        <c:axId val="140393088"/>
        <c:axId val="149614976"/>
      </c:barChart>
      <c:catAx>
        <c:axId val="140393088"/>
        <c:scaling>
          <c:orientation val="minMax"/>
        </c:scaling>
        <c:delete val="0"/>
        <c:axPos val="b"/>
        <c:majorTickMark val="out"/>
        <c:minorTickMark val="none"/>
        <c:tickLblPos val="nextTo"/>
        <c:crossAx val="149614976"/>
        <c:crosses val="autoZero"/>
        <c:auto val="1"/>
        <c:lblAlgn val="ctr"/>
        <c:lblOffset val="100"/>
        <c:noMultiLvlLbl val="0"/>
      </c:catAx>
      <c:valAx>
        <c:axId val="149614976"/>
        <c:scaling>
          <c:orientation val="minMax"/>
        </c:scaling>
        <c:delete val="0"/>
        <c:axPos val="l"/>
        <c:numFmt formatCode="0%" sourceLinked="1"/>
        <c:majorTickMark val="out"/>
        <c:minorTickMark val="none"/>
        <c:tickLblPos val="nextTo"/>
        <c:crossAx val="140393088"/>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0"/>
    <c:plotArea>
      <c:layout/>
      <c:barChart>
        <c:barDir val="col"/>
        <c:grouping val="clustered"/>
        <c:varyColors val="0"/>
        <c:ser>
          <c:idx val="0"/>
          <c:order val="0"/>
          <c:invertIfNegative val="0"/>
          <c:cat>
            <c:strRef>
              <c:f>Лист1!$AI$88:$AR$88</c:f>
              <c:strCache>
                <c:ptCount val="10"/>
                <c:pt idx="0">
                  <c:v>Помогает персонал</c:v>
                </c:pt>
                <c:pt idx="1">
                  <c:v>Широкий ассортимент</c:v>
                </c:pt>
                <c:pt idx="2">
                  <c:v>Есть нужный продукт</c:v>
                </c:pt>
                <c:pt idx="3">
                  <c:v>Высокое качество</c:v>
                </c:pt>
                <c:pt idx="4">
                  <c:v>Близко к дому/работе</c:v>
                </c:pt>
                <c:pt idx="5">
                  <c:v>Доверяю производителю</c:v>
                </c:pt>
                <c:pt idx="6">
                  <c:v>Всегда есть новинки</c:v>
                </c:pt>
                <c:pt idx="7">
                  <c:v>Приятная атмосфера</c:v>
                </c:pt>
                <c:pt idx="8">
                  <c:v>Свежий товар</c:v>
                </c:pt>
                <c:pt idx="9">
                  <c:v>Приемлемая цена</c:v>
                </c:pt>
              </c:strCache>
            </c:strRef>
          </c:cat>
          <c:val>
            <c:numRef>
              <c:f>Лист1!$AI$89:$AR$89</c:f>
              <c:numCache>
                <c:formatCode>0.00%</c:formatCode>
                <c:ptCount val="10"/>
                <c:pt idx="0" formatCode="0%">
                  <c:v>0.25</c:v>
                </c:pt>
                <c:pt idx="1">
                  <c:v>0.38500000000000001</c:v>
                </c:pt>
                <c:pt idx="2" formatCode="0%">
                  <c:v>0.19</c:v>
                </c:pt>
                <c:pt idx="3" formatCode="0%">
                  <c:v>0.36</c:v>
                </c:pt>
                <c:pt idx="4" formatCode="0%">
                  <c:v>0.48</c:v>
                </c:pt>
                <c:pt idx="5" formatCode="0%">
                  <c:v>0.28999999999999998</c:v>
                </c:pt>
                <c:pt idx="6" formatCode="0%">
                  <c:v>0.04</c:v>
                </c:pt>
                <c:pt idx="7" formatCode="0%">
                  <c:v>0.13</c:v>
                </c:pt>
                <c:pt idx="8">
                  <c:v>0.26500000000000001</c:v>
                </c:pt>
                <c:pt idx="9" formatCode="0%">
                  <c:v>0.12</c:v>
                </c:pt>
              </c:numCache>
            </c:numRef>
          </c:val>
        </c:ser>
        <c:dLbls>
          <c:dLblPos val="outEnd"/>
          <c:showLegendKey val="0"/>
          <c:showVal val="1"/>
          <c:showCatName val="0"/>
          <c:showSerName val="0"/>
          <c:showPercent val="0"/>
          <c:showBubbleSize val="0"/>
        </c:dLbls>
        <c:gapWidth val="150"/>
        <c:axId val="150898176"/>
        <c:axId val="150900096"/>
      </c:barChart>
      <c:catAx>
        <c:axId val="150898176"/>
        <c:scaling>
          <c:orientation val="minMax"/>
        </c:scaling>
        <c:delete val="0"/>
        <c:axPos val="b"/>
        <c:majorTickMark val="out"/>
        <c:minorTickMark val="none"/>
        <c:tickLblPos val="nextTo"/>
        <c:crossAx val="150900096"/>
        <c:crosses val="autoZero"/>
        <c:auto val="1"/>
        <c:lblAlgn val="ctr"/>
        <c:lblOffset val="100"/>
        <c:noMultiLvlLbl val="0"/>
      </c:catAx>
      <c:valAx>
        <c:axId val="150900096"/>
        <c:scaling>
          <c:orientation val="minMax"/>
        </c:scaling>
        <c:delete val="0"/>
        <c:axPos val="l"/>
        <c:numFmt formatCode="0%" sourceLinked="1"/>
        <c:majorTickMark val="out"/>
        <c:minorTickMark val="none"/>
        <c:tickLblPos val="nextTo"/>
        <c:crossAx val="150898176"/>
        <c:crosses val="autoZero"/>
        <c:crossBetween val="between"/>
      </c:valAx>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887926-8F4C-4A47-A6B6-EE350D7B9D91}"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CBE4ADA6-6CE1-422E-A65A-5FD7F06CA02C}">
      <dgm:prSet phldrT="[Текст]" custT="1"/>
      <dgm:spPr/>
      <dgm:t>
        <a:bodyPr/>
        <a:lstStyle/>
        <a:p>
          <a:r>
            <a:rPr lang="ru-RU" sz="1000">
              <a:latin typeface="Times New Roman" pitchFamily="18" charset="0"/>
              <a:cs typeface="Times New Roman" pitchFamily="18" charset="0"/>
            </a:rPr>
            <a:t>Чистая приведенная стоимость (</a:t>
          </a:r>
          <a:r>
            <a:rPr lang="en-US" sz="1000">
              <a:latin typeface="Times New Roman" pitchFamily="18" charset="0"/>
              <a:cs typeface="Times New Roman" pitchFamily="18" charset="0"/>
            </a:rPr>
            <a:t>NPV</a:t>
          </a:r>
          <a:r>
            <a:rPr lang="ru-RU" sz="1000">
              <a:latin typeface="Times New Roman" pitchFamily="18" charset="0"/>
              <a:cs typeface="Times New Roman" pitchFamily="18" charset="0"/>
            </a:rPr>
            <a:t>) клиентской базы</a:t>
          </a:r>
        </a:p>
      </dgm:t>
    </dgm:pt>
    <dgm:pt modelId="{42301BF9-383B-4353-A702-CD2BEE4D0906}" type="parTrans" cxnId="{FB5BBD36-1FEC-4326-9853-90B3AB2C74BB}">
      <dgm:prSet/>
      <dgm:spPr/>
      <dgm:t>
        <a:bodyPr/>
        <a:lstStyle/>
        <a:p>
          <a:endParaRPr lang="ru-RU"/>
        </a:p>
      </dgm:t>
    </dgm:pt>
    <dgm:pt modelId="{31C5298D-4375-4EE5-9414-77BB8FFF40D1}" type="sibTrans" cxnId="{FB5BBD36-1FEC-4326-9853-90B3AB2C74BB}">
      <dgm:prSet/>
      <dgm:spPr/>
      <dgm:t>
        <a:bodyPr/>
        <a:lstStyle/>
        <a:p>
          <a:endParaRPr lang="ru-RU"/>
        </a:p>
      </dgm:t>
    </dgm:pt>
    <dgm:pt modelId="{4DAD207F-BB60-485F-A8C0-BF5364247C83}">
      <dgm:prSet phldrT="[Текст]" custT="1"/>
      <dgm:spPr/>
      <dgm:t>
        <a:bodyPr/>
        <a:lstStyle/>
        <a:p>
          <a:r>
            <a:rPr lang="ru-RU" sz="1000" b="0">
              <a:latin typeface="Times New Roman" pitchFamily="18" charset="0"/>
              <a:cs typeface="Times New Roman" pitchFamily="18" charset="0"/>
            </a:rPr>
            <a:t>Продолжительность сотрудичества с потребителем</a:t>
          </a:r>
        </a:p>
      </dgm:t>
    </dgm:pt>
    <dgm:pt modelId="{24016C5D-2E19-4CE8-97A9-5607F4A46E1D}" type="parTrans" cxnId="{136CC784-F02B-414C-A649-603E252E1055}">
      <dgm:prSet/>
      <dgm:spPr/>
      <dgm:t>
        <a:bodyPr/>
        <a:lstStyle/>
        <a:p>
          <a:endParaRPr lang="ru-RU"/>
        </a:p>
      </dgm:t>
    </dgm:pt>
    <dgm:pt modelId="{F523AE4A-9310-498F-8225-93F42D3FE761}" type="sibTrans" cxnId="{136CC784-F02B-414C-A649-603E252E1055}">
      <dgm:prSet/>
      <dgm:spPr/>
      <dgm:t>
        <a:bodyPr/>
        <a:lstStyle/>
        <a:p>
          <a:endParaRPr lang="ru-RU"/>
        </a:p>
      </dgm:t>
    </dgm:pt>
    <dgm:pt modelId="{87DEC01B-1A6B-404A-9105-95BC45215606}">
      <dgm:prSet phldrT="[Текст]" custT="1"/>
      <dgm:spPr/>
      <dgm:t>
        <a:bodyPr/>
        <a:lstStyle/>
        <a:p>
          <a:r>
            <a:rPr lang="ru-RU" sz="1000">
              <a:latin typeface="Times New Roman" pitchFamily="18" charset="0"/>
              <a:cs typeface="Times New Roman" pitchFamily="18" charset="0"/>
            </a:rPr>
            <a:t>Прибыль на протяжении всего срока обслуживания</a:t>
          </a:r>
        </a:p>
      </dgm:t>
    </dgm:pt>
    <dgm:pt modelId="{2D1627AB-024E-4A37-871A-C0CF757CC61D}" type="parTrans" cxnId="{B94EC6FE-7101-4AF7-9637-2C15CBD20168}">
      <dgm:prSet/>
      <dgm:spPr/>
      <dgm:t>
        <a:bodyPr/>
        <a:lstStyle/>
        <a:p>
          <a:endParaRPr lang="ru-RU"/>
        </a:p>
      </dgm:t>
    </dgm:pt>
    <dgm:pt modelId="{6114E6B8-5BF8-42CA-B078-ECD49A780EA6}" type="sibTrans" cxnId="{B94EC6FE-7101-4AF7-9637-2C15CBD20168}">
      <dgm:prSet/>
      <dgm:spPr/>
      <dgm:t>
        <a:bodyPr/>
        <a:lstStyle/>
        <a:p>
          <a:endParaRPr lang="ru-RU"/>
        </a:p>
      </dgm:t>
    </dgm:pt>
    <dgm:pt modelId="{17250937-5FF2-4E05-B625-702E2A040D5F}">
      <dgm:prSet custT="1"/>
      <dgm:spPr/>
      <dgm:t>
        <a:bodyPr/>
        <a:lstStyle/>
        <a:p>
          <a:r>
            <a:rPr lang="ru-RU" sz="1000">
              <a:latin typeface="Times New Roman" pitchFamily="18" charset="0"/>
              <a:cs typeface="Times New Roman" pitchFamily="18" charset="0"/>
            </a:rPr>
            <a:t>Темпы прироста клиентской базы</a:t>
          </a:r>
        </a:p>
      </dgm:t>
    </dgm:pt>
    <dgm:pt modelId="{4AD4948F-6F3B-4AC4-9F44-6DB9D288F162}" type="parTrans" cxnId="{17549079-D952-41B0-98AE-A35096AA343D}">
      <dgm:prSet/>
      <dgm:spPr/>
      <dgm:t>
        <a:bodyPr/>
        <a:lstStyle/>
        <a:p>
          <a:endParaRPr lang="ru-RU"/>
        </a:p>
      </dgm:t>
    </dgm:pt>
    <dgm:pt modelId="{794477FE-E1EA-4632-84CF-38EAE341FE35}" type="sibTrans" cxnId="{17549079-D952-41B0-98AE-A35096AA343D}">
      <dgm:prSet/>
      <dgm:spPr/>
      <dgm:t>
        <a:bodyPr/>
        <a:lstStyle/>
        <a:p>
          <a:endParaRPr lang="ru-RU"/>
        </a:p>
      </dgm:t>
    </dgm:pt>
    <dgm:pt modelId="{3C7ED427-3C37-4A54-AF14-94FEC49AA013}">
      <dgm:prSet custT="1"/>
      <dgm:spPr/>
      <dgm:t>
        <a:bodyPr/>
        <a:lstStyle/>
        <a:p>
          <a:r>
            <a:rPr lang="ru-RU" sz="1000">
              <a:latin typeface="Times New Roman" pitchFamily="18" charset="0"/>
              <a:cs typeface="Times New Roman" pitchFamily="18" charset="0"/>
            </a:rPr>
            <a:t>Качество вновь привлекаемых потребителей</a:t>
          </a:r>
        </a:p>
      </dgm:t>
    </dgm:pt>
    <dgm:pt modelId="{9E9EF507-0746-4304-941B-058DE654BFE6}" type="parTrans" cxnId="{6C8DF553-D9CF-41B5-BEEF-CCED1C499C04}">
      <dgm:prSet/>
      <dgm:spPr/>
      <dgm:t>
        <a:bodyPr/>
        <a:lstStyle/>
        <a:p>
          <a:endParaRPr lang="ru-RU"/>
        </a:p>
      </dgm:t>
    </dgm:pt>
    <dgm:pt modelId="{A33DBE4E-A9E0-41A3-836E-58CDB21C43E4}" type="sibTrans" cxnId="{6C8DF553-D9CF-41B5-BEEF-CCED1C499C04}">
      <dgm:prSet/>
      <dgm:spPr/>
      <dgm:t>
        <a:bodyPr/>
        <a:lstStyle/>
        <a:p>
          <a:endParaRPr lang="ru-RU"/>
        </a:p>
      </dgm:t>
    </dgm:pt>
    <dgm:pt modelId="{8878B32D-7999-42FD-BBDB-7292C38FCB96}">
      <dgm:prSet custT="1"/>
      <dgm:spPr/>
      <dgm:t>
        <a:bodyPr/>
        <a:lstStyle/>
        <a:p>
          <a:r>
            <a:rPr lang="ru-RU" sz="1000">
              <a:latin typeface="Times New Roman" pitchFamily="18" charset="0"/>
              <a:cs typeface="Times New Roman" pitchFamily="18" charset="0"/>
            </a:rPr>
            <a:t>Инвестиции</a:t>
          </a:r>
        </a:p>
      </dgm:t>
    </dgm:pt>
    <dgm:pt modelId="{05D2B1C5-CEFB-458E-8B37-40CB42787215}" type="parTrans" cxnId="{631890CE-A52F-411D-8058-6F0F57C20390}">
      <dgm:prSet/>
      <dgm:spPr/>
      <dgm:t>
        <a:bodyPr/>
        <a:lstStyle/>
        <a:p>
          <a:endParaRPr lang="ru-RU"/>
        </a:p>
      </dgm:t>
    </dgm:pt>
    <dgm:pt modelId="{029B038E-0392-46D3-ADE3-0DF68543B723}" type="sibTrans" cxnId="{631890CE-A52F-411D-8058-6F0F57C20390}">
      <dgm:prSet/>
      <dgm:spPr/>
      <dgm:t>
        <a:bodyPr/>
        <a:lstStyle/>
        <a:p>
          <a:endParaRPr lang="ru-RU"/>
        </a:p>
      </dgm:t>
    </dgm:pt>
    <dgm:pt modelId="{6E9A361C-D132-4027-95FD-D87DDD93F31B}">
      <dgm:prSet custT="1"/>
      <dgm:spPr/>
      <dgm:t>
        <a:bodyPr/>
        <a:lstStyle/>
        <a:p>
          <a:r>
            <a:rPr lang="ru-RU" sz="1000">
              <a:latin typeface="Times New Roman" pitchFamily="18" charset="0"/>
              <a:cs typeface="Times New Roman" pitchFamily="18" charset="0"/>
            </a:rPr>
            <a:t>Объем</a:t>
          </a:r>
        </a:p>
      </dgm:t>
    </dgm:pt>
    <dgm:pt modelId="{A7F8FE15-595F-4974-A014-B2D12B098452}" type="parTrans" cxnId="{E0182A95-9400-4061-95BB-4BA6101030CE}">
      <dgm:prSet/>
      <dgm:spPr/>
      <dgm:t>
        <a:bodyPr/>
        <a:lstStyle/>
        <a:p>
          <a:endParaRPr lang="ru-RU"/>
        </a:p>
      </dgm:t>
    </dgm:pt>
    <dgm:pt modelId="{DD7C4588-BA4C-4F69-A71F-D73B07256F4A}" type="sibTrans" cxnId="{E0182A95-9400-4061-95BB-4BA6101030CE}">
      <dgm:prSet/>
      <dgm:spPr/>
      <dgm:t>
        <a:bodyPr/>
        <a:lstStyle/>
        <a:p>
          <a:endParaRPr lang="ru-RU"/>
        </a:p>
      </dgm:t>
    </dgm:pt>
    <dgm:pt modelId="{B460C80A-65BD-4824-BD32-DCFDE18EDA06}">
      <dgm:prSet custT="1"/>
      <dgm:spPr/>
      <dgm:t>
        <a:bodyPr/>
        <a:lstStyle/>
        <a:p>
          <a:r>
            <a:rPr lang="ru-RU" sz="1000">
              <a:latin typeface="Times New Roman" pitchFamily="18" charset="0"/>
              <a:cs typeface="Times New Roman" pitchFamily="18" charset="0"/>
            </a:rPr>
            <a:t>Издержки</a:t>
          </a:r>
        </a:p>
      </dgm:t>
    </dgm:pt>
    <dgm:pt modelId="{37097B34-EB32-403F-B8B2-AC420E457AB8}" type="parTrans" cxnId="{05C8B1F3-3524-4A80-93A0-AECA442B0038}">
      <dgm:prSet/>
      <dgm:spPr/>
      <dgm:t>
        <a:bodyPr/>
        <a:lstStyle/>
        <a:p>
          <a:endParaRPr lang="ru-RU"/>
        </a:p>
      </dgm:t>
    </dgm:pt>
    <dgm:pt modelId="{5DF4E729-34D4-4289-93AD-7B60AFC4ABE1}" type="sibTrans" cxnId="{05C8B1F3-3524-4A80-93A0-AECA442B0038}">
      <dgm:prSet/>
      <dgm:spPr/>
      <dgm:t>
        <a:bodyPr/>
        <a:lstStyle/>
        <a:p>
          <a:endParaRPr lang="ru-RU"/>
        </a:p>
      </dgm:t>
    </dgm:pt>
    <dgm:pt modelId="{4E02DB19-8035-484B-A673-D31DFD45782C}">
      <dgm:prSet custT="1"/>
      <dgm:spPr/>
      <dgm:t>
        <a:bodyPr/>
        <a:lstStyle/>
        <a:p>
          <a:r>
            <a:rPr lang="ru-RU" sz="1000">
              <a:latin typeface="Times New Roman" pitchFamily="18" charset="0"/>
              <a:cs typeface="Times New Roman" pitchFamily="18" charset="0"/>
            </a:rPr>
            <a:t>Цена</a:t>
          </a:r>
        </a:p>
      </dgm:t>
    </dgm:pt>
    <dgm:pt modelId="{51E0640A-E67E-4EAB-93F7-73B174D1455F}" type="parTrans" cxnId="{602AE611-7BC3-4217-B0AA-51A52E4D9284}">
      <dgm:prSet/>
      <dgm:spPr/>
      <dgm:t>
        <a:bodyPr/>
        <a:lstStyle/>
        <a:p>
          <a:endParaRPr lang="ru-RU"/>
        </a:p>
      </dgm:t>
    </dgm:pt>
    <dgm:pt modelId="{6217EC07-A467-4CC0-9988-2F8B08C4A9DF}" type="sibTrans" cxnId="{602AE611-7BC3-4217-B0AA-51A52E4D9284}">
      <dgm:prSet/>
      <dgm:spPr/>
      <dgm:t>
        <a:bodyPr/>
        <a:lstStyle/>
        <a:p>
          <a:endParaRPr lang="ru-RU"/>
        </a:p>
      </dgm:t>
    </dgm:pt>
    <dgm:pt modelId="{0E7AE4BD-58D1-46F4-8B0B-0A2B303BAC13}">
      <dgm:prSet custT="1"/>
      <dgm:spPr/>
      <dgm:t>
        <a:bodyPr/>
        <a:lstStyle/>
        <a:p>
          <a:r>
            <a:rPr lang="ru-RU" sz="1000">
              <a:latin typeface="Times New Roman" pitchFamily="18" charset="0"/>
              <a:cs typeface="Times New Roman" pitchFamily="18" charset="0"/>
            </a:rPr>
            <a:t>Рекомендации</a:t>
          </a:r>
        </a:p>
      </dgm:t>
    </dgm:pt>
    <dgm:pt modelId="{6ED277B1-9B42-4D6F-98A2-EBC4A73B8EB1}" type="parTrans" cxnId="{EB0B6FAF-22F6-4BF3-A839-FFDAB1918697}">
      <dgm:prSet/>
      <dgm:spPr/>
      <dgm:t>
        <a:bodyPr/>
        <a:lstStyle/>
        <a:p>
          <a:endParaRPr lang="ru-RU"/>
        </a:p>
      </dgm:t>
    </dgm:pt>
    <dgm:pt modelId="{4A5FF1F5-C380-4016-B796-9AB51A29B33D}" type="sibTrans" cxnId="{EB0B6FAF-22F6-4BF3-A839-FFDAB1918697}">
      <dgm:prSet/>
      <dgm:spPr/>
      <dgm:t>
        <a:bodyPr/>
        <a:lstStyle/>
        <a:p>
          <a:endParaRPr lang="ru-RU"/>
        </a:p>
      </dgm:t>
    </dgm:pt>
    <dgm:pt modelId="{3A5C785F-CA4A-4441-801C-6905EADE834B}" type="pres">
      <dgm:prSet presAssocID="{85887926-8F4C-4A47-A6B6-EE350D7B9D91}" presName="hierChild1" presStyleCnt="0">
        <dgm:presLayoutVars>
          <dgm:chPref val="1"/>
          <dgm:dir/>
          <dgm:animOne val="branch"/>
          <dgm:animLvl val="lvl"/>
          <dgm:resizeHandles/>
        </dgm:presLayoutVars>
      </dgm:prSet>
      <dgm:spPr/>
      <dgm:t>
        <a:bodyPr/>
        <a:lstStyle/>
        <a:p>
          <a:endParaRPr lang="ru-RU"/>
        </a:p>
      </dgm:t>
    </dgm:pt>
    <dgm:pt modelId="{10BF588A-BED5-4D91-A97E-797E391BE774}" type="pres">
      <dgm:prSet presAssocID="{CBE4ADA6-6CE1-422E-A65A-5FD7F06CA02C}" presName="hierRoot1" presStyleCnt="0"/>
      <dgm:spPr/>
    </dgm:pt>
    <dgm:pt modelId="{F8F351CD-7EDF-4695-874B-8363E7C8A921}" type="pres">
      <dgm:prSet presAssocID="{CBE4ADA6-6CE1-422E-A65A-5FD7F06CA02C}" presName="composite" presStyleCnt="0"/>
      <dgm:spPr/>
    </dgm:pt>
    <dgm:pt modelId="{B2568975-FD35-4AD2-A0F7-C698ED88773D}" type="pres">
      <dgm:prSet presAssocID="{CBE4ADA6-6CE1-422E-A65A-5FD7F06CA02C}" presName="background" presStyleLbl="node0" presStyleIdx="0" presStyleCnt="1"/>
      <dgm:spPr/>
    </dgm:pt>
    <dgm:pt modelId="{4BE6017C-2EEA-4C1A-9482-81A4FE5BB212}" type="pres">
      <dgm:prSet presAssocID="{CBE4ADA6-6CE1-422E-A65A-5FD7F06CA02C}" presName="text" presStyleLbl="fgAcc0" presStyleIdx="0" presStyleCnt="1" custScaleX="187902" custScaleY="231419" custLinFactX="-24291" custLinFactNeighborX="-100000" custLinFactNeighborY="-70843">
        <dgm:presLayoutVars>
          <dgm:chPref val="3"/>
        </dgm:presLayoutVars>
      </dgm:prSet>
      <dgm:spPr/>
      <dgm:t>
        <a:bodyPr/>
        <a:lstStyle/>
        <a:p>
          <a:endParaRPr lang="ru-RU"/>
        </a:p>
      </dgm:t>
    </dgm:pt>
    <dgm:pt modelId="{EBEA3764-F315-43F6-BF93-1B36D91FC334}" type="pres">
      <dgm:prSet presAssocID="{CBE4ADA6-6CE1-422E-A65A-5FD7F06CA02C}" presName="hierChild2" presStyleCnt="0"/>
      <dgm:spPr/>
    </dgm:pt>
    <dgm:pt modelId="{74C52818-968D-4600-88F5-8C7072CC18E1}" type="pres">
      <dgm:prSet presAssocID="{24016C5D-2E19-4CE8-97A9-5607F4A46E1D}" presName="Name10" presStyleLbl="parChTrans1D2" presStyleIdx="0" presStyleCnt="3"/>
      <dgm:spPr/>
      <dgm:t>
        <a:bodyPr/>
        <a:lstStyle/>
        <a:p>
          <a:endParaRPr lang="ru-RU"/>
        </a:p>
      </dgm:t>
    </dgm:pt>
    <dgm:pt modelId="{E971F70A-302D-4A35-BBA7-CF39AA0B40AB}" type="pres">
      <dgm:prSet presAssocID="{4DAD207F-BB60-485F-A8C0-BF5364247C83}" presName="hierRoot2" presStyleCnt="0"/>
      <dgm:spPr/>
    </dgm:pt>
    <dgm:pt modelId="{C1D2D432-002A-492F-AF67-703B3AC80FB1}" type="pres">
      <dgm:prSet presAssocID="{4DAD207F-BB60-485F-A8C0-BF5364247C83}" presName="composite2" presStyleCnt="0"/>
      <dgm:spPr/>
    </dgm:pt>
    <dgm:pt modelId="{11BB1BA2-DF58-4B96-B532-BFEB075E4AB7}" type="pres">
      <dgm:prSet presAssocID="{4DAD207F-BB60-485F-A8C0-BF5364247C83}" presName="background2" presStyleLbl="node2" presStyleIdx="0" presStyleCnt="3"/>
      <dgm:spPr/>
    </dgm:pt>
    <dgm:pt modelId="{C72433D4-82F4-4A9F-92FF-96CB9AEC61B0}" type="pres">
      <dgm:prSet presAssocID="{4DAD207F-BB60-485F-A8C0-BF5364247C83}" presName="text2" presStyleLbl="fgAcc2" presStyleIdx="0" presStyleCnt="3" custScaleX="246445" custScaleY="235678" custLinFactNeighborX="-77268" custLinFactNeighborY="-1932">
        <dgm:presLayoutVars>
          <dgm:chPref val="3"/>
        </dgm:presLayoutVars>
      </dgm:prSet>
      <dgm:spPr/>
      <dgm:t>
        <a:bodyPr/>
        <a:lstStyle/>
        <a:p>
          <a:endParaRPr lang="ru-RU"/>
        </a:p>
      </dgm:t>
    </dgm:pt>
    <dgm:pt modelId="{F2121EF9-02D0-477D-A2B3-2631315F0C28}" type="pres">
      <dgm:prSet presAssocID="{4DAD207F-BB60-485F-A8C0-BF5364247C83}" presName="hierChild3" presStyleCnt="0"/>
      <dgm:spPr/>
    </dgm:pt>
    <dgm:pt modelId="{6D3F8E81-EE4D-4B95-BCED-94D803D2FE78}" type="pres">
      <dgm:prSet presAssocID="{2D1627AB-024E-4A37-871A-C0CF757CC61D}" presName="Name10" presStyleLbl="parChTrans1D2" presStyleIdx="1" presStyleCnt="3"/>
      <dgm:spPr/>
      <dgm:t>
        <a:bodyPr/>
        <a:lstStyle/>
        <a:p>
          <a:endParaRPr lang="ru-RU"/>
        </a:p>
      </dgm:t>
    </dgm:pt>
    <dgm:pt modelId="{0CA4D8C1-8CE5-4D96-B438-D97FB071EF32}" type="pres">
      <dgm:prSet presAssocID="{87DEC01B-1A6B-404A-9105-95BC45215606}" presName="hierRoot2" presStyleCnt="0"/>
      <dgm:spPr/>
    </dgm:pt>
    <dgm:pt modelId="{EA62855C-BFEB-4529-82C2-BB45896D58A5}" type="pres">
      <dgm:prSet presAssocID="{87DEC01B-1A6B-404A-9105-95BC45215606}" presName="composite2" presStyleCnt="0"/>
      <dgm:spPr/>
    </dgm:pt>
    <dgm:pt modelId="{4886629A-980E-475D-9C43-919AAB1E0890}" type="pres">
      <dgm:prSet presAssocID="{87DEC01B-1A6B-404A-9105-95BC45215606}" presName="background2" presStyleLbl="node2" presStyleIdx="1" presStyleCnt="3"/>
      <dgm:spPr/>
    </dgm:pt>
    <dgm:pt modelId="{93F9A341-9696-454A-ADAF-55353453164B}" type="pres">
      <dgm:prSet presAssocID="{87DEC01B-1A6B-404A-9105-95BC45215606}" presName="text2" presStyleLbl="fgAcc2" presStyleIdx="1" presStyleCnt="3" custScaleX="220729" custScaleY="249207" custLinFactNeighborX="-2048" custLinFactNeighborY="1">
        <dgm:presLayoutVars>
          <dgm:chPref val="3"/>
        </dgm:presLayoutVars>
      </dgm:prSet>
      <dgm:spPr/>
      <dgm:t>
        <a:bodyPr/>
        <a:lstStyle/>
        <a:p>
          <a:endParaRPr lang="ru-RU"/>
        </a:p>
      </dgm:t>
    </dgm:pt>
    <dgm:pt modelId="{B3A004C3-285E-4CE7-B536-CB531145F6BC}" type="pres">
      <dgm:prSet presAssocID="{87DEC01B-1A6B-404A-9105-95BC45215606}" presName="hierChild3" presStyleCnt="0"/>
      <dgm:spPr/>
    </dgm:pt>
    <dgm:pt modelId="{B2AFE297-BA48-45E7-8CD2-85237B54D63D}" type="pres">
      <dgm:prSet presAssocID="{05D2B1C5-CEFB-458E-8B37-40CB42787215}" presName="Name17" presStyleLbl="parChTrans1D3" presStyleIdx="0" presStyleCnt="6"/>
      <dgm:spPr/>
      <dgm:t>
        <a:bodyPr/>
        <a:lstStyle/>
        <a:p>
          <a:endParaRPr lang="ru-RU"/>
        </a:p>
      </dgm:t>
    </dgm:pt>
    <dgm:pt modelId="{DDCFBE67-1E88-4502-A3DB-9F9D753ABF22}" type="pres">
      <dgm:prSet presAssocID="{8878B32D-7999-42FD-BBDB-7292C38FCB96}" presName="hierRoot3" presStyleCnt="0"/>
      <dgm:spPr/>
    </dgm:pt>
    <dgm:pt modelId="{3156168F-DD8D-4C3A-9022-BEDB6B9D6AEC}" type="pres">
      <dgm:prSet presAssocID="{8878B32D-7999-42FD-BBDB-7292C38FCB96}" presName="composite3" presStyleCnt="0"/>
      <dgm:spPr/>
    </dgm:pt>
    <dgm:pt modelId="{A1B4A8B4-C1BE-4DE1-9060-E400BA9031ED}" type="pres">
      <dgm:prSet presAssocID="{8878B32D-7999-42FD-BBDB-7292C38FCB96}" presName="background3" presStyleLbl="node3" presStyleIdx="0" presStyleCnt="6"/>
      <dgm:spPr/>
    </dgm:pt>
    <dgm:pt modelId="{F2AF6BC3-5A5F-463F-BC02-36A993B24BF6}" type="pres">
      <dgm:prSet presAssocID="{8878B32D-7999-42FD-BBDB-7292C38FCB96}" presName="text3" presStyleLbl="fgAcc3" presStyleIdx="0" presStyleCnt="6" custScaleX="141517" custScaleY="125326">
        <dgm:presLayoutVars>
          <dgm:chPref val="3"/>
        </dgm:presLayoutVars>
      </dgm:prSet>
      <dgm:spPr/>
      <dgm:t>
        <a:bodyPr/>
        <a:lstStyle/>
        <a:p>
          <a:endParaRPr lang="ru-RU"/>
        </a:p>
      </dgm:t>
    </dgm:pt>
    <dgm:pt modelId="{F97E4CE8-17D2-4398-91DE-652B0042E41F}" type="pres">
      <dgm:prSet presAssocID="{8878B32D-7999-42FD-BBDB-7292C38FCB96}" presName="hierChild4" presStyleCnt="0"/>
      <dgm:spPr/>
    </dgm:pt>
    <dgm:pt modelId="{085F9A83-9C57-4FCD-9FE5-6C4359796186}" type="pres">
      <dgm:prSet presAssocID="{A7F8FE15-595F-4974-A014-B2D12B098452}" presName="Name17" presStyleLbl="parChTrans1D3" presStyleIdx="1" presStyleCnt="6"/>
      <dgm:spPr/>
      <dgm:t>
        <a:bodyPr/>
        <a:lstStyle/>
        <a:p>
          <a:endParaRPr lang="ru-RU"/>
        </a:p>
      </dgm:t>
    </dgm:pt>
    <dgm:pt modelId="{BD969336-A31F-440F-873B-5257BF05D752}" type="pres">
      <dgm:prSet presAssocID="{6E9A361C-D132-4027-95FD-D87DDD93F31B}" presName="hierRoot3" presStyleCnt="0"/>
      <dgm:spPr/>
    </dgm:pt>
    <dgm:pt modelId="{76651DA2-B873-42BD-86FE-8D12D0C2CB34}" type="pres">
      <dgm:prSet presAssocID="{6E9A361C-D132-4027-95FD-D87DDD93F31B}" presName="composite3" presStyleCnt="0"/>
      <dgm:spPr/>
    </dgm:pt>
    <dgm:pt modelId="{4589E423-0074-40E1-A98D-A40876CD48DC}" type="pres">
      <dgm:prSet presAssocID="{6E9A361C-D132-4027-95FD-D87DDD93F31B}" presName="background3" presStyleLbl="node3" presStyleIdx="1" presStyleCnt="6"/>
      <dgm:spPr/>
    </dgm:pt>
    <dgm:pt modelId="{1185E739-236F-42EB-AE58-D3C1EB94B27E}" type="pres">
      <dgm:prSet presAssocID="{6E9A361C-D132-4027-95FD-D87DDD93F31B}" presName="text3" presStyleLbl="fgAcc3" presStyleIdx="1" presStyleCnt="6" custScaleX="120167" custScaleY="118753">
        <dgm:presLayoutVars>
          <dgm:chPref val="3"/>
        </dgm:presLayoutVars>
      </dgm:prSet>
      <dgm:spPr/>
      <dgm:t>
        <a:bodyPr/>
        <a:lstStyle/>
        <a:p>
          <a:endParaRPr lang="ru-RU"/>
        </a:p>
      </dgm:t>
    </dgm:pt>
    <dgm:pt modelId="{7E293836-B516-4577-A30F-E970B6E8E945}" type="pres">
      <dgm:prSet presAssocID="{6E9A361C-D132-4027-95FD-D87DDD93F31B}" presName="hierChild4" presStyleCnt="0"/>
      <dgm:spPr/>
    </dgm:pt>
    <dgm:pt modelId="{F1E0EFCE-F895-47DB-9FCE-7F611D60C449}" type="pres">
      <dgm:prSet presAssocID="{37097B34-EB32-403F-B8B2-AC420E457AB8}" presName="Name17" presStyleLbl="parChTrans1D3" presStyleIdx="2" presStyleCnt="6"/>
      <dgm:spPr/>
      <dgm:t>
        <a:bodyPr/>
        <a:lstStyle/>
        <a:p>
          <a:endParaRPr lang="ru-RU"/>
        </a:p>
      </dgm:t>
    </dgm:pt>
    <dgm:pt modelId="{6D29D338-1991-4156-97A0-38253FD16960}" type="pres">
      <dgm:prSet presAssocID="{B460C80A-65BD-4824-BD32-DCFDE18EDA06}" presName="hierRoot3" presStyleCnt="0"/>
      <dgm:spPr/>
    </dgm:pt>
    <dgm:pt modelId="{ECDFD15B-8B55-4ABD-84AF-06A6DEF6849C}" type="pres">
      <dgm:prSet presAssocID="{B460C80A-65BD-4824-BD32-DCFDE18EDA06}" presName="composite3" presStyleCnt="0"/>
      <dgm:spPr/>
    </dgm:pt>
    <dgm:pt modelId="{A6BCEDE1-662D-47A4-97EE-C93D33FC1F49}" type="pres">
      <dgm:prSet presAssocID="{B460C80A-65BD-4824-BD32-DCFDE18EDA06}" presName="background3" presStyleLbl="node3" presStyleIdx="2" presStyleCnt="6"/>
      <dgm:spPr/>
    </dgm:pt>
    <dgm:pt modelId="{B458B3BC-9916-4A56-A229-E51532435B18}" type="pres">
      <dgm:prSet presAssocID="{B460C80A-65BD-4824-BD32-DCFDE18EDA06}" presName="text3" presStyleLbl="fgAcc3" presStyleIdx="2" presStyleCnt="6" custScaleX="137865" custScaleY="118012">
        <dgm:presLayoutVars>
          <dgm:chPref val="3"/>
        </dgm:presLayoutVars>
      </dgm:prSet>
      <dgm:spPr/>
      <dgm:t>
        <a:bodyPr/>
        <a:lstStyle/>
        <a:p>
          <a:endParaRPr lang="ru-RU"/>
        </a:p>
      </dgm:t>
    </dgm:pt>
    <dgm:pt modelId="{D6441BBF-FF12-4DA4-AD6F-310D2C0EB03C}" type="pres">
      <dgm:prSet presAssocID="{B460C80A-65BD-4824-BD32-DCFDE18EDA06}" presName="hierChild4" presStyleCnt="0"/>
      <dgm:spPr/>
    </dgm:pt>
    <dgm:pt modelId="{DC9AB7A0-90D3-4C5C-86FE-A718A39A8AF5}" type="pres">
      <dgm:prSet presAssocID="{51E0640A-E67E-4EAB-93F7-73B174D1455F}" presName="Name17" presStyleLbl="parChTrans1D3" presStyleIdx="3" presStyleCnt="6"/>
      <dgm:spPr/>
      <dgm:t>
        <a:bodyPr/>
        <a:lstStyle/>
        <a:p>
          <a:endParaRPr lang="ru-RU"/>
        </a:p>
      </dgm:t>
    </dgm:pt>
    <dgm:pt modelId="{4D05B34B-9661-4F44-85D3-81429EA82F29}" type="pres">
      <dgm:prSet presAssocID="{4E02DB19-8035-484B-A673-D31DFD45782C}" presName="hierRoot3" presStyleCnt="0"/>
      <dgm:spPr/>
    </dgm:pt>
    <dgm:pt modelId="{31B27478-DA05-47EE-A08C-10F4915FBCCE}" type="pres">
      <dgm:prSet presAssocID="{4E02DB19-8035-484B-A673-D31DFD45782C}" presName="composite3" presStyleCnt="0"/>
      <dgm:spPr/>
    </dgm:pt>
    <dgm:pt modelId="{CEE3224B-450A-4420-A724-BD2964CF5E4B}" type="pres">
      <dgm:prSet presAssocID="{4E02DB19-8035-484B-A673-D31DFD45782C}" presName="background3" presStyleLbl="node3" presStyleIdx="3" presStyleCnt="6"/>
      <dgm:spPr/>
    </dgm:pt>
    <dgm:pt modelId="{3BD5143E-52FC-447A-AA0C-074DDC7D4D19}" type="pres">
      <dgm:prSet presAssocID="{4E02DB19-8035-484B-A673-D31DFD45782C}" presName="text3" presStyleLbl="fgAcc3" presStyleIdx="3" presStyleCnt="6" custScaleX="132768" custScaleY="114704">
        <dgm:presLayoutVars>
          <dgm:chPref val="3"/>
        </dgm:presLayoutVars>
      </dgm:prSet>
      <dgm:spPr/>
      <dgm:t>
        <a:bodyPr/>
        <a:lstStyle/>
        <a:p>
          <a:endParaRPr lang="ru-RU"/>
        </a:p>
      </dgm:t>
    </dgm:pt>
    <dgm:pt modelId="{847B73A8-9E9A-4BFB-A43E-DC43A0C17735}" type="pres">
      <dgm:prSet presAssocID="{4E02DB19-8035-484B-A673-D31DFD45782C}" presName="hierChild4" presStyleCnt="0"/>
      <dgm:spPr/>
    </dgm:pt>
    <dgm:pt modelId="{CE44DFA1-9FA3-4047-B0E3-BFE6F8B631F6}" type="pres">
      <dgm:prSet presAssocID="{6ED277B1-9B42-4D6F-98A2-EBC4A73B8EB1}" presName="Name17" presStyleLbl="parChTrans1D3" presStyleIdx="4" presStyleCnt="6"/>
      <dgm:spPr/>
      <dgm:t>
        <a:bodyPr/>
        <a:lstStyle/>
        <a:p>
          <a:endParaRPr lang="ru-RU"/>
        </a:p>
      </dgm:t>
    </dgm:pt>
    <dgm:pt modelId="{70D460D4-D0C7-4217-B7AA-41999F8654DC}" type="pres">
      <dgm:prSet presAssocID="{0E7AE4BD-58D1-46F4-8B0B-0A2B303BAC13}" presName="hierRoot3" presStyleCnt="0"/>
      <dgm:spPr/>
    </dgm:pt>
    <dgm:pt modelId="{5EABAEE1-10C9-4ACA-8E39-2C3CF531CA1E}" type="pres">
      <dgm:prSet presAssocID="{0E7AE4BD-58D1-46F4-8B0B-0A2B303BAC13}" presName="composite3" presStyleCnt="0"/>
      <dgm:spPr/>
    </dgm:pt>
    <dgm:pt modelId="{63E9C56B-5EB7-4AF8-96D9-7CB9AE2302EA}" type="pres">
      <dgm:prSet presAssocID="{0E7AE4BD-58D1-46F4-8B0B-0A2B303BAC13}" presName="background3" presStyleLbl="node3" presStyleIdx="4" presStyleCnt="6"/>
      <dgm:spPr/>
    </dgm:pt>
    <dgm:pt modelId="{B52B4714-E519-4A8E-87BF-2BEB99BB2D63}" type="pres">
      <dgm:prSet presAssocID="{0E7AE4BD-58D1-46F4-8B0B-0A2B303BAC13}" presName="text3" presStyleLbl="fgAcc3" presStyleIdx="4" presStyleCnt="6" custScaleX="165227" custScaleY="111895">
        <dgm:presLayoutVars>
          <dgm:chPref val="3"/>
        </dgm:presLayoutVars>
      </dgm:prSet>
      <dgm:spPr/>
      <dgm:t>
        <a:bodyPr/>
        <a:lstStyle/>
        <a:p>
          <a:endParaRPr lang="ru-RU"/>
        </a:p>
      </dgm:t>
    </dgm:pt>
    <dgm:pt modelId="{5AFEADAE-643B-48A1-ADDA-4F3007F2597C}" type="pres">
      <dgm:prSet presAssocID="{0E7AE4BD-58D1-46F4-8B0B-0A2B303BAC13}" presName="hierChild4" presStyleCnt="0"/>
      <dgm:spPr/>
    </dgm:pt>
    <dgm:pt modelId="{95813E0A-B3F6-4AFF-8CCA-826250F60D98}" type="pres">
      <dgm:prSet presAssocID="{4AD4948F-6F3B-4AC4-9F44-6DB9D288F162}" presName="Name10" presStyleLbl="parChTrans1D2" presStyleIdx="2" presStyleCnt="3"/>
      <dgm:spPr/>
      <dgm:t>
        <a:bodyPr/>
        <a:lstStyle/>
        <a:p>
          <a:endParaRPr lang="ru-RU"/>
        </a:p>
      </dgm:t>
    </dgm:pt>
    <dgm:pt modelId="{0844D9A8-063A-4246-905D-B3E0CFE1DF21}" type="pres">
      <dgm:prSet presAssocID="{17250937-5FF2-4E05-B625-702E2A040D5F}" presName="hierRoot2" presStyleCnt="0"/>
      <dgm:spPr/>
    </dgm:pt>
    <dgm:pt modelId="{D78E421E-7461-4FD0-B981-F736740D1AEA}" type="pres">
      <dgm:prSet presAssocID="{17250937-5FF2-4E05-B625-702E2A040D5F}" presName="composite2" presStyleCnt="0"/>
      <dgm:spPr/>
    </dgm:pt>
    <dgm:pt modelId="{3F340165-C748-4037-899A-3E856D9C473A}" type="pres">
      <dgm:prSet presAssocID="{17250937-5FF2-4E05-B625-702E2A040D5F}" presName="background2" presStyleLbl="node2" presStyleIdx="2" presStyleCnt="3"/>
      <dgm:spPr/>
    </dgm:pt>
    <dgm:pt modelId="{F29EF545-A601-4143-8817-097F3EF27291}" type="pres">
      <dgm:prSet presAssocID="{17250937-5FF2-4E05-B625-702E2A040D5F}" presName="text2" presStyleLbl="fgAcc2" presStyleIdx="2" presStyleCnt="3" custScaleX="169214" custScaleY="184044">
        <dgm:presLayoutVars>
          <dgm:chPref val="3"/>
        </dgm:presLayoutVars>
      </dgm:prSet>
      <dgm:spPr/>
      <dgm:t>
        <a:bodyPr/>
        <a:lstStyle/>
        <a:p>
          <a:endParaRPr lang="ru-RU"/>
        </a:p>
      </dgm:t>
    </dgm:pt>
    <dgm:pt modelId="{68C755F3-7090-44A7-AF6B-C77604B6D98C}" type="pres">
      <dgm:prSet presAssocID="{17250937-5FF2-4E05-B625-702E2A040D5F}" presName="hierChild3" presStyleCnt="0"/>
      <dgm:spPr/>
    </dgm:pt>
    <dgm:pt modelId="{8E2618E7-0D51-4039-81F1-2E5FC950A128}" type="pres">
      <dgm:prSet presAssocID="{9E9EF507-0746-4304-941B-058DE654BFE6}" presName="Name17" presStyleLbl="parChTrans1D3" presStyleIdx="5" presStyleCnt="6"/>
      <dgm:spPr/>
      <dgm:t>
        <a:bodyPr/>
        <a:lstStyle/>
        <a:p>
          <a:endParaRPr lang="ru-RU"/>
        </a:p>
      </dgm:t>
    </dgm:pt>
    <dgm:pt modelId="{F32FF2A9-CD62-44D7-A48D-944F2DED469A}" type="pres">
      <dgm:prSet presAssocID="{3C7ED427-3C37-4A54-AF14-94FEC49AA013}" presName="hierRoot3" presStyleCnt="0"/>
      <dgm:spPr/>
    </dgm:pt>
    <dgm:pt modelId="{CC5E3DF9-FE74-4096-AB79-5675DA9D3615}" type="pres">
      <dgm:prSet presAssocID="{3C7ED427-3C37-4A54-AF14-94FEC49AA013}" presName="composite3" presStyleCnt="0"/>
      <dgm:spPr/>
    </dgm:pt>
    <dgm:pt modelId="{A10B60D5-C756-45ED-B6A0-12E76D4ACB2B}" type="pres">
      <dgm:prSet presAssocID="{3C7ED427-3C37-4A54-AF14-94FEC49AA013}" presName="background3" presStyleLbl="node3" presStyleIdx="5" presStyleCnt="6"/>
      <dgm:spPr/>
    </dgm:pt>
    <dgm:pt modelId="{F94665A1-68FB-4C3B-95AD-AF4A2EA191FE}" type="pres">
      <dgm:prSet presAssocID="{3C7ED427-3C37-4A54-AF14-94FEC49AA013}" presName="text3" presStyleLbl="fgAcc3" presStyleIdx="5" presStyleCnt="6" custScaleX="170160" custScaleY="200241">
        <dgm:presLayoutVars>
          <dgm:chPref val="3"/>
        </dgm:presLayoutVars>
      </dgm:prSet>
      <dgm:spPr/>
      <dgm:t>
        <a:bodyPr/>
        <a:lstStyle/>
        <a:p>
          <a:endParaRPr lang="ru-RU"/>
        </a:p>
      </dgm:t>
    </dgm:pt>
    <dgm:pt modelId="{A1DD29A2-6320-4944-A69A-9487EED213F5}" type="pres">
      <dgm:prSet presAssocID="{3C7ED427-3C37-4A54-AF14-94FEC49AA013}" presName="hierChild4" presStyleCnt="0"/>
      <dgm:spPr/>
    </dgm:pt>
  </dgm:ptLst>
  <dgm:cxnLst>
    <dgm:cxn modelId="{136CC784-F02B-414C-A649-603E252E1055}" srcId="{CBE4ADA6-6CE1-422E-A65A-5FD7F06CA02C}" destId="{4DAD207F-BB60-485F-A8C0-BF5364247C83}" srcOrd="0" destOrd="0" parTransId="{24016C5D-2E19-4CE8-97A9-5607F4A46E1D}" sibTransId="{F523AE4A-9310-498F-8225-93F42D3FE761}"/>
    <dgm:cxn modelId="{6CB31A81-D62D-4D4C-95FD-98B7EAE5D2CF}" type="presOf" srcId="{2D1627AB-024E-4A37-871A-C0CF757CC61D}" destId="{6D3F8E81-EE4D-4B95-BCED-94D803D2FE78}" srcOrd="0" destOrd="0" presId="urn:microsoft.com/office/officeart/2005/8/layout/hierarchy1"/>
    <dgm:cxn modelId="{631890CE-A52F-411D-8058-6F0F57C20390}" srcId="{87DEC01B-1A6B-404A-9105-95BC45215606}" destId="{8878B32D-7999-42FD-BBDB-7292C38FCB96}" srcOrd="0" destOrd="0" parTransId="{05D2B1C5-CEFB-458E-8B37-40CB42787215}" sibTransId="{029B038E-0392-46D3-ADE3-0DF68543B723}"/>
    <dgm:cxn modelId="{EB0B6FAF-22F6-4BF3-A839-FFDAB1918697}" srcId="{87DEC01B-1A6B-404A-9105-95BC45215606}" destId="{0E7AE4BD-58D1-46F4-8B0B-0A2B303BAC13}" srcOrd="4" destOrd="0" parTransId="{6ED277B1-9B42-4D6F-98A2-EBC4A73B8EB1}" sibTransId="{4A5FF1F5-C380-4016-B796-9AB51A29B33D}"/>
    <dgm:cxn modelId="{6C8DF553-D9CF-41B5-BEEF-CCED1C499C04}" srcId="{17250937-5FF2-4E05-B625-702E2A040D5F}" destId="{3C7ED427-3C37-4A54-AF14-94FEC49AA013}" srcOrd="0" destOrd="0" parTransId="{9E9EF507-0746-4304-941B-058DE654BFE6}" sibTransId="{A33DBE4E-A9E0-41A3-836E-58CDB21C43E4}"/>
    <dgm:cxn modelId="{34A43A55-EB28-405D-B57B-DA8CA133BE14}" type="presOf" srcId="{24016C5D-2E19-4CE8-97A9-5607F4A46E1D}" destId="{74C52818-968D-4600-88F5-8C7072CC18E1}" srcOrd="0" destOrd="0" presId="urn:microsoft.com/office/officeart/2005/8/layout/hierarchy1"/>
    <dgm:cxn modelId="{56FF744E-D00C-4C58-9FC3-22C0A77CB5A6}" type="presOf" srcId="{51E0640A-E67E-4EAB-93F7-73B174D1455F}" destId="{DC9AB7A0-90D3-4C5C-86FE-A718A39A8AF5}" srcOrd="0" destOrd="0" presId="urn:microsoft.com/office/officeart/2005/8/layout/hierarchy1"/>
    <dgm:cxn modelId="{5C0D34A9-7883-415A-B457-A42714371241}" type="presOf" srcId="{37097B34-EB32-403F-B8B2-AC420E457AB8}" destId="{F1E0EFCE-F895-47DB-9FCE-7F611D60C449}" srcOrd="0" destOrd="0" presId="urn:microsoft.com/office/officeart/2005/8/layout/hierarchy1"/>
    <dgm:cxn modelId="{D1E9E064-9934-432E-A7CB-7D573EB302CE}" type="presOf" srcId="{0E7AE4BD-58D1-46F4-8B0B-0A2B303BAC13}" destId="{B52B4714-E519-4A8E-87BF-2BEB99BB2D63}" srcOrd="0" destOrd="0" presId="urn:microsoft.com/office/officeart/2005/8/layout/hierarchy1"/>
    <dgm:cxn modelId="{1FE6F351-17A4-4E7F-97AD-CBA7FE5FF5F9}" type="presOf" srcId="{6E9A361C-D132-4027-95FD-D87DDD93F31B}" destId="{1185E739-236F-42EB-AE58-D3C1EB94B27E}" srcOrd="0" destOrd="0" presId="urn:microsoft.com/office/officeart/2005/8/layout/hierarchy1"/>
    <dgm:cxn modelId="{8040C673-15AC-4708-94F6-7835B3E33558}" type="presOf" srcId="{3C7ED427-3C37-4A54-AF14-94FEC49AA013}" destId="{F94665A1-68FB-4C3B-95AD-AF4A2EA191FE}" srcOrd="0" destOrd="0" presId="urn:microsoft.com/office/officeart/2005/8/layout/hierarchy1"/>
    <dgm:cxn modelId="{801B1391-45BF-4D6A-B0AE-B9C6EDD465EE}" type="presOf" srcId="{B460C80A-65BD-4824-BD32-DCFDE18EDA06}" destId="{B458B3BC-9916-4A56-A229-E51532435B18}" srcOrd="0" destOrd="0" presId="urn:microsoft.com/office/officeart/2005/8/layout/hierarchy1"/>
    <dgm:cxn modelId="{D33E0056-A7D9-42E5-8193-86BBAE76191E}" type="presOf" srcId="{6ED277B1-9B42-4D6F-98A2-EBC4A73B8EB1}" destId="{CE44DFA1-9FA3-4047-B0E3-BFE6F8B631F6}" srcOrd="0" destOrd="0" presId="urn:microsoft.com/office/officeart/2005/8/layout/hierarchy1"/>
    <dgm:cxn modelId="{C11A61B8-BA7B-45DE-8CDC-5636EA9DEFD0}" type="presOf" srcId="{05D2B1C5-CEFB-458E-8B37-40CB42787215}" destId="{B2AFE297-BA48-45E7-8CD2-85237B54D63D}" srcOrd="0" destOrd="0" presId="urn:microsoft.com/office/officeart/2005/8/layout/hierarchy1"/>
    <dgm:cxn modelId="{6B0F9FA4-02DF-4C37-ABF9-672C76A16EFB}" type="presOf" srcId="{4E02DB19-8035-484B-A673-D31DFD45782C}" destId="{3BD5143E-52FC-447A-AA0C-074DDC7D4D19}" srcOrd="0" destOrd="0" presId="urn:microsoft.com/office/officeart/2005/8/layout/hierarchy1"/>
    <dgm:cxn modelId="{AC688B03-25C6-4AF5-B7FE-992643710684}" type="presOf" srcId="{17250937-5FF2-4E05-B625-702E2A040D5F}" destId="{F29EF545-A601-4143-8817-097F3EF27291}" srcOrd="0" destOrd="0" presId="urn:microsoft.com/office/officeart/2005/8/layout/hierarchy1"/>
    <dgm:cxn modelId="{B94EC6FE-7101-4AF7-9637-2C15CBD20168}" srcId="{CBE4ADA6-6CE1-422E-A65A-5FD7F06CA02C}" destId="{87DEC01B-1A6B-404A-9105-95BC45215606}" srcOrd="1" destOrd="0" parTransId="{2D1627AB-024E-4A37-871A-C0CF757CC61D}" sibTransId="{6114E6B8-5BF8-42CA-B078-ECD49A780EA6}"/>
    <dgm:cxn modelId="{FB720C00-1FEA-4490-B61A-A842F77E0368}" type="presOf" srcId="{4DAD207F-BB60-485F-A8C0-BF5364247C83}" destId="{C72433D4-82F4-4A9F-92FF-96CB9AEC61B0}" srcOrd="0" destOrd="0" presId="urn:microsoft.com/office/officeart/2005/8/layout/hierarchy1"/>
    <dgm:cxn modelId="{490F39B2-6F8B-4DB2-A896-7F30E661B033}" type="presOf" srcId="{A7F8FE15-595F-4974-A014-B2D12B098452}" destId="{085F9A83-9C57-4FCD-9FE5-6C4359796186}" srcOrd="0" destOrd="0" presId="urn:microsoft.com/office/officeart/2005/8/layout/hierarchy1"/>
    <dgm:cxn modelId="{4ADA0FE0-96B1-4826-80D6-A9F49F4241CC}" type="presOf" srcId="{CBE4ADA6-6CE1-422E-A65A-5FD7F06CA02C}" destId="{4BE6017C-2EEA-4C1A-9482-81A4FE5BB212}" srcOrd="0" destOrd="0" presId="urn:microsoft.com/office/officeart/2005/8/layout/hierarchy1"/>
    <dgm:cxn modelId="{FB524E34-E08C-41A3-9287-9ECE523DABD4}" type="presOf" srcId="{87DEC01B-1A6B-404A-9105-95BC45215606}" destId="{93F9A341-9696-454A-ADAF-55353453164B}" srcOrd="0" destOrd="0" presId="urn:microsoft.com/office/officeart/2005/8/layout/hierarchy1"/>
    <dgm:cxn modelId="{41EB4A32-E822-4B2C-AF94-09E92C32197B}" type="presOf" srcId="{4AD4948F-6F3B-4AC4-9F44-6DB9D288F162}" destId="{95813E0A-B3F6-4AFF-8CCA-826250F60D98}" srcOrd="0" destOrd="0" presId="urn:microsoft.com/office/officeart/2005/8/layout/hierarchy1"/>
    <dgm:cxn modelId="{E0182A95-9400-4061-95BB-4BA6101030CE}" srcId="{87DEC01B-1A6B-404A-9105-95BC45215606}" destId="{6E9A361C-D132-4027-95FD-D87DDD93F31B}" srcOrd="1" destOrd="0" parTransId="{A7F8FE15-595F-4974-A014-B2D12B098452}" sibTransId="{DD7C4588-BA4C-4F69-A71F-D73B07256F4A}"/>
    <dgm:cxn modelId="{05C8B1F3-3524-4A80-93A0-AECA442B0038}" srcId="{87DEC01B-1A6B-404A-9105-95BC45215606}" destId="{B460C80A-65BD-4824-BD32-DCFDE18EDA06}" srcOrd="2" destOrd="0" parTransId="{37097B34-EB32-403F-B8B2-AC420E457AB8}" sibTransId="{5DF4E729-34D4-4289-93AD-7B60AFC4ABE1}"/>
    <dgm:cxn modelId="{602AE611-7BC3-4217-B0AA-51A52E4D9284}" srcId="{87DEC01B-1A6B-404A-9105-95BC45215606}" destId="{4E02DB19-8035-484B-A673-D31DFD45782C}" srcOrd="3" destOrd="0" parTransId="{51E0640A-E67E-4EAB-93F7-73B174D1455F}" sibTransId="{6217EC07-A467-4CC0-9988-2F8B08C4A9DF}"/>
    <dgm:cxn modelId="{6B3FF2A0-D6FC-405B-BC3B-9D74333462B9}" type="presOf" srcId="{85887926-8F4C-4A47-A6B6-EE350D7B9D91}" destId="{3A5C785F-CA4A-4441-801C-6905EADE834B}" srcOrd="0" destOrd="0" presId="urn:microsoft.com/office/officeart/2005/8/layout/hierarchy1"/>
    <dgm:cxn modelId="{A848707C-6A0B-4D6C-A566-561390E12143}" type="presOf" srcId="{8878B32D-7999-42FD-BBDB-7292C38FCB96}" destId="{F2AF6BC3-5A5F-463F-BC02-36A993B24BF6}" srcOrd="0" destOrd="0" presId="urn:microsoft.com/office/officeart/2005/8/layout/hierarchy1"/>
    <dgm:cxn modelId="{C557C644-863B-4087-8C55-ED61300D1A5B}" type="presOf" srcId="{9E9EF507-0746-4304-941B-058DE654BFE6}" destId="{8E2618E7-0D51-4039-81F1-2E5FC950A128}" srcOrd="0" destOrd="0" presId="urn:microsoft.com/office/officeart/2005/8/layout/hierarchy1"/>
    <dgm:cxn modelId="{FB5BBD36-1FEC-4326-9853-90B3AB2C74BB}" srcId="{85887926-8F4C-4A47-A6B6-EE350D7B9D91}" destId="{CBE4ADA6-6CE1-422E-A65A-5FD7F06CA02C}" srcOrd="0" destOrd="0" parTransId="{42301BF9-383B-4353-A702-CD2BEE4D0906}" sibTransId="{31C5298D-4375-4EE5-9414-77BB8FFF40D1}"/>
    <dgm:cxn modelId="{17549079-D952-41B0-98AE-A35096AA343D}" srcId="{CBE4ADA6-6CE1-422E-A65A-5FD7F06CA02C}" destId="{17250937-5FF2-4E05-B625-702E2A040D5F}" srcOrd="2" destOrd="0" parTransId="{4AD4948F-6F3B-4AC4-9F44-6DB9D288F162}" sibTransId="{794477FE-E1EA-4632-84CF-38EAE341FE35}"/>
    <dgm:cxn modelId="{1FCD014C-975C-4501-9D8B-0A71C398692A}" type="presParOf" srcId="{3A5C785F-CA4A-4441-801C-6905EADE834B}" destId="{10BF588A-BED5-4D91-A97E-797E391BE774}" srcOrd="0" destOrd="0" presId="urn:microsoft.com/office/officeart/2005/8/layout/hierarchy1"/>
    <dgm:cxn modelId="{41C55D1A-D0A6-416B-8CF9-C355B50B24D8}" type="presParOf" srcId="{10BF588A-BED5-4D91-A97E-797E391BE774}" destId="{F8F351CD-7EDF-4695-874B-8363E7C8A921}" srcOrd="0" destOrd="0" presId="urn:microsoft.com/office/officeart/2005/8/layout/hierarchy1"/>
    <dgm:cxn modelId="{47ADD30D-7150-42B6-9EE0-7F3EC9B82EE0}" type="presParOf" srcId="{F8F351CD-7EDF-4695-874B-8363E7C8A921}" destId="{B2568975-FD35-4AD2-A0F7-C698ED88773D}" srcOrd="0" destOrd="0" presId="urn:microsoft.com/office/officeart/2005/8/layout/hierarchy1"/>
    <dgm:cxn modelId="{CCC4B9D5-0DC3-4E18-83ED-F7BA3DB25897}" type="presParOf" srcId="{F8F351CD-7EDF-4695-874B-8363E7C8A921}" destId="{4BE6017C-2EEA-4C1A-9482-81A4FE5BB212}" srcOrd="1" destOrd="0" presId="urn:microsoft.com/office/officeart/2005/8/layout/hierarchy1"/>
    <dgm:cxn modelId="{BE5F7277-AB47-441D-B89E-EB8D86BC8022}" type="presParOf" srcId="{10BF588A-BED5-4D91-A97E-797E391BE774}" destId="{EBEA3764-F315-43F6-BF93-1B36D91FC334}" srcOrd="1" destOrd="0" presId="urn:microsoft.com/office/officeart/2005/8/layout/hierarchy1"/>
    <dgm:cxn modelId="{E104F452-F73D-4907-9726-39148021ACAE}" type="presParOf" srcId="{EBEA3764-F315-43F6-BF93-1B36D91FC334}" destId="{74C52818-968D-4600-88F5-8C7072CC18E1}" srcOrd="0" destOrd="0" presId="urn:microsoft.com/office/officeart/2005/8/layout/hierarchy1"/>
    <dgm:cxn modelId="{467A70B0-1ECC-485C-A2C8-613A398572F6}" type="presParOf" srcId="{EBEA3764-F315-43F6-BF93-1B36D91FC334}" destId="{E971F70A-302D-4A35-BBA7-CF39AA0B40AB}" srcOrd="1" destOrd="0" presId="urn:microsoft.com/office/officeart/2005/8/layout/hierarchy1"/>
    <dgm:cxn modelId="{BC4A5AB5-D309-4180-AC2E-EF852C6D4E8F}" type="presParOf" srcId="{E971F70A-302D-4A35-BBA7-CF39AA0B40AB}" destId="{C1D2D432-002A-492F-AF67-703B3AC80FB1}" srcOrd="0" destOrd="0" presId="urn:microsoft.com/office/officeart/2005/8/layout/hierarchy1"/>
    <dgm:cxn modelId="{B3EF6244-A024-4E5A-B198-1FE821E9186F}" type="presParOf" srcId="{C1D2D432-002A-492F-AF67-703B3AC80FB1}" destId="{11BB1BA2-DF58-4B96-B532-BFEB075E4AB7}" srcOrd="0" destOrd="0" presId="urn:microsoft.com/office/officeart/2005/8/layout/hierarchy1"/>
    <dgm:cxn modelId="{FB2C47A4-9D3F-4525-9BFC-5DC3F32E13C5}" type="presParOf" srcId="{C1D2D432-002A-492F-AF67-703B3AC80FB1}" destId="{C72433D4-82F4-4A9F-92FF-96CB9AEC61B0}" srcOrd="1" destOrd="0" presId="urn:microsoft.com/office/officeart/2005/8/layout/hierarchy1"/>
    <dgm:cxn modelId="{1C78E65C-9BE1-4F0A-AD6B-20E37AC4BB92}" type="presParOf" srcId="{E971F70A-302D-4A35-BBA7-CF39AA0B40AB}" destId="{F2121EF9-02D0-477D-A2B3-2631315F0C28}" srcOrd="1" destOrd="0" presId="urn:microsoft.com/office/officeart/2005/8/layout/hierarchy1"/>
    <dgm:cxn modelId="{E3DBD259-B36D-4108-A5D5-DA705A5230DE}" type="presParOf" srcId="{EBEA3764-F315-43F6-BF93-1B36D91FC334}" destId="{6D3F8E81-EE4D-4B95-BCED-94D803D2FE78}" srcOrd="2" destOrd="0" presId="urn:microsoft.com/office/officeart/2005/8/layout/hierarchy1"/>
    <dgm:cxn modelId="{2AE7B537-68F3-46AD-84A8-C764660FBC7E}" type="presParOf" srcId="{EBEA3764-F315-43F6-BF93-1B36D91FC334}" destId="{0CA4D8C1-8CE5-4D96-B438-D97FB071EF32}" srcOrd="3" destOrd="0" presId="urn:microsoft.com/office/officeart/2005/8/layout/hierarchy1"/>
    <dgm:cxn modelId="{46B1D8F4-81CA-4000-9E40-F9B88DFD8DDA}" type="presParOf" srcId="{0CA4D8C1-8CE5-4D96-B438-D97FB071EF32}" destId="{EA62855C-BFEB-4529-82C2-BB45896D58A5}" srcOrd="0" destOrd="0" presId="urn:microsoft.com/office/officeart/2005/8/layout/hierarchy1"/>
    <dgm:cxn modelId="{D4337333-1658-4034-B431-0CE1DD624086}" type="presParOf" srcId="{EA62855C-BFEB-4529-82C2-BB45896D58A5}" destId="{4886629A-980E-475D-9C43-919AAB1E0890}" srcOrd="0" destOrd="0" presId="urn:microsoft.com/office/officeart/2005/8/layout/hierarchy1"/>
    <dgm:cxn modelId="{1A9A64C6-126B-486E-8CD6-A656AD98EED6}" type="presParOf" srcId="{EA62855C-BFEB-4529-82C2-BB45896D58A5}" destId="{93F9A341-9696-454A-ADAF-55353453164B}" srcOrd="1" destOrd="0" presId="urn:microsoft.com/office/officeart/2005/8/layout/hierarchy1"/>
    <dgm:cxn modelId="{2523A001-9E91-4230-9E0C-695BB4DF50B6}" type="presParOf" srcId="{0CA4D8C1-8CE5-4D96-B438-D97FB071EF32}" destId="{B3A004C3-285E-4CE7-B536-CB531145F6BC}" srcOrd="1" destOrd="0" presId="urn:microsoft.com/office/officeart/2005/8/layout/hierarchy1"/>
    <dgm:cxn modelId="{11BB1FA7-9138-4713-AA18-8418E5104DED}" type="presParOf" srcId="{B3A004C3-285E-4CE7-B536-CB531145F6BC}" destId="{B2AFE297-BA48-45E7-8CD2-85237B54D63D}" srcOrd="0" destOrd="0" presId="urn:microsoft.com/office/officeart/2005/8/layout/hierarchy1"/>
    <dgm:cxn modelId="{6EA6B207-0426-4454-862B-6F125CBA71BE}" type="presParOf" srcId="{B3A004C3-285E-4CE7-B536-CB531145F6BC}" destId="{DDCFBE67-1E88-4502-A3DB-9F9D753ABF22}" srcOrd="1" destOrd="0" presId="urn:microsoft.com/office/officeart/2005/8/layout/hierarchy1"/>
    <dgm:cxn modelId="{A33F9A6D-A964-4A5F-A7BB-8145B99518D7}" type="presParOf" srcId="{DDCFBE67-1E88-4502-A3DB-9F9D753ABF22}" destId="{3156168F-DD8D-4C3A-9022-BEDB6B9D6AEC}" srcOrd="0" destOrd="0" presId="urn:microsoft.com/office/officeart/2005/8/layout/hierarchy1"/>
    <dgm:cxn modelId="{7210A3D2-EBF4-4D98-91BE-C3C513D6B58E}" type="presParOf" srcId="{3156168F-DD8D-4C3A-9022-BEDB6B9D6AEC}" destId="{A1B4A8B4-C1BE-4DE1-9060-E400BA9031ED}" srcOrd="0" destOrd="0" presId="urn:microsoft.com/office/officeart/2005/8/layout/hierarchy1"/>
    <dgm:cxn modelId="{5B909573-CF5D-4473-957C-F2C48E02BB00}" type="presParOf" srcId="{3156168F-DD8D-4C3A-9022-BEDB6B9D6AEC}" destId="{F2AF6BC3-5A5F-463F-BC02-36A993B24BF6}" srcOrd="1" destOrd="0" presId="urn:microsoft.com/office/officeart/2005/8/layout/hierarchy1"/>
    <dgm:cxn modelId="{6DFB370B-ED2F-401A-861B-27FA43585DF4}" type="presParOf" srcId="{DDCFBE67-1E88-4502-A3DB-9F9D753ABF22}" destId="{F97E4CE8-17D2-4398-91DE-652B0042E41F}" srcOrd="1" destOrd="0" presId="urn:microsoft.com/office/officeart/2005/8/layout/hierarchy1"/>
    <dgm:cxn modelId="{A1C26247-163E-4670-B19F-35BDC84EFD07}" type="presParOf" srcId="{B3A004C3-285E-4CE7-B536-CB531145F6BC}" destId="{085F9A83-9C57-4FCD-9FE5-6C4359796186}" srcOrd="2" destOrd="0" presId="urn:microsoft.com/office/officeart/2005/8/layout/hierarchy1"/>
    <dgm:cxn modelId="{8D0A829E-82C4-4B23-BE6E-3876673A1E4F}" type="presParOf" srcId="{B3A004C3-285E-4CE7-B536-CB531145F6BC}" destId="{BD969336-A31F-440F-873B-5257BF05D752}" srcOrd="3" destOrd="0" presId="urn:microsoft.com/office/officeart/2005/8/layout/hierarchy1"/>
    <dgm:cxn modelId="{F7C4E0A4-CB6F-4173-BFE5-8849E686FF5A}" type="presParOf" srcId="{BD969336-A31F-440F-873B-5257BF05D752}" destId="{76651DA2-B873-42BD-86FE-8D12D0C2CB34}" srcOrd="0" destOrd="0" presId="urn:microsoft.com/office/officeart/2005/8/layout/hierarchy1"/>
    <dgm:cxn modelId="{0E45FE02-917E-46B0-B70F-6F6DA9023BD5}" type="presParOf" srcId="{76651DA2-B873-42BD-86FE-8D12D0C2CB34}" destId="{4589E423-0074-40E1-A98D-A40876CD48DC}" srcOrd="0" destOrd="0" presId="urn:microsoft.com/office/officeart/2005/8/layout/hierarchy1"/>
    <dgm:cxn modelId="{57C76D89-65EE-4EFF-911C-8E57256E2D26}" type="presParOf" srcId="{76651DA2-B873-42BD-86FE-8D12D0C2CB34}" destId="{1185E739-236F-42EB-AE58-D3C1EB94B27E}" srcOrd="1" destOrd="0" presId="urn:microsoft.com/office/officeart/2005/8/layout/hierarchy1"/>
    <dgm:cxn modelId="{D1F0B539-27BA-40E3-BE24-42E4DCCDF188}" type="presParOf" srcId="{BD969336-A31F-440F-873B-5257BF05D752}" destId="{7E293836-B516-4577-A30F-E970B6E8E945}" srcOrd="1" destOrd="0" presId="urn:microsoft.com/office/officeart/2005/8/layout/hierarchy1"/>
    <dgm:cxn modelId="{40DD6A1A-A5D0-4822-BA91-6E16B7221249}" type="presParOf" srcId="{B3A004C3-285E-4CE7-B536-CB531145F6BC}" destId="{F1E0EFCE-F895-47DB-9FCE-7F611D60C449}" srcOrd="4" destOrd="0" presId="urn:microsoft.com/office/officeart/2005/8/layout/hierarchy1"/>
    <dgm:cxn modelId="{A58C302C-45CD-4239-80E9-F1676665F4DA}" type="presParOf" srcId="{B3A004C3-285E-4CE7-B536-CB531145F6BC}" destId="{6D29D338-1991-4156-97A0-38253FD16960}" srcOrd="5" destOrd="0" presId="urn:microsoft.com/office/officeart/2005/8/layout/hierarchy1"/>
    <dgm:cxn modelId="{536BF859-831B-430E-B4E2-7FB7BA48DB30}" type="presParOf" srcId="{6D29D338-1991-4156-97A0-38253FD16960}" destId="{ECDFD15B-8B55-4ABD-84AF-06A6DEF6849C}" srcOrd="0" destOrd="0" presId="urn:microsoft.com/office/officeart/2005/8/layout/hierarchy1"/>
    <dgm:cxn modelId="{D596B013-5E72-4039-AF7D-A2AFEF360C8B}" type="presParOf" srcId="{ECDFD15B-8B55-4ABD-84AF-06A6DEF6849C}" destId="{A6BCEDE1-662D-47A4-97EE-C93D33FC1F49}" srcOrd="0" destOrd="0" presId="urn:microsoft.com/office/officeart/2005/8/layout/hierarchy1"/>
    <dgm:cxn modelId="{CC98B0EE-E922-4AD3-9D5E-C86E3498CF0F}" type="presParOf" srcId="{ECDFD15B-8B55-4ABD-84AF-06A6DEF6849C}" destId="{B458B3BC-9916-4A56-A229-E51532435B18}" srcOrd="1" destOrd="0" presId="urn:microsoft.com/office/officeart/2005/8/layout/hierarchy1"/>
    <dgm:cxn modelId="{27502561-BD87-4F0F-BE06-D523BDE84370}" type="presParOf" srcId="{6D29D338-1991-4156-97A0-38253FD16960}" destId="{D6441BBF-FF12-4DA4-AD6F-310D2C0EB03C}" srcOrd="1" destOrd="0" presId="urn:microsoft.com/office/officeart/2005/8/layout/hierarchy1"/>
    <dgm:cxn modelId="{06DE60FA-6669-44DC-B7D1-15C6A436BA9D}" type="presParOf" srcId="{B3A004C3-285E-4CE7-B536-CB531145F6BC}" destId="{DC9AB7A0-90D3-4C5C-86FE-A718A39A8AF5}" srcOrd="6" destOrd="0" presId="urn:microsoft.com/office/officeart/2005/8/layout/hierarchy1"/>
    <dgm:cxn modelId="{BD95405E-9031-47AB-BCDB-66C23163B308}" type="presParOf" srcId="{B3A004C3-285E-4CE7-B536-CB531145F6BC}" destId="{4D05B34B-9661-4F44-85D3-81429EA82F29}" srcOrd="7" destOrd="0" presId="urn:microsoft.com/office/officeart/2005/8/layout/hierarchy1"/>
    <dgm:cxn modelId="{695159AC-0674-4446-B1C9-D5C27603D3F8}" type="presParOf" srcId="{4D05B34B-9661-4F44-85D3-81429EA82F29}" destId="{31B27478-DA05-47EE-A08C-10F4915FBCCE}" srcOrd="0" destOrd="0" presId="urn:microsoft.com/office/officeart/2005/8/layout/hierarchy1"/>
    <dgm:cxn modelId="{CF4A97C7-41AE-41AA-A728-723FED0A1992}" type="presParOf" srcId="{31B27478-DA05-47EE-A08C-10F4915FBCCE}" destId="{CEE3224B-450A-4420-A724-BD2964CF5E4B}" srcOrd="0" destOrd="0" presId="urn:microsoft.com/office/officeart/2005/8/layout/hierarchy1"/>
    <dgm:cxn modelId="{61C22871-D0DF-47CB-AF70-C6346D52FEF6}" type="presParOf" srcId="{31B27478-DA05-47EE-A08C-10F4915FBCCE}" destId="{3BD5143E-52FC-447A-AA0C-074DDC7D4D19}" srcOrd="1" destOrd="0" presId="urn:microsoft.com/office/officeart/2005/8/layout/hierarchy1"/>
    <dgm:cxn modelId="{719CD1D6-BEE4-4C77-A66D-2CECCECFA73C}" type="presParOf" srcId="{4D05B34B-9661-4F44-85D3-81429EA82F29}" destId="{847B73A8-9E9A-4BFB-A43E-DC43A0C17735}" srcOrd="1" destOrd="0" presId="urn:microsoft.com/office/officeart/2005/8/layout/hierarchy1"/>
    <dgm:cxn modelId="{9F29EEA5-9AA5-4CD4-B826-BD85BF9ABFC9}" type="presParOf" srcId="{B3A004C3-285E-4CE7-B536-CB531145F6BC}" destId="{CE44DFA1-9FA3-4047-B0E3-BFE6F8B631F6}" srcOrd="8" destOrd="0" presId="urn:microsoft.com/office/officeart/2005/8/layout/hierarchy1"/>
    <dgm:cxn modelId="{7C38F79F-8FBC-4FCE-8CF5-F3628B20A961}" type="presParOf" srcId="{B3A004C3-285E-4CE7-B536-CB531145F6BC}" destId="{70D460D4-D0C7-4217-B7AA-41999F8654DC}" srcOrd="9" destOrd="0" presId="urn:microsoft.com/office/officeart/2005/8/layout/hierarchy1"/>
    <dgm:cxn modelId="{70A74A0B-9DFC-4401-9834-BEFF828CF87A}" type="presParOf" srcId="{70D460D4-D0C7-4217-B7AA-41999F8654DC}" destId="{5EABAEE1-10C9-4ACA-8E39-2C3CF531CA1E}" srcOrd="0" destOrd="0" presId="urn:microsoft.com/office/officeart/2005/8/layout/hierarchy1"/>
    <dgm:cxn modelId="{6913EC4D-5E06-4358-A345-C507E1E5A5B8}" type="presParOf" srcId="{5EABAEE1-10C9-4ACA-8E39-2C3CF531CA1E}" destId="{63E9C56B-5EB7-4AF8-96D9-7CB9AE2302EA}" srcOrd="0" destOrd="0" presId="urn:microsoft.com/office/officeart/2005/8/layout/hierarchy1"/>
    <dgm:cxn modelId="{054232A8-FC6D-4DE8-A8BC-2EBDF36B9EA1}" type="presParOf" srcId="{5EABAEE1-10C9-4ACA-8E39-2C3CF531CA1E}" destId="{B52B4714-E519-4A8E-87BF-2BEB99BB2D63}" srcOrd="1" destOrd="0" presId="urn:microsoft.com/office/officeart/2005/8/layout/hierarchy1"/>
    <dgm:cxn modelId="{0CC3B148-E0BA-4631-8D71-4FDAECC613A5}" type="presParOf" srcId="{70D460D4-D0C7-4217-B7AA-41999F8654DC}" destId="{5AFEADAE-643B-48A1-ADDA-4F3007F2597C}" srcOrd="1" destOrd="0" presId="urn:microsoft.com/office/officeart/2005/8/layout/hierarchy1"/>
    <dgm:cxn modelId="{3919F73D-E7B9-45BB-A6AA-7D43DCCF912F}" type="presParOf" srcId="{EBEA3764-F315-43F6-BF93-1B36D91FC334}" destId="{95813E0A-B3F6-4AFF-8CCA-826250F60D98}" srcOrd="4" destOrd="0" presId="urn:microsoft.com/office/officeart/2005/8/layout/hierarchy1"/>
    <dgm:cxn modelId="{753C4F6A-A0BA-4A19-9E4D-BC36D3A895B3}" type="presParOf" srcId="{EBEA3764-F315-43F6-BF93-1B36D91FC334}" destId="{0844D9A8-063A-4246-905D-B3E0CFE1DF21}" srcOrd="5" destOrd="0" presId="urn:microsoft.com/office/officeart/2005/8/layout/hierarchy1"/>
    <dgm:cxn modelId="{41AE342E-122B-48DC-94C6-38FEF86E4054}" type="presParOf" srcId="{0844D9A8-063A-4246-905D-B3E0CFE1DF21}" destId="{D78E421E-7461-4FD0-B981-F736740D1AEA}" srcOrd="0" destOrd="0" presId="urn:microsoft.com/office/officeart/2005/8/layout/hierarchy1"/>
    <dgm:cxn modelId="{4B0728D2-ACB5-4216-9D3C-6A61CAD041F7}" type="presParOf" srcId="{D78E421E-7461-4FD0-B981-F736740D1AEA}" destId="{3F340165-C748-4037-899A-3E856D9C473A}" srcOrd="0" destOrd="0" presId="urn:microsoft.com/office/officeart/2005/8/layout/hierarchy1"/>
    <dgm:cxn modelId="{E39F71F6-28CF-40C3-8046-B0451453FC95}" type="presParOf" srcId="{D78E421E-7461-4FD0-B981-F736740D1AEA}" destId="{F29EF545-A601-4143-8817-097F3EF27291}" srcOrd="1" destOrd="0" presId="urn:microsoft.com/office/officeart/2005/8/layout/hierarchy1"/>
    <dgm:cxn modelId="{23529796-6B56-4508-A140-3904E1CD7154}" type="presParOf" srcId="{0844D9A8-063A-4246-905D-B3E0CFE1DF21}" destId="{68C755F3-7090-44A7-AF6B-C77604B6D98C}" srcOrd="1" destOrd="0" presId="urn:microsoft.com/office/officeart/2005/8/layout/hierarchy1"/>
    <dgm:cxn modelId="{182BE9A3-EE67-4EAE-88EE-F3BD422E712C}" type="presParOf" srcId="{68C755F3-7090-44A7-AF6B-C77604B6D98C}" destId="{8E2618E7-0D51-4039-81F1-2E5FC950A128}" srcOrd="0" destOrd="0" presId="urn:microsoft.com/office/officeart/2005/8/layout/hierarchy1"/>
    <dgm:cxn modelId="{5DD64839-B540-4394-81D8-2249CDD8A201}" type="presParOf" srcId="{68C755F3-7090-44A7-AF6B-C77604B6D98C}" destId="{F32FF2A9-CD62-44D7-A48D-944F2DED469A}" srcOrd="1" destOrd="0" presId="urn:microsoft.com/office/officeart/2005/8/layout/hierarchy1"/>
    <dgm:cxn modelId="{8B04BFE3-E72F-4908-A6A3-947A167BDB60}" type="presParOf" srcId="{F32FF2A9-CD62-44D7-A48D-944F2DED469A}" destId="{CC5E3DF9-FE74-4096-AB79-5675DA9D3615}" srcOrd="0" destOrd="0" presId="urn:microsoft.com/office/officeart/2005/8/layout/hierarchy1"/>
    <dgm:cxn modelId="{8C170AFA-FC1F-49D8-8C6C-CFD6E4BCB66C}" type="presParOf" srcId="{CC5E3DF9-FE74-4096-AB79-5675DA9D3615}" destId="{A10B60D5-C756-45ED-B6A0-12E76D4ACB2B}" srcOrd="0" destOrd="0" presId="urn:microsoft.com/office/officeart/2005/8/layout/hierarchy1"/>
    <dgm:cxn modelId="{2385A6EA-8C41-4F50-BCA9-7A689856F751}" type="presParOf" srcId="{CC5E3DF9-FE74-4096-AB79-5675DA9D3615}" destId="{F94665A1-68FB-4C3B-95AD-AF4A2EA191FE}" srcOrd="1" destOrd="0" presId="urn:microsoft.com/office/officeart/2005/8/layout/hierarchy1"/>
    <dgm:cxn modelId="{BAC790DE-7D93-44B5-900D-64C884631425}" type="presParOf" srcId="{F32FF2A9-CD62-44D7-A48D-944F2DED469A}" destId="{A1DD29A2-6320-4944-A69A-9487EED213F5}"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2618E7-0D51-4039-81F1-2E5FC950A128}">
      <dsp:nvSpPr>
        <dsp:cNvPr id="0" name=""/>
        <dsp:cNvSpPr/>
      </dsp:nvSpPr>
      <dsp:spPr>
        <a:xfrm>
          <a:off x="5112739" y="2054523"/>
          <a:ext cx="91440" cy="167814"/>
        </a:xfrm>
        <a:custGeom>
          <a:avLst/>
          <a:gdLst/>
          <a:ahLst/>
          <a:cxnLst/>
          <a:rect l="0" t="0" r="0" b="0"/>
          <a:pathLst>
            <a:path>
              <a:moveTo>
                <a:pt x="45720" y="0"/>
              </a:moveTo>
              <a:lnTo>
                <a:pt x="45720" y="1678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813E0A-B3F6-4AFF-8CCA-826250F60D98}">
      <dsp:nvSpPr>
        <dsp:cNvPr id="0" name=""/>
        <dsp:cNvSpPr/>
      </dsp:nvSpPr>
      <dsp:spPr>
        <a:xfrm>
          <a:off x="2147829" y="952797"/>
          <a:ext cx="3010629" cy="427384"/>
        </a:xfrm>
        <a:custGeom>
          <a:avLst/>
          <a:gdLst/>
          <a:ahLst/>
          <a:cxnLst/>
          <a:rect l="0" t="0" r="0" b="0"/>
          <a:pathLst>
            <a:path>
              <a:moveTo>
                <a:pt x="0" y="0"/>
              </a:moveTo>
              <a:lnTo>
                <a:pt x="0" y="373930"/>
              </a:lnTo>
              <a:lnTo>
                <a:pt x="3010629" y="373930"/>
              </a:lnTo>
              <a:lnTo>
                <a:pt x="3010629" y="4273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44DFA1-9FA3-4047-B0E3-BFE6F8B631F6}">
      <dsp:nvSpPr>
        <dsp:cNvPr id="0" name=""/>
        <dsp:cNvSpPr/>
      </dsp:nvSpPr>
      <dsp:spPr>
        <a:xfrm>
          <a:off x="2258593" y="2293285"/>
          <a:ext cx="1804031" cy="167810"/>
        </a:xfrm>
        <a:custGeom>
          <a:avLst/>
          <a:gdLst/>
          <a:ahLst/>
          <a:cxnLst/>
          <a:rect l="0" t="0" r="0" b="0"/>
          <a:pathLst>
            <a:path>
              <a:moveTo>
                <a:pt x="0" y="0"/>
              </a:moveTo>
              <a:lnTo>
                <a:pt x="0" y="114356"/>
              </a:lnTo>
              <a:lnTo>
                <a:pt x="1804031" y="114356"/>
              </a:lnTo>
              <a:lnTo>
                <a:pt x="1804031" y="1678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9AB7A0-90D3-4C5C-86FE-A718A39A8AF5}">
      <dsp:nvSpPr>
        <dsp:cNvPr id="0" name=""/>
        <dsp:cNvSpPr/>
      </dsp:nvSpPr>
      <dsp:spPr>
        <a:xfrm>
          <a:off x="2258593" y="2293285"/>
          <a:ext cx="816074" cy="167810"/>
        </a:xfrm>
        <a:custGeom>
          <a:avLst/>
          <a:gdLst/>
          <a:ahLst/>
          <a:cxnLst/>
          <a:rect l="0" t="0" r="0" b="0"/>
          <a:pathLst>
            <a:path>
              <a:moveTo>
                <a:pt x="0" y="0"/>
              </a:moveTo>
              <a:lnTo>
                <a:pt x="0" y="114356"/>
              </a:lnTo>
              <a:lnTo>
                <a:pt x="816074" y="114356"/>
              </a:lnTo>
              <a:lnTo>
                <a:pt x="816074" y="1678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E0EFCE-F895-47DB-9FCE-7F611D60C449}">
      <dsp:nvSpPr>
        <dsp:cNvPr id="0" name=""/>
        <dsp:cNvSpPr/>
      </dsp:nvSpPr>
      <dsp:spPr>
        <a:xfrm>
          <a:off x="2165650" y="2293285"/>
          <a:ext cx="92942" cy="167810"/>
        </a:xfrm>
        <a:custGeom>
          <a:avLst/>
          <a:gdLst/>
          <a:ahLst/>
          <a:cxnLst/>
          <a:rect l="0" t="0" r="0" b="0"/>
          <a:pathLst>
            <a:path>
              <a:moveTo>
                <a:pt x="92942" y="0"/>
              </a:moveTo>
              <a:lnTo>
                <a:pt x="92942" y="114356"/>
              </a:lnTo>
              <a:lnTo>
                <a:pt x="0" y="114356"/>
              </a:lnTo>
              <a:lnTo>
                <a:pt x="0" y="1678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5F9A83-9C57-4FCD-9FE5-6C4359796186}">
      <dsp:nvSpPr>
        <dsp:cNvPr id="0" name=""/>
        <dsp:cNvSpPr/>
      </dsp:nvSpPr>
      <dsp:spPr>
        <a:xfrm>
          <a:off x="1292989" y="2293285"/>
          <a:ext cx="965603" cy="167810"/>
        </a:xfrm>
        <a:custGeom>
          <a:avLst/>
          <a:gdLst/>
          <a:ahLst/>
          <a:cxnLst/>
          <a:rect l="0" t="0" r="0" b="0"/>
          <a:pathLst>
            <a:path>
              <a:moveTo>
                <a:pt x="965603" y="0"/>
              </a:moveTo>
              <a:lnTo>
                <a:pt x="965603" y="114356"/>
              </a:lnTo>
              <a:lnTo>
                <a:pt x="0" y="114356"/>
              </a:lnTo>
              <a:lnTo>
                <a:pt x="0" y="1678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AFE297-BA48-45E7-8CD2-85237B54D63D}">
      <dsp:nvSpPr>
        <dsp:cNvPr id="0" name=""/>
        <dsp:cNvSpPr/>
      </dsp:nvSpPr>
      <dsp:spPr>
        <a:xfrm>
          <a:off x="409791" y="2293285"/>
          <a:ext cx="1848801" cy="167810"/>
        </a:xfrm>
        <a:custGeom>
          <a:avLst/>
          <a:gdLst/>
          <a:ahLst/>
          <a:cxnLst/>
          <a:rect l="0" t="0" r="0" b="0"/>
          <a:pathLst>
            <a:path>
              <a:moveTo>
                <a:pt x="1848801" y="0"/>
              </a:moveTo>
              <a:lnTo>
                <a:pt x="1848801" y="114356"/>
              </a:lnTo>
              <a:lnTo>
                <a:pt x="0" y="114356"/>
              </a:lnTo>
              <a:lnTo>
                <a:pt x="0" y="1678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3F8E81-EE4D-4B95-BCED-94D803D2FE78}">
      <dsp:nvSpPr>
        <dsp:cNvPr id="0" name=""/>
        <dsp:cNvSpPr/>
      </dsp:nvSpPr>
      <dsp:spPr>
        <a:xfrm>
          <a:off x="2147829" y="952797"/>
          <a:ext cx="110763" cy="427388"/>
        </a:xfrm>
        <a:custGeom>
          <a:avLst/>
          <a:gdLst/>
          <a:ahLst/>
          <a:cxnLst/>
          <a:rect l="0" t="0" r="0" b="0"/>
          <a:pathLst>
            <a:path>
              <a:moveTo>
                <a:pt x="0" y="0"/>
              </a:moveTo>
              <a:lnTo>
                <a:pt x="0" y="373934"/>
              </a:lnTo>
              <a:lnTo>
                <a:pt x="110763" y="373934"/>
              </a:lnTo>
              <a:lnTo>
                <a:pt x="110763" y="4273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C52818-968D-4600-88F5-8C7072CC18E1}">
      <dsp:nvSpPr>
        <dsp:cNvPr id="0" name=""/>
        <dsp:cNvSpPr/>
      </dsp:nvSpPr>
      <dsp:spPr>
        <a:xfrm>
          <a:off x="646895" y="952797"/>
          <a:ext cx="1500934" cy="420305"/>
        </a:xfrm>
        <a:custGeom>
          <a:avLst/>
          <a:gdLst/>
          <a:ahLst/>
          <a:cxnLst/>
          <a:rect l="0" t="0" r="0" b="0"/>
          <a:pathLst>
            <a:path>
              <a:moveTo>
                <a:pt x="1500934" y="0"/>
              </a:moveTo>
              <a:lnTo>
                <a:pt x="1500934" y="366851"/>
              </a:lnTo>
              <a:lnTo>
                <a:pt x="0" y="366851"/>
              </a:lnTo>
              <a:lnTo>
                <a:pt x="0" y="420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568975-FD35-4AD2-A0F7-C698ED88773D}">
      <dsp:nvSpPr>
        <dsp:cNvPr id="0" name=""/>
        <dsp:cNvSpPr/>
      </dsp:nvSpPr>
      <dsp:spPr>
        <a:xfrm>
          <a:off x="1605721" y="104873"/>
          <a:ext cx="1084215" cy="8479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BE6017C-2EEA-4C1A-9482-81A4FE5BB212}">
      <dsp:nvSpPr>
        <dsp:cNvPr id="0" name=""/>
        <dsp:cNvSpPr/>
      </dsp:nvSpPr>
      <dsp:spPr>
        <a:xfrm>
          <a:off x="1669834" y="165780"/>
          <a:ext cx="1084215" cy="84792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Чистая приведенная стоимость (</a:t>
          </a:r>
          <a:r>
            <a:rPr lang="en-US" sz="1000" kern="1200">
              <a:latin typeface="Times New Roman" pitchFamily="18" charset="0"/>
              <a:cs typeface="Times New Roman" pitchFamily="18" charset="0"/>
            </a:rPr>
            <a:t>NPV</a:t>
          </a:r>
          <a:r>
            <a:rPr lang="ru-RU" sz="1000" kern="1200">
              <a:latin typeface="Times New Roman" pitchFamily="18" charset="0"/>
              <a:cs typeface="Times New Roman" pitchFamily="18" charset="0"/>
            </a:rPr>
            <a:t>) клиентской базы</a:t>
          </a:r>
        </a:p>
      </dsp:txBody>
      <dsp:txXfrm>
        <a:off x="1694669" y="190615"/>
        <a:ext cx="1034545" cy="798254"/>
      </dsp:txXfrm>
    </dsp:sp>
    <dsp:sp modelId="{11BB1BA2-DF58-4B96-B532-BFEB075E4AB7}">
      <dsp:nvSpPr>
        <dsp:cNvPr id="0" name=""/>
        <dsp:cNvSpPr/>
      </dsp:nvSpPr>
      <dsp:spPr>
        <a:xfrm>
          <a:off x="-64112" y="1373103"/>
          <a:ext cx="1422015" cy="86352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2433D4-82F4-4A9F-92FF-96CB9AEC61B0}">
      <dsp:nvSpPr>
        <dsp:cNvPr id="0" name=""/>
        <dsp:cNvSpPr/>
      </dsp:nvSpPr>
      <dsp:spPr>
        <a:xfrm>
          <a:off x="0" y="1434009"/>
          <a:ext cx="1422015" cy="86352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latin typeface="Times New Roman" pitchFamily="18" charset="0"/>
              <a:cs typeface="Times New Roman" pitchFamily="18" charset="0"/>
            </a:rPr>
            <a:t>Продолжительность сотрудичества с потребителем</a:t>
          </a:r>
        </a:p>
      </dsp:txBody>
      <dsp:txXfrm>
        <a:off x="25292" y="1459301"/>
        <a:ext cx="1371431" cy="812945"/>
      </dsp:txXfrm>
    </dsp:sp>
    <dsp:sp modelId="{4886629A-980E-475D-9C43-919AAB1E0890}">
      <dsp:nvSpPr>
        <dsp:cNvPr id="0" name=""/>
        <dsp:cNvSpPr/>
      </dsp:nvSpPr>
      <dsp:spPr>
        <a:xfrm>
          <a:off x="1621777" y="1380185"/>
          <a:ext cx="1273631" cy="9130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3F9A341-9696-454A-ADAF-55353453164B}">
      <dsp:nvSpPr>
        <dsp:cNvPr id="0" name=""/>
        <dsp:cNvSpPr/>
      </dsp:nvSpPr>
      <dsp:spPr>
        <a:xfrm>
          <a:off x="1685889" y="1441092"/>
          <a:ext cx="1273631" cy="9130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Прибыль на протяжении всего срока обслуживания</a:t>
          </a:r>
        </a:p>
      </dsp:txBody>
      <dsp:txXfrm>
        <a:off x="1712633" y="1467836"/>
        <a:ext cx="1220143" cy="859611"/>
      </dsp:txXfrm>
    </dsp:sp>
    <dsp:sp modelId="{A1B4A8B4-C1BE-4DE1-9060-E400BA9031ED}">
      <dsp:nvSpPr>
        <dsp:cNvPr id="0" name=""/>
        <dsp:cNvSpPr/>
      </dsp:nvSpPr>
      <dsp:spPr>
        <a:xfrm>
          <a:off x="1506" y="2461095"/>
          <a:ext cx="816569" cy="4591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2AF6BC3-5A5F-463F-BC02-36A993B24BF6}">
      <dsp:nvSpPr>
        <dsp:cNvPr id="0" name=""/>
        <dsp:cNvSpPr/>
      </dsp:nvSpPr>
      <dsp:spPr>
        <a:xfrm>
          <a:off x="65619" y="2522002"/>
          <a:ext cx="816569" cy="4591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Инвестиции</a:t>
          </a:r>
        </a:p>
      </dsp:txBody>
      <dsp:txXfrm>
        <a:off x="79068" y="2535451"/>
        <a:ext cx="789671" cy="432299"/>
      </dsp:txXfrm>
    </dsp:sp>
    <dsp:sp modelId="{4589E423-0074-40E1-A98D-A40876CD48DC}">
      <dsp:nvSpPr>
        <dsp:cNvPr id="0" name=""/>
        <dsp:cNvSpPr/>
      </dsp:nvSpPr>
      <dsp:spPr>
        <a:xfrm>
          <a:off x="946300" y="2461095"/>
          <a:ext cx="693377" cy="4351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185E739-236F-42EB-AE58-D3C1EB94B27E}">
      <dsp:nvSpPr>
        <dsp:cNvPr id="0" name=""/>
        <dsp:cNvSpPr/>
      </dsp:nvSpPr>
      <dsp:spPr>
        <a:xfrm>
          <a:off x="1010413" y="2522002"/>
          <a:ext cx="693377" cy="43511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Объем</a:t>
          </a:r>
        </a:p>
      </dsp:txBody>
      <dsp:txXfrm>
        <a:off x="1023157" y="2534746"/>
        <a:ext cx="667889" cy="409625"/>
      </dsp:txXfrm>
    </dsp:sp>
    <dsp:sp modelId="{A6BCEDE1-662D-47A4-97EE-C93D33FC1F49}">
      <dsp:nvSpPr>
        <dsp:cNvPr id="0" name=""/>
        <dsp:cNvSpPr/>
      </dsp:nvSpPr>
      <dsp:spPr>
        <a:xfrm>
          <a:off x="1767902" y="2461095"/>
          <a:ext cx="795496" cy="43239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458B3BC-9916-4A56-A229-E51532435B18}">
      <dsp:nvSpPr>
        <dsp:cNvPr id="0" name=""/>
        <dsp:cNvSpPr/>
      </dsp:nvSpPr>
      <dsp:spPr>
        <a:xfrm>
          <a:off x="1832015" y="2522002"/>
          <a:ext cx="795496" cy="43239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Издержки</a:t>
          </a:r>
        </a:p>
      </dsp:txBody>
      <dsp:txXfrm>
        <a:off x="1844680" y="2534667"/>
        <a:ext cx="770166" cy="407068"/>
      </dsp:txXfrm>
    </dsp:sp>
    <dsp:sp modelId="{CEE3224B-450A-4420-A724-BD2964CF5E4B}">
      <dsp:nvSpPr>
        <dsp:cNvPr id="0" name=""/>
        <dsp:cNvSpPr/>
      </dsp:nvSpPr>
      <dsp:spPr>
        <a:xfrm>
          <a:off x="2691623" y="2461095"/>
          <a:ext cx="766086" cy="4202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BD5143E-52FC-447A-AA0C-074DDC7D4D19}">
      <dsp:nvSpPr>
        <dsp:cNvPr id="0" name=""/>
        <dsp:cNvSpPr/>
      </dsp:nvSpPr>
      <dsp:spPr>
        <a:xfrm>
          <a:off x="2755736" y="2522002"/>
          <a:ext cx="766086" cy="4202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Цена</a:t>
          </a:r>
        </a:p>
      </dsp:txBody>
      <dsp:txXfrm>
        <a:off x="2768045" y="2534311"/>
        <a:ext cx="741468" cy="395659"/>
      </dsp:txXfrm>
    </dsp:sp>
    <dsp:sp modelId="{63E9C56B-5EB7-4AF8-96D9-7CB9AE2302EA}">
      <dsp:nvSpPr>
        <dsp:cNvPr id="0" name=""/>
        <dsp:cNvSpPr/>
      </dsp:nvSpPr>
      <dsp:spPr>
        <a:xfrm>
          <a:off x="3585935" y="2461095"/>
          <a:ext cx="953378" cy="40998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52B4714-E519-4A8E-87BF-2BEB99BB2D63}">
      <dsp:nvSpPr>
        <dsp:cNvPr id="0" name=""/>
        <dsp:cNvSpPr/>
      </dsp:nvSpPr>
      <dsp:spPr>
        <a:xfrm>
          <a:off x="3650047" y="2522002"/>
          <a:ext cx="953378" cy="4099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Рекомендации</a:t>
          </a:r>
        </a:p>
      </dsp:txBody>
      <dsp:txXfrm>
        <a:off x="3662055" y="2534010"/>
        <a:ext cx="929362" cy="385969"/>
      </dsp:txXfrm>
    </dsp:sp>
    <dsp:sp modelId="{3F340165-C748-4037-899A-3E856D9C473A}">
      <dsp:nvSpPr>
        <dsp:cNvPr id="0" name=""/>
        <dsp:cNvSpPr/>
      </dsp:nvSpPr>
      <dsp:spPr>
        <a:xfrm>
          <a:off x="4670267" y="1380181"/>
          <a:ext cx="976383" cy="67434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29EF545-A601-4143-8817-097F3EF27291}">
      <dsp:nvSpPr>
        <dsp:cNvPr id="0" name=""/>
        <dsp:cNvSpPr/>
      </dsp:nvSpPr>
      <dsp:spPr>
        <a:xfrm>
          <a:off x="4734379" y="1441088"/>
          <a:ext cx="976383" cy="67434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Темпы прироста клиентской базы</a:t>
          </a:r>
        </a:p>
      </dsp:txBody>
      <dsp:txXfrm>
        <a:off x="4754130" y="1460839"/>
        <a:ext cx="936881" cy="634839"/>
      </dsp:txXfrm>
    </dsp:sp>
    <dsp:sp modelId="{A10B60D5-C756-45ED-B6A0-12E76D4ACB2B}">
      <dsp:nvSpPr>
        <dsp:cNvPr id="0" name=""/>
        <dsp:cNvSpPr/>
      </dsp:nvSpPr>
      <dsp:spPr>
        <a:xfrm>
          <a:off x="4667538" y="2222337"/>
          <a:ext cx="981842" cy="7336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4665A1-68FB-4C3B-95AD-AF4A2EA191FE}">
      <dsp:nvSpPr>
        <dsp:cNvPr id="0" name=""/>
        <dsp:cNvSpPr/>
      </dsp:nvSpPr>
      <dsp:spPr>
        <a:xfrm>
          <a:off x="4731650" y="2283244"/>
          <a:ext cx="981842" cy="73368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Качество вновь привлекаемых потребителей</a:t>
          </a:r>
        </a:p>
      </dsp:txBody>
      <dsp:txXfrm>
        <a:off x="4753139" y="2304733"/>
        <a:ext cx="938864" cy="6907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7DD60-7DEB-4081-B5C6-622AE3F1B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4666</TotalTime>
  <Pages>72</Pages>
  <Words>16386</Words>
  <Characters>93401</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59</cp:revision>
  <dcterms:created xsi:type="dcterms:W3CDTF">2013-02-13T18:09:00Z</dcterms:created>
  <dcterms:modified xsi:type="dcterms:W3CDTF">2013-05-17T11:28:00Z</dcterms:modified>
</cp:coreProperties>
</file>